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95DB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12" w:lineRule="auto"/>
        <w:jc w:val="center"/>
        <w:textAlignment w:val="auto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提名</w:t>
      </w: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b/>
          <w:bCs/>
          <w:sz w:val="32"/>
          <w:szCs w:val="32"/>
        </w:rPr>
        <w:t>年度</w:t>
      </w:r>
      <w:r>
        <w:rPr>
          <w:rFonts w:hint="eastAsia"/>
          <w:b/>
          <w:bCs/>
          <w:sz w:val="32"/>
          <w:szCs w:val="32"/>
          <w:lang w:val="en-US" w:eastAsia="zh-CN"/>
        </w:rPr>
        <w:t>重庆市科技进步</w:t>
      </w:r>
      <w:r>
        <w:rPr>
          <w:b/>
          <w:bCs/>
          <w:sz w:val="32"/>
          <w:szCs w:val="32"/>
        </w:rPr>
        <w:t>奖项目公示内容</w:t>
      </w:r>
    </w:p>
    <w:p w14:paraId="58F57E5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12" w:lineRule="auto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一、项目名称</w:t>
      </w:r>
    </w:p>
    <w:p w14:paraId="22FE5B9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12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建筑声环境健康营造理论与关键技术</w:t>
      </w:r>
    </w:p>
    <w:p w14:paraId="0EDDD12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napToGrid/>
        <w:spacing w:line="312" w:lineRule="auto"/>
        <w:jc w:val="left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提名者</w:t>
      </w:r>
    </w:p>
    <w:p w14:paraId="487249C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12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重庆市沙坪坝区人民政府</w:t>
      </w:r>
    </w:p>
    <w:p w14:paraId="38EE2FF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napToGrid/>
        <w:spacing w:line="312" w:lineRule="auto"/>
        <w:jc w:val="left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提名等级</w:t>
      </w:r>
    </w:p>
    <w:p w14:paraId="7328B6B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kern w:val="0"/>
          <w:sz w:val="24"/>
          <w:szCs w:val="24"/>
          <w:lang w:val="en-US" w:eastAsia="zh-CN"/>
        </w:rPr>
        <w:t>科技进步奖</w:t>
      </w:r>
      <w:r>
        <w:rPr>
          <w:rFonts w:hint="eastAsia" w:ascii="宋体" w:hAnsi="宋体" w:eastAsia="宋体" w:cs="宋体"/>
          <w:kern w:val="0"/>
          <w:sz w:val="24"/>
          <w:szCs w:val="24"/>
        </w:rPr>
        <w:t>一等奖</w:t>
      </w:r>
    </w:p>
    <w:p w14:paraId="12E3229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312" w:lineRule="auto"/>
        <w:jc w:val="left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cs="宋体"/>
          <w:b/>
          <w:kern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、主要知识产权和标准规范等目录</w:t>
      </w:r>
    </w:p>
    <w:p w14:paraId="39A7C9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312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1、发明专利：一种基于社会力模型的医院声环境模拟系统</w:t>
      </w:r>
    </w:p>
    <w:p w14:paraId="2F290E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312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2、</w:t>
      </w:r>
      <w:r>
        <w:rPr>
          <w:rFonts w:hint="eastAsia" w:cs="宋体"/>
          <w:b w:val="0"/>
          <w:bCs/>
          <w:kern w:val="0"/>
          <w:sz w:val="24"/>
          <w:szCs w:val="24"/>
          <w:lang w:val="en-US" w:eastAsia="zh-CN"/>
        </w:rPr>
        <w:t>标准规范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：《声学 环境噪声评价中脉冲声事件暴露声级分布的计算方法》</w:t>
      </w:r>
    </w:p>
    <w:p w14:paraId="3DD4E1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312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3、发明专利：一种参量阵扬声器的频响曲线测试方法及系统</w:t>
      </w:r>
    </w:p>
    <w:p w14:paraId="1571E8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312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4、发明专利：一种基于声品质改善程度优化噪声治理方案的方法</w:t>
      </w:r>
    </w:p>
    <w:p w14:paraId="0CD2FA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312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5、发明专利：一种石墨烯改性发泡石膏吸声材料及其制备方法</w:t>
      </w:r>
    </w:p>
    <w:p w14:paraId="63A572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312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6、发明专利：一种声源定位方法、系统、介质、设备及装置</w:t>
      </w:r>
    </w:p>
    <w:p w14:paraId="135AB6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312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7、发明专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利：一种基于人体心理健康效益的景观序列设计方法</w:t>
      </w:r>
    </w:p>
    <w:p w14:paraId="51B3E2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312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8、</w:t>
      </w:r>
      <w:r>
        <w:rPr>
          <w:rFonts w:hint="eastAsia" w:cs="宋体"/>
          <w:b w:val="0"/>
          <w:bCs/>
          <w:kern w:val="0"/>
          <w:sz w:val="24"/>
          <w:szCs w:val="24"/>
          <w:lang w:val="en-US" w:eastAsia="zh-CN"/>
        </w:rPr>
        <w:t>标准规范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：《声学 测听方法 第3部分：言语测听》</w:t>
      </w:r>
    </w:p>
    <w:p w14:paraId="330258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312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9、</w:t>
      </w:r>
      <w:r>
        <w:rPr>
          <w:rFonts w:hint="eastAsia" w:cs="宋体"/>
          <w:b w:val="0"/>
          <w:bCs/>
          <w:kern w:val="0"/>
          <w:sz w:val="24"/>
          <w:szCs w:val="24"/>
          <w:lang w:val="en-US" w:eastAsia="zh-CN"/>
        </w:rPr>
        <w:t>标准规范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：《医院建筑噪声与振动控制设计标准》</w:t>
      </w:r>
    </w:p>
    <w:p w14:paraId="16642B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312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10、</w:t>
      </w:r>
      <w:r>
        <w:rPr>
          <w:rFonts w:hint="eastAsia" w:cs="宋体"/>
          <w:b w:val="0"/>
          <w:bCs/>
          <w:kern w:val="0"/>
          <w:sz w:val="24"/>
          <w:szCs w:val="24"/>
          <w:lang w:val="en-US" w:eastAsia="zh-CN"/>
        </w:rPr>
        <w:t>标准规范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：《中小学校声环境设计 第1部分：指标及要求》</w:t>
      </w:r>
    </w:p>
    <w:p w14:paraId="2EDEB19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12" w:lineRule="auto"/>
        <w:jc w:val="left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</w:pPr>
      <w:r>
        <w:rPr>
          <w:rFonts w:hint="eastAsia" w:cs="宋体"/>
          <w:b/>
          <w:kern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、主要完成人</w:t>
      </w:r>
    </w:p>
    <w:p w14:paraId="2B7A8A7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12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谢辉、翟国庆、毛玉如、郗昕、孟冲、秦砚瑶、王维、张耀林、匡正、周智伟、刘畅、田雨、刘玮璠、李雅菁、肖玉玮</w:t>
      </w:r>
    </w:p>
    <w:p w14:paraId="00448DA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12" w:lineRule="auto"/>
        <w:jc w:val="left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cs="宋体"/>
          <w:b/>
          <w:kern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、主要完成单位</w:t>
      </w:r>
    </w:p>
    <w:p w14:paraId="6E5A85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312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重庆大学、浙江大学、中建科工集团有限公司、中国人民解放军总医院第六医学中心、中国核安全与环境文化促进会、中国建筑科学研究院有限公司、中国建筑上海设计研究院有限公司、苏州清听声学科技有限公司、中煤科工重庆设计研究院(集团)有限公司、重庆大学建筑规划设计研究总院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522253"/>
    <w:multiLevelType w:val="singleLevel"/>
    <w:tmpl w:val="0B52225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ODNlYjg2NjhkZmRlNmEwMjFlYWM2MTAxZGNlYWIifQ=="/>
  </w:docVars>
  <w:rsids>
    <w:rsidRoot w:val="00000000"/>
    <w:rsid w:val="023D293E"/>
    <w:rsid w:val="0ECB1C7E"/>
    <w:rsid w:val="103510F8"/>
    <w:rsid w:val="1E8F13C7"/>
    <w:rsid w:val="25061E94"/>
    <w:rsid w:val="27FD28A6"/>
    <w:rsid w:val="2B3F3F2E"/>
    <w:rsid w:val="2B7646CF"/>
    <w:rsid w:val="337C0B05"/>
    <w:rsid w:val="35AA11DF"/>
    <w:rsid w:val="3ADE7751"/>
    <w:rsid w:val="3F491798"/>
    <w:rsid w:val="3F541221"/>
    <w:rsid w:val="43D77591"/>
    <w:rsid w:val="4B8464B4"/>
    <w:rsid w:val="4C213464"/>
    <w:rsid w:val="54260D9E"/>
    <w:rsid w:val="547D5954"/>
    <w:rsid w:val="54974DD6"/>
    <w:rsid w:val="56837A94"/>
    <w:rsid w:val="59B3717F"/>
    <w:rsid w:val="5D5C1689"/>
    <w:rsid w:val="64D616D7"/>
    <w:rsid w:val="651625F0"/>
    <w:rsid w:val="681958D5"/>
    <w:rsid w:val="6C447142"/>
    <w:rsid w:val="75B2274E"/>
    <w:rsid w:val="75FA4294"/>
    <w:rsid w:val="761C5BE8"/>
    <w:rsid w:val="772B6180"/>
    <w:rsid w:val="7761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554</Characters>
  <Lines>0</Lines>
  <Paragraphs>0</Paragraphs>
  <TotalTime>0</TotalTime>
  <ScaleCrop>false</ScaleCrop>
  <LinksUpToDate>false</LinksUpToDate>
  <CharactersWithSpaces>558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2024-01-15T06:25:00Z</dcterms:created>
  <dc:creator>admin</dc:creator>
  <cp:lastModifiedBy>TY</cp:lastModifiedBy>
  <dcterms:modified xsi:type="dcterms:W3CDTF">2026-02-03T09:39:06Z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2AE815B331024CEF9F814BFEFAF87B94_13</vt:lpwstr>
  </property>
  <property fmtid="{D5CDD505-2E9C-101B-9397-08002B2CF9AE}" pid="4" name="KSOTemplateDocerSaveRecord">
    <vt:lpwstr>eyJoZGlkIjoiYjI1ZTBmMmQ1ZWNlZDg5NzAyYzA0ZDA0NjFkMzMwNjUiLCJ1c2VySWQiOiIyNTI1MzAzOTQifQ==</vt:lpwstr>
  </property>
</Properties>
</file>