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校企共建联合研究机构</w:t>
      </w:r>
      <w:r>
        <w:rPr>
          <w:rFonts w:hint="eastAsia" w:ascii="黑体" w:hAnsi="黑体" w:eastAsia="黑体"/>
          <w:b/>
          <w:sz w:val="28"/>
          <w:szCs w:val="28"/>
        </w:rPr>
        <w:t>年度</w:t>
      </w:r>
      <w:r>
        <w:rPr>
          <w:rFonts w:hint="eastAsia" w:ascii="黑体" w:hAnsi="黑体" w:eastAsia="黑体"/>
          <w:sz w:val="28"/>
          <w:szCs w:val="28"/>
        </w:rPr>
        <w:t>报告（</w:t>
      </w:r>
      <w:r>
        <w:rPr>
          <w:rFonts w:ascii="黑体" w:hAnsi="黑体" w:eastAsia="黑体"/>
          <w:sz w:val="28"/>
          <w:szCs w:val="28"/>
        </w:rPr>
        <w:t>202_</w:t>
      </w:r>
      <w:r>
        <w:rPr>
          <w:rFonts w:hint="eastAsia" w:ascii="黑体" w:hAnsi="黑体" w:eastAsia="黑体"/>
          <w:sz w:val="28"/>
          <w:szCs w:val="28"/>
        </w:rPr>
        <w:t>年度）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331"/>
        <w:gridCol w:w="2290"/>
        <w:gridCol w:w="1490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0" w:type="dxa"/>
            <w:vMerge w:val="restart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</w:t>
            </w: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构</w:t>
            </w: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情</w:t>
            </w: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况</w:t>
            </w:r>
          </w:p>
        </w:tc>
        <w:tc>
          <w:tcPr>
            <w:tcW w:w="133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名 称</w:t>
            </w:r>
          </w:p>
        </w:tc>
        <w:tc>
          <w:tcPr>
            <w:tcW w:w="6435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3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</w:tc>
        <w:tc>
          <w:tcPr>
            <w:tcW w:w="6435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31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</w:t>
            </w:r>
          </w:p>
        </w:tc>
        <w:tc>
          <w:tcPr>
            <w:tcW w:w="229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依托院系</w:t>
            </w:r>
          </w:p>
        </w:tc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31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学校方</w:t>
            </w:r>
          </w:p>
          <w:p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435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31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企业</w:t>
            </w:r>
            <w:r>
              <w:rPr>
                <w:rFonts w:hint="eastAsia" w:ascii="华文细黑" w:hAnsi="华文细黑" w:eastAsia="华文细黑"/>
                <w:color w:val="auto"/>
              </w:rPr>
              <w:t>方</w:t>
            </w:r>
          </w:p>
          <w:p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435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31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合作期限</w:t>
            </w:r>
          </w:p>
        </w:tc>
        <w:tc>
          <w:tcPr>
            <w:tcW w:w="6435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年    月    日~        年    月    日，有效期 </w:t>
            </w:r>
            <w:r>
              <w:rPr>
                <w:rFonts w:ascii="华文细黑" w:hAnsi="华文细黑" w:eastAsia="华文细黑"/>
              </w:rPr>
              <w:t xml:space="preserve">   </w:t>
            </w:r>
            <w:r>
              <w:rPr>
                <w:rFonts w:hint="eastAsia" w:ascii="华文细黑" w:hAnsi="华文细黑" w:eastAsia="华文细黑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31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协议经费</w:t>
            </w:r>
          </w:p>
        </w:tc>
        <w:tc>
          <w:tcPr>
            <w:tcW w:w="6435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</w:t>
            </w:r>
            <w:r>
              <w:rPr>
                <w:rFonts w:ascii="华文细黑" w:hAnsi="华文细黑" w:eastAsia="华文细黑"/>
              </w:rPr>
              <w:t xml:space="preserve">                                        </w:t>
            </w:r>
            <w:r>
              <w:rPr>
                <w:rFonts w:hint="eastAsia" w:ascii="华文细黑" w:hAnsi="华文细黑" w:eastAsia="华文细黑"/>
              </w:rPr>
              <w:t>万元;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3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到款经费</w:t>
            </w:r>
          </w:p>
        </w:tc>
        <w:tc>
          <w:tcPr>
            <w:tcW w:w="64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本年度</w:t>
            </w:r>
            <w:r>
              <w:rPr>
                <w:rFonts w:hint="eastAsia" w:ascii="华文细黑" w:hAnsi="华文细黑" w:eastAsia="华文细黑"/>
              </w:rPr>
              <w:t xml:space="preserve">已到款 </w:t>
            </w:r>
            <w:r>
              <w:rPr>
                <w:rFonts w:ascii="华文细黑" w:hAnsi="华文细黑" w:eastAsia="华文细黑"/>
              </w:rPr>
              <w:t xml:space="preserve">         </w:t>
            </w:r>
            <w:r>
              <w:rPr>
                <w:rFonts w:hint="eastAsia" w:ascii="华文细黑" w:hAnsi="华文细黑" w:eastAsia="华文细黑"/>
              </w:rPr>
              <w:t>万元;</w:t>
            </w:r>
            <w:r>
              <w:rPr>
                <w:rFonts w:ascii="华文细黑" w:hAnsi="华文细黑" w:eastAsia="华文细黑"/>
              </w:rPr>
              <w:t xml:space="preserve"> </w:t>
            </w:r>
            <w:r>
              <w:rPr>
                <w:rFonts w:hint="eastAsia" w:ascii="华文细黑" w:hAnsi="华文细黑" w:eastAsia="华文细黑"/>
              </w:rPr>
              <w:t>下一年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度</w:t>
            </w:r>
            <w:r>
              <w:rPr>
                <w:rFonts w:hint="eastAsia" w:ascii="华文细黑" w:hAnsi="华文细黑" w:eastAsia="华文细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华文细黑" w:hAnsi="华文细黑" w:eastAsia="华文细黑"/>
              </w:rPr>
              <w:t>到款</w:t>
            </w:r>
            <w:r>
              <w:rPr>
                <w:rFonts w:ascii="华文细黑" w:hAnsi="华文细黑" w:eastAsia="华文细黑"/>
              </w:rPr>
              <w:t xml:space="preserve">        </w:t>
            </w:r>
            <w:bookmarkStart w:id="0" w:name="_GoBack"/>
            <w:bookmarkEnd w:id="0"/>
            <w:r>
              <w:rPr>
                <w:rFonts w:ascii="华文细黑" w:hAnsi="华文细黑" w:eastAsia="华文细黑"/>
              </w:rPr>
              <w:t xml:space="preserve">    </w:t>
            </w:r>
            <w:r>
              <w:rPr>
                <w:rFonts w:hint="eastAsia" w:ascii="华文细黑" w:hAnsi="华文细黑" w:eastAsia="华文细黑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机构运行情况</w:t>
            </w:r>
          </w:p>
        </w:tc>
        <w:tc>
          <w:tcPr>
            <w:tcW w:w="7766" w:type="dxa"/>
            <w:gridSpan w:val="4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（请阐述机构</w:t>
            </w:r>
            <w:r>
              <w:rPr>
                <w:rFonts w:hint="eastAsia" w:ascii="华文细黑" w:hAnsi="华文细黑" w:eastAsia="华文细黑"/>
                <w:color w:val="FF0000"/>
              </w:rPr>
              <w:t>管委会召开情况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（？</w:t>
            </w:r>
            <w:r>
              <w:rPr>
                <w:rFonts w:hint="eastAsia" w:ascii="华文细黑" w:hAnsi="华文细黑" w:eastAsia="华文细黑"/>
                <w:color w:val="FF0000"/>
                <w:lang w:val="en-US" w:eastAsia="zh-CN"/>
              </w:rPr>
              <w:t>月？日召开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）</w:t>
            </w:r>
            <w:r>
              <w:rPr>
                <w:rFonts w:hint="eastAsia" w:ascii="华文细黑" w:hAnsi="华文细黑" w:eastAsia="华文细黑"/>
              </w:rPr>
              <w:t>、制度建设、科研立项、成果取得、人才培养和对相关学科的推动作用以及技术创新、行业共性关键技术研发、成果转化应用能力、对地方经济社会发展或行业技术进步的贡献等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下一年度工作计划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不少于500字</w:t>
            </w:r>
            <w:r>
              <w:rPr>
                <w:rFonts w:hint="eastAsia" w:ascii="华文细黑" w:hAnsi="华文细黑" w:eastAsia="华文细黑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</w:t>
            </w: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考核</w:t>
            </w:r>
          </w:p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意见</w:t>
            </w:r>
          </w:p>
        </w:tc>
        <w:tc>
          <w:tcPr>
            <w:tcW w:w="7766" w:type="dxa"/>
            <w:gridSpan w:val="4"/>
          </w:tcPr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（鉴于研发机构运行情况，请院系考评，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对于优秀的请给予不少于50字评价，</w:t>
            </w:r>
            <w:r>
              <w:rPr>
                <w:rFonts w:hint="eastAsia" w:ascii="华文细黑" w:hAnsi="华文细黑" w:eastAsia="华文细黑"/>
              </w:rPr>
              <w:t>对于不合格的请给出处理意见）</w:t>
            </w:r>
          </w:p>
          <w:p>
            <w:pPr>
              <w:rPr>
                <w:rFonts w:ascii="华文细黑" w:hAnsi="华文细黑" w:eastAsia="华文细黑"/>
                <w:sz w:val="24"/>
                <w:szCs w:val="24"/>
              </w:rPr>
            </w:pPr>
          </w:p>
          <w:p>
            <w:pPr>
              <w:spacing w:line="360" w:lineRule="auto"/>
              <w:ind w:firstLine="960" w:firstLineChars="400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良好        合格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不合格</w:t>
            </w:r>
          </w:p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不合格处理意见：给予三个月的整改，三个月整改不合格的将做终止处理。</w:t>
            </w:r>
          </w:p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院系负责人（签字）：                           院系（盖章）：</w:t>
            </w:r>
          </w:p>
          <w:p>
            <w:pPr>
              <w:rPr>
                <w:rFonts w:ascii="华文细黑" w:hAnsi="华文细黑" w:eastAsia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科研院意见</w:t>
            </w:r>
          </w:p>
        </w:tc>
        <w:tc>
          <w:tcPr>
            <w:tcW w:w="7766" w:type="dxa"/>
            <w:gridSpan w:val="4"/>
          </w:tcPr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</w:p>
          <w:p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科研院主管领导（签字）：                           科研院（盖章）：</w:t>
            </w:r>
          </w:p>
          <w:p>
            <w:pPr>
              <w:rPr>
                <w:rFonts w:ascii="华文细黑" w:hAnsi="华文细黑" w:eastAsia="华文细黑"/>
              </w:rPr>
            </w:pPr>
          </w:p>
        </w:tc>
      </w:tr>
    </w:tbl>
    <w:p>
      <w:pPr>
        <w:ind w:firstLine="4935" w:firstLineChars="2350"/>
      </w:pPr>
      <w:r>
        <w:rPr>
          <w:rFonts w:hint="eastAsia"/>
        </w:rPr>
        <w:t xml:space="preserve">填表日期：   </w:t>
      </w:r>
      <w:r>
        <w:t xml:space="preserve">  </w:t>
      </w:r>
      <w:r>
        <w:rPr>
          <w:rFonts w:hint="eastAsia"/>
        </w:rPr>
        <w:t xml:space="preserve"> 年</w:t>
      </w:r>
      <w:r>
        <w:t xml:space="preserve">  </w:t>
      </w:r>
      <w:r>
        <w:rPr>
          <w:rFonts w:hint="eastAsia"/>
        </w:rPr>
        <w:t xml:space="preserve"> 月    日</w:t>
      </w:r>
    </w:p>
    <w:p>
      <w:pPr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注意事项：</w:t>
      </w:r>
    </w:p>
    <w:p>
      <w:pPr>
        <w:numPr>
          <w:ilvl w:val="0"/>
          <w:numId w:val="1"/>
        </w:numPr>
        <w:tabs>
          <w:tab w:val="left" w:pos="284"/>
        </w:tabs>
        <w:snapToGrid w:val="0"/>
        <w:ind w:left="248" w:hanging="247" w:hangingChars="118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对于将终止的机构，需提交有依托院（系）或单位党政联席会审核意见的终止报告；非正常终止的还需签署终止协议。</w:t>
      </w:r>
    </w:p>
    <w:p>
      <w:pPr>
        <w:pStyle w:val="9"/>
        <w:numPr>
          <w:ilvl w:val="0"/>
          <w:numId w:val="1"/>
        </w:numPr>
        <w:tabs>
          <w:tab w:val="left" w:pos="284"/>
        </w:tabs>
        <w:snapToGrid w:val="0"/>
        <w:ind w:firstLineChars="0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研发机构若为多个院（系）共同发起，可依需要增加院系审核意见栏。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02F80"/>
    <w:multiLevelType w:val="multilevel"/>
    <w:tmpl w:val="1BD02F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2NGU4ZjdkMzk2NDU3NzNiZmI4ZjI5OGJjYWU1ZmEifQ=="/>
    <w:docVar w:name="KSO_WPS_MARK_KEY" w:val="975c1b1f-4ec0-423c-a753-0e803d0203b8"/>
  </w:docVars>
  <w:rsids>
    <w:rsidRoot w:val="0059471D"/>
    <w:rsid w:val="00075F0E"/>
    <w:rsid w:val="000D56B4"/>
    <w:rsid w:val="000E265C"/>
    <w:rsid w:val="00104B97"/>
    <w:rsid w:val="0010697C"/>
    <w:rsid w:val="001835E8"/>
    <w:rsid w:val="001E73FF"/>
    <w:rsid w:val="002515A7"/>
    <w:rsid w:val="00264AC8"/>
    <w:rsid w:val="00272188"/>
    <w:rsid w:val="003D3567"/>
    <w:rsid w:val="00431C91"/>
    <w:rsid w:val="004850D3"/>
    <w:rsid w:val="00496758"/>
    <w:rsid w:val="005054A8"/>
    <w:rsid w:val="0058506F"/>
    <w:rsid w:val="0059471D"/>
    <w:rsid w:val="005B552C"/>
    <w:rsid w:val="005D682C"/>
    <w:rsid w:val="0064661D"/>
    <w:rsid w:val="00655EF4"/>
    <w:rsid w:val="0069553A"/>
    <w:rsid w:val="006E4EEC"/>
    <w:rsid w:val="00731F85"/>
    <w:rsid w:val="00743DD2"/>
    <w:rsid w:val="00842896"/>
    <w:rsid w:val="00866CA5"/>
    <w:rsid w:val="009D587E"/>
    <w:rsid w:val="009E4C79"/>
    <w:rsid w:val="009E69D3"/>
    <w:rsid w:val="00A9613C"/>
    <w:rsid w:val="00AC7D43"/>
    <w:rsid w:val="00AE4881"/>
    <w:rsid w:val="00B72E84"/>
    <w:rsid w:val="00B85AAF"/>
    <w:rsid w:val="00BD712C"/>
    <w:rsid w:val="00C17953"/>
    <w:rsid w:val="00C277E4"/>
    <w:rsid w:val="00C52DB6"/>
    <w:rsid w:val="00C95EDC"/>
    <w:rsid w:val="00CC6F4B"/>
    <w:rsid w:val="00D43A48"/>
    <w:rsid w:val="00E10598"/>
    <w:rsid w:val="00ED2922"/>
    <w:rsid w:val="00F75F5F"/>
    <w:rsid w:val="00F83CB4"/>
    <w:rsid w:val="02CA68F0"/>
    <w:rsid w:val="0A842298"/>
    <w:rsid w:val="1D94416E"/>
    <w:rsid w:val="1EA872B8"/>
    <w:rsid w:val="7AE1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74FB1-37E4-49E6-8182-D090CD5549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458</Words>
  <Characters>464</Characters>
  <Lines>4</Lines>
  <Paragraphs>1</Paragraphs>
  <TotalTime>3</TotalTime>
  <ScaleCrop>false</ScaleCrop>
  <LinksUpToDate>false</LinksUpToDate>
  <CharactersWithSpaces>656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2020-09-11T08:46:00Z</dcterms:created>
  <dc:creator>PC</dc:creator>
  <cp:lastModifiedBy>扬</cp:lastModifiedBy>
  <dcterms:modified xsi:type="dcterms:W3CDTF">2022-12-22T06:16:42Z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7A92316AFD904EEB89CB8DD8B8FD6CB5</vt:lpwstr>
  </property>
</Properties>
</file>