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51EE1">
      <w:pPr>
        <w:autoSpaceDE w:val="0"/>
        <w:autoSpaceDN w:val="0"/>
        <w:adjustRightInd w:val="0"/>
        <w:jc w:val="left"/>
        <w:rPr>
          <w:rFonts w:ascii="Times New Roman" w:hAnsi="Times New Roman"/>
          <w:b/>
          <w:kern w:val="0"/>
          <w:sz w:val="28"/>
          <w:szCs w:val="28"/>
        </w:rPr>
      </w:pPr>
      <w:r>
        <w:rPr>
          <w:rFonts w:ascii="Times New Roman" w:hAnsi="Times New Roman"/>
          <w:b/>
          <w:kern w:val="0"/>
          <w:sz w:val="28"/>
          <w:szCs w:val="28"/>
        </w:rPr>
        <w:t>一、项目名称</w:t>
      </w:r>
    </w:p>
    <w:p w14:paraId="4D7F2390">
      <w:pPr>
        <w:autoSpaceDE w:val="0"/>
        <w:autoSpaceDN w:val="0"/>
        <w:adjustRightInd w:val="0"/>
        <w:spacing w:line="44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复杂移动行为智能感知理论与方法</w:t>
      </w:r>
    </w:p>
    <w:p w14:paraId="73B88741">
      <w:pPr>
        <w:autoSpaceDE w:val="0"/>
        <w:autoSpaceDN w:val="0"/>
        <w:adjustRightInd w:val="0"/>
        <w:jc w:val="left"/>
        <w:rPr>
          <w:rFonts w:ascii="Times New Roman" w:hAnsi="Times New Roman"/>
          <w:b/>
          <w:kern w:val="0"/>
          <w:sz w:val="28"/>
          <w:szCs w:val="28"/>
        </w:rPr>
      </w:pPr>
      <w:r>
        <w:rPr>
          <w:rFonts w:ascii="Times New Roman" w:hAnsi="Times New Roman"/>
          <w:b/>
          <w:kern w:val="0"/>
          <w:sz w:val="28"/>
          <w:szCs w:val="28"/>
        </w:rPr>
        <w:t>二、提名者及提名等级</w:t>
      </w:r>
    </w:p>
    <w:p w14:paraId="37304DC2">
      <w:pPr>
        <w:autoSpaceDE w:val="0"/>
        <w:autoSpaceDN w:val="0"/>
        <w:adjustRightInd w:val="0"/>
        <w:spacing w:line="440" w:lineRule="exact"/>
        <w:ind w:firstLine="480" w:firstLineChars="200"/>
        <w:rPr>
          <w:rFonts w:ascii="Times New Roman" w:hAnsi="Times New Roman"/>
          <w:kern w:val="0"/>
          <w:sz w:val="24"/>
          <w:szCs w:val="24"/>
        </w:rPr>
      </w:pPr>
      <w:r>
        <w:rPr>
          <w:rFonts w:hint="eastAsia" w:ascii="Times New Roman" w:hAnsi="Times New Roman"/>
          <w:kern w:val="0"/>
          <w:sz w:val="24"/>
          <w:szCs w:val="24"/>
        </w:rPr>
        <w:t>重庆市沙坪坝区人民政府</w:t>
      </w:r>
      <w:r>
        <w:rPr>
          <w:rFonts w:ascii="Times New Roman" w:hAnsi="Times New Roman"/>
          <w:kern w:val="0"/>
          <w:sz w:val="24"/>
          <w:szCs w:val="24"/>
        </w:rPr>
        <w:t>，提名重庆市自然科学奖</w:t>
      </w:r>
      <w:r>
        <w:rPr>
          <w:rFonts w:hint="eastAsia" w:ascii="Times New Roman" w:hAnsi="Times New Roman"/>
          <w:kern w:val="0"/>
          <w:sz w:val="24"/>
          <w:szCs w:val="24"/>
          <w:lang w:val="en-US" w:eastAsia="zh-CN"/>
        </w:rPr>
        <w:t>一</w:t>
      </w:r>
      <w:r>
        <w:rPr>
          <w:rFonts w:ascii="Times New Roman" w:hAnsi="Times New Roman"/>
          <w:kern w:val="0"/>
          <w:sz w:val="24"/>
          <w:szCs w:val="24"/>
        </w:rPr>
        <w:t>等奖</w:t>
      </w:r>
    </w:p>
    <w:p w14:paraId="5AD263C4">
      <w:pPr>
        <w:autoSpaceDE w:val="0"/>
        <w:autoSpaceDN w:val="0"/>
        <w:adjustRightInd w:val="0"/>
        <w:jc w:val="left"/>
        <w:rPr>
          <w:rFonts w:ascii="Times New Roman" w:hAnsi="Times New Roman"/>
          <w:b/>
          <w:kern w:val="0"/>
          <w:sz w:val="28"/>
          <w:szCs w:val="28"/>
        </w:rPr>
      </w:pPr>
      <w:r>
        <w:rPr>
          <w:rFonts w:ascii="Times New Roman" w:hAnsi="Times New Roman"/>
          <w:b/>
          <w:kern w:val="0"/>
          <w:sz w:val="28"/>
          <w:szCs w:val="28"/>
        </w:rPr>
        <w:t>三、项目简介</w:t>
      </w:r>
    </w:p>
    <w:p w14:paraId="3751157C">
      <w:pPr>
        <w:snapToGrid w:val="0"/>
        <w:spacing w:line="360" w:lineRule="auto"/>
        <w:ind w:firstLine="480" w:firstLineChars="200"/>
        <w:rPr>
          <w:rFonts w:hint="default" w:ascii="Times New Roman" w:hAnsi="Times New Roman"/>
          <w:sz w:val="24"/>
          <w:szCs w:val="24"/>
          <w:lang w:val="en-US" w:eastAsia="zh-CN"/>
        </w:rPr>
      </w:pPr>
      <w:r>
        <w:rPr>
          <w:rFonts w:hint="eastAsia" w:ascii="Times New Roman" w:hAnsi="Times New Roman"/>
          <w:sz w:val="24"/>
          <w:szCs w:val="24"/>
          <w:lang w:val="en-US" w:eastAsia="zh-CN"/>
        </w:rPr>
        <w:t>本项目针对“基于情境智能的复杂移动行为分析与建模”这一科学问题，遵循“理解移动行为→推断移动语义→决策移动轨迹”逐层递进的研究主线，开创性地提出了一系列复杂移动行为智能</w:t>
      </w:r>
      <w:r>
        <w:rPr>
          <w:rFonts w:hint="eastAsia" w:ascii="Times New Roman" w:hAnsi="Times New Roman" w:eastAsia="宋体"/>
          <w:sz w:val="24"/>
          <w:szCs w:val="24"/>
          <w:lang w:val="en-US" w:eastAsia="zh-CN"/>
        </w:rPr>
        <w:t>感知理论与方法，推动城市从“被动响应”到“主动服务”的转变。核心成果在</w:t>
      </w:r>
      <w:r>
        <w:rPr>
          <w:rFonts w:hint="eastAsia" w:ascii="Times New Roman" w:hAnsi="Times New Roman"/>
          <w:sz w:val="24"/>
          <w:szCs w:val="24"/>
          <w:lang w:val="en-US" w:eastAsia="zh-CN"/>
        </w:rPr>
        <w:t>滴滴出行、京东智能城市等行业领军企业应用落地，取得了可观的经济和社会效益。</w:t>
      </w:r>
    </w:p>
    <w:p w14:paraId="5DAF46D5">
      <w:pPr>
        <w:snapToGrid w:val="0"/>
        <w:spacing w:line="360" w:lineRule="auto"/>
        <w:ind w:firstLine="480" w:firstLineChars="200"/>
        <w:rPr>
          <w:rFonts w:ascii="Times New Roman" w:hAnsi="Times New Roman"/>
          <w:sz w:val="24"/>
          <w:szCs w:val="24"/>
        </w:rPr>
      </w:pPr>
      <w:r>
        <w:rPr>
          <w:rFonts w:ascii="Times New Roman" w:hAnsi="Times New Roman"/>
          <w:sz w:val="24"/>
          <w:szCs w:val="24"/>
        </w:rPr>
        <w:t>本项目主要发现点在于：</w:t>
      </w:r>
      <w:r>
        <w:rPr>
          <w:rFonts w:hint="eastAsia" w:ascii="Times New Roman" w:hAnsi="Times New Roman"/>
          <w:sz w:val="24"/>
          <w:szCs w:val="24"/>
        </w:rPr>
        <w:t>1）针对移动行为影响因子解析的问题，建立了多元影响因子量化模型并首次提出了空间结构和移动模式协同驱动的移动轨迹建模方法，拓展了移动行为分析的理论体系；2）针对移动语义与空间语义交织的耦合特性，创新地提出了基于主题模型的空间语义和基于少样本学习的行为语义推断模型，丰富了移动时空语义建模的理论与方法；3）针对情境适配下移动多维需求映射问题，设计了感知收益—成本的双时变优化指标，并提出了融合多元语义的用户路线规划方法；首次提出群智物流概念，形成的众包方案建立起“人-车-物”协同的移动出行新模式。</w:t>
      </w:r>
    </w:p>
    <w:p w14:paraId="053E4B87">
      <w:pPr>
        <w:autoSpaceDE w:val="0"/>
        <w:autoSpaceDN w:val="0"/>
        <w:adjustRightInd w:val="0"/>
        <w:jc w:val="left"/>
        <w:rPr>
          <w:rFonts w:ascii="Times New Roman" w:hAnsi="Times New Roman"/>
          <w:b/>
          <w:kern w:val="0"/>
          <w:sz w:val="28"/>
          <w:szCs w:val="28"/>
        </w:rPr>
      </w:pPr>
      <w:r>
        <w:rPr>
          <w:rFonts w:ascii="Times New Roman" w:hAnsi="Times New Roman"/>
          <w:b/>
          <w:kern w:val="0"/>
          <w:sz w:val="28"/>
          <w:szCs w:val="28"/>
        </w:rPr>
        <w:t>四、代表性论文专著目录</w:t>
      </w:r>
    </w:p>
    <w:p w14:paraId="4722E614">
      <w:pPr>
        <w:pStyle w:val="13"/>
        <w:numPr>
          <w:ilvl w:val="0"/>
          <w:numId w:val="1"/>
        </w:numPr>
        <w:spacing w:line="440" w:lineRule="exact"/>
        <w:ind w:firstLineChars="0"/>
        <w:rPr>
          <w:rFonts w:ascii="Times New Roman" w:hAnsi="Times New Roman"/>
          <w:kern w:val="0"/>
          <w:sz w:val="24"/>
          <w:szCs w:val="24"/>
        </w:rPr>
      </w:pPr>
      <w:r>
        <w:rPr>
          <w:rFonts w:hint="eastAsia" w:ascii="Times New Roman" w:hAnsi="Times New Roman" w:cs="Times New Roman"/>
          <w:color w:val="000000"/>
          <w:sz w:val="24"/>
          <w:szCs w:val="24"/>
          <w:lang w:val="en-US" w:eastAsia="zh-CN"/>
        </w:rPr>
        <w:t>Prediction of Urban Human Mobility Using Large-scale Taxi Traces and Its Applications</w:t>
      </w:r>
      <w:r>
        <w:rPr>
          <w:rFonts w:ascii="Times New Roman" w:hAnsi="Times New Roman"/>
          <w:kern w:val="0"/>
          <w:sz w:val="24"/>
          <w:szCs w:val="24"/>
        </w:rPr>
        <w:t xml:space="preserve">. </w:t>
      </w:r>
      <w:r>
        <w:rPr>
          <w:rFonts w:hint="default" w:ascii="Times New Roman Italic" w:hAnsi="Times New Roman Italic" w:cs="Times New Roman Italic"/>
          <w:i/>
          <w:iCs/>
          <w:kern w:val="0"/>
          <w:sz w:val="24"/>
          <w:szCs w:val="24"/>
        </w:rPr>
        <w:t>Frontiers of Computer Scienc</w:t>
      </w:r>
      <w:r>
        <w:rPr>
          <w:rFonts w:hint="eastAsia" w:ascii="Times New Roman Italic" w:hAnsi="Times New Roman Italic" w:cs="Times New Roman Italic"/>
          <w:i/>
          <w:iCs/>
          <w:kern w:val="0"/>
          <w:sz w:val="24"/>
          <w:szCs w:val="24"/>
          <w:lang w:val="en-US" w:eastAsia="zh-CN"/>
        </w:rPr>
        <w:t>e</w:t>
      </w:r>
      <w:r>
        <w:rPr>
          <w:rFonts w:hint="eastAsia" w:ascii="Times New Roman" w:hAnsi="Times New Roman"/>
          <w:kern w:val="0"/>
          <w:sz w:val="24"/>
          <w:szCs w:val="24"/>
          <w:lang w:val="en-US" w:eastAsia="zh-CN"/>
        </w:rPr>
        <w:t>,</w:t>
      </w:r>
      <w:r>
        <w:rPr>
          <w:rFonts w:ascii="Times New Roman" w:hAnsi="Times New Roman"/>
          <w:i/>
          <w:iCs/>
          <w:kern w:val="0"/>
          <w:sz w:val="24"/>
          <w:szCs w:val="24"/>
        </w:rPr>
        <w:t xml:space="preserve"> </w:t>
      </w:r>
      <w:r>
        <w:rPr>
          <w:rFonts w:ascii="Times New Roman" w:hAnsi="Times New Roman"/>
          <w:b/>
          <w:bCs/>
          <w:kern w:val="0"/>
          <w:sz w:val="24"/>
          <w:szCs w:val="24"/>
        </w:rPr>
        <w:t>201</w:t>
      </w:r>
      <w:r>
        <w:rPr>
          <w:rFonts w:hint="eastAsia" w:ascii="Times New Roman" w:hAnsi="Times New Roman"/>
          <w:b/>
          <w:bCs/>
          <w:kern w:val="0"/>
          <w:sz w:val="24"/>
          <w:szCs w:val="24"/>
          <w:lang w:val="en-US" w:eastAsia="zh-CN"/>
        </w:rPr>
        <w:t>2</w:t>
      </w:r>
      <w:r>
        <w:rPr>
          <w:rFonts w:ascii="Times New Roman" w:hAnsi="Times New Roman"/>
          <w:b/>
          <w:bCs/>
          <w:kern w:val="0"/>
          <w:sz w:val="24"/>
          <w:szCs w:val="24"/>
        </w:rPr>
        <w:t>,</w:t>
      </w:r>
      <w:r>
        <w:rPr>
          <w:rFonts w:ascii="Times New Roman" w:hAnsi="Times New Roman"/>
          <w:kern w:val="0"/>
          <w:sz w:val="24"/>
          <w:szCs w:val="24"/>
        </w:rPr>
        <w:t xml:space="preserve"> </w:t>
      </w:r>
      <w:r>
        <w:rPr>
          <w:rFonts w:hint="eastAsia" w:ascii="Times New Roman" w:hAnsi="Times New Roman"/>
          <w:kern w:val="0"/>
          <w:sz w:val="24"/>
          <w:szCs w:val="24"/>
          <w:lang w:val="en-US" w:eastAsia="zh-CN"/>
        </w:rPr>
        <w:t>6</w:t>
      </w:r>
      <w:r>
        <w:rPr>
          <w:rFonts w:ascii="Times New Roman" w:hAnsi="Times New Roman"/>
          <w:kern w:val="0"/>
          <w:sz w:val="24"/>
          <w:szCs w:val="24"/>
        </w:rPr>
        <w:t xml:space="preserve">, </w:t>
      </w:r>
      <w:r>
        <w:rPr>
          <w:rFonts w:hint="eastAsia" w:ascii="Times New Roman" w:hAnsi="Times New Roman"/>
          <w:kern w:val="0"/>
          <w:sz w:val="24"/>
          <w:szCs w:val="24"/>
          <w:lang w:val="en-US" w:eastAsia="zh-CN"/>
        </w:rPr>
        <w:t>111</w:t>
      </w:r>
      <w:r>
        <w:rPr>
          <w:rFonts w:ascii="Times New Roman" w:hAnsi="Times New Roman"/>
          <w:kern w:val="0"/>
          <w:sz w:val="24"/>
          <w:szCs w:val="24"/>
        </w:rPr>
        <w:t>-</w:t>
      </w:r>
      <w:r>
        <w:rPr>
          <w:rFonts w:hint="eastAsia" w:ascii="Times New Roman" w:hAnsi="Times New Roman"/>
          <w:kern w:val="0"/>
          <w:sz w:val="24"/>
          <w:szCs w:val="24"/>
          <w:lang w:val="en-US" w:eastAsia="zh-CN"/>
        </w:rPr>
        <w:t>121</w:t>
      </w:r>
      <w:r>
        <w:rPr>
          <w:rFonts w:ascii="Times New Roman" w:hAnsi="Times New Roman"/>
          <w:kern w:val="0"/>
          <w:sz w:val="24"/>
          <w:szCs w:val="24"/>
        </w:rPr>
        <w:t>.</w:t>
      </w:r>
    </w:p>
    <w:p w14:paraId="534EABC8">
      <w:pPr>
        <w:pStyle w:val="13"/>
        <w:numPr>
          <w:ilvl w:val="0"/>
          <w:numId w:val="1"/>
        </w:numPr>
        <w:spacing w:line="440" w:lineRule="exact"/>
        <w:ind w:firstLineChars="0"/>
        <w:rPr>
          <w:rFonts w:ascii="Times New Roman" w:hAnsi="Times New Roman"/>
          <w:kern w:val="0"/>
          <w:sz w:val="24"/>
          <w:szCs w:val="24"/>
        </w:rPr>
      </w:pPr>
      <w:r>
        <w:rPr>
          <w:rFonts w:hint="eastAsia" w:ascii="Times New Roman" w:hAnsi="Times New Roman" w:cs="Times New Roman"/>
          <w:color w:val="000000"/>
          <w:sz w:val="24"/>
          <w:szCs w:val="24"/>
          <w:lang w:val="en-US" w:eastAsia="zh-CN"/>
        </w:rPr>
        <w:t>Land-Use Classification Using Taxi GPS Traces</w:t>
      </w:r>
      <w:r>
        <w:rPr>
          <w:rFonts w:ascii="Times New Roman" w:hAnsi="Times New Roman"/>
          <w:kern w:val="0"/>
          <w:sz w:val="24"/>
          <w:szCs w:val="24"/>
        </w:rPr>
        <w:t xml:space="preserve">. </w:t>
      </w:r>
      <w:r>
        <w:rPr>
          <w:rFonts w:hint="default" w:ascii="Times New Roman Italic" w:hAnsi="Times New Roman Italic" w:cs="Times New Roman Italic"/>
          <w:i/>
          <w:iCs/>
          <w:kern w:val="0"/>
          <w:sz w:val="24"/>
          <w:szCs w:val="24"/>
        </w:rPr>
        <w:t xml:space="preserve">IEEE </w:t>
      </w:r>
      <w:r>
        <w:rPr>
          <w:rFonts w:hint="default" w:ascii="Times New Roman Italic" w:hAnsi="Times New Roman Italic" w:cs="Times New Roman Italic"/>
          <w:i/>
          <w:iCs/>
          <w:kern w:val="0"/>
          <w:sz w:val="24"/>
          <w:szCs w:val="24"/>
          <w:lang w:val="en-US" w:eastAsia="zh-CN"/>
        </w:rPr>
        <w:t>Trans</w:t>
      </w:r>
      <w:r>
        <w:rPr>
          <w:rFonts w:hint="eastAsia" w:ascii="Times New Roman Italic" w:hAnsi="Times New Roman Italic" w:cs="Times New Roman Italic"/>
          <w:i/>
          <w:iCs/>
          <w:kern w:val="0"/>
          <w:sz w:val="24"/>
          <w:szCs w:val="24"/>
          <w:lang w:val="en-US" w:eastAsia="zh-CN"/>
        </w:rPr>
        <w:t>actions on</w:t>
      </w:r>
      <w:r>
        <w:rPr>
          <w:rFonts w:hint="default" w:ascii="Times New Roman Italic" w:hAnsi="Times New Roman Italic" w:cs="Times New Roman Italic"/>
          <w:i/>
          <w:iCs/>
          <w:kern w:val="0"/>
          <w:sz w:val="24"/>
          <w:szCs w:val="24"/>
          <w:lang w:val="en-US" w:eastAsia="zh-CN"/>
        </w:rPr>
        <w:t xml:space="preserve"> Intelligent Transportation Systems</w:t>
      </w:r>
      <w:r>
        <w:rPr>
          <w:rFonts w:hint="eastAsia" w:ascii="Times New Roman" w:hAnsi="Times New Roman"/>
          <w:kern w:val="0"/>
          <w:sz w:val="24"/>
          <w:szCs w:val="24"/>
          <w:lang w:val="en-US" w:eastAsia="zh-CN"/>
        </w:rPr>
        <w:t xml:space="preserve">, </w:t>
      </w:r>
      <w:r>
        <w:rPr>
          <w:rFonts w:ascii="Times New Roman" w:hAnsi="Times New Roman"/>
          <w:b/>
          <w:bCs/>
          <w:kern w:val="0"/>
          <w:sz w:val="24"/>
          <w:szCs w:val="24"/>
        </w:rPr>
        <w:t>201</w:t>
      </w:r>
      <w:r>
        <w:rPr>
          <w:rFonts w:hint="eastAsia" w:ascii="Times New Roman" w:hAnsi="Times New Roman"/>
          <w:b/>
          <w:bCs/>
          <w:kern w:val="0"/>
          <w:sz w:val="24"/>
          <w:szCs w:val="24"/>
          <w:lang w:val="en-US" w:eastAsia="zh-CN"/>
        </w:rPr>
        <w:t>3</w:t>
      </w:r>
      <w:r>
        <w:rPr>
          <w:rFonts w:ascii="Times New Roman" w:hAnsi="Times New Roman"/>
          <w:b/>
          <w:bCs/>
          <w:kern w:val="0"/>
          <w:sz w:val="24"/>
          <w:szCs w:val="24"/>
        </w:rPr>
        <w:t>,</w:t>
      </w:r>
      <w:r>
        <w:rPr>
          <w:rFonts w:ascii="Times New Roman" w:hAnsi="Times New Roman"/>
          <w:kern w:val="0"/>
          <w:sz w:val="24"/>
          <w:szCs w:val="24"/>
        </w:rPr>
        <w:t xml:space="preserve"> </w:t>
      </w:r>
      <w:r>
        <w:rPr>
          <w:rFonts w:hint="eastAsia" w:ascii="Times New Roman" w:hAnsi="Times New Roman"/>
          <w:kern w:val="0"/>
          <w:sz w:val="24"/>
          <w:szCs w:val="24"/>
          <w:lang w:val="en-US" w:eastAsia="zh-CN"/>
        </w:rPr>
        <w:t>14</w:t>
      </w:r>
      <w:r>
        <w:rPr>
          <w:rFonts w:ascii="Times New Roman" w:hAnsi="Times New Roman"/>
          <w:kern w:val="0"/>
          <w:sz w:val="24"/>
          <w:szCs w:val="24"/>
        </w:rPr>
        <w:t xml:space="preserve">, </w:t>
      </w:r>
      <w:r>
        <w:rPr>
          <w:rFonts w:hint="eastAsia" w:ascii="Times New Roman" w:hAnsi="Times New Roman"/>
          <w:kern w:val="0"/>
          <w:sz w:val="24"/>
          <w:szCs w:val="24"/>
          <w:lang w:val="en-US" w:eastAsia="zh-CN"/>
        </w:rPr>
        <w:t>113-123</w:t>
      </w:r>
      <w:r>
        <w:rPr>
          <w:rFonts w:ascii="Times New Roman" w:hAnsi="Times New Roman"/>
          <w:kern w:val="0"/>
          <w:sz w:val="24"/>
          <w:szCs w:val="24"/>
        </w:rPr>
        <w:t>.</w:t>
      </w:r>
    </w:p>
    <w:p w14:paraId="21619FED">
      <w:pPr>
        <w:pStyle w:val="13"/>
        <w:numPr>
          <w:ilvl w:val="0"/>
          <w:numId w:val="1"/>
        </w:numPr>
        <w:spacing w:line="440" w:lineRule="exact"/>
        <w:ind w:firstLineChars="0"/>
        <w:rPr>
          <w:rFonts w:ascii="Times New Roman" w:hAnsi="Times New Roman"/>
          <w:kern w:val="0"/>
          <w:sz w:val="24"/>
          <w:szCs w:val="24"/>
        </w:rPr>
      </w:pPr>
      <w:r>
        <w:rPr>
          <w:rFonts w:hint="eastAsia" w:ascii="Times New Roman" w:hAnsi="Times New Roman" w:cs="Times New Roman"/>
          <w:color w:val="000000"/>
          <w:sz w:val="24"/>
          <w:szCs w:val="24"/>
          <w:lang w:val="en-US" w:eastAsia="zh-CN"/>
        </w:rPr>
        <w:t>CrowdDeliver: Planning City-Wide Package Delivery Paths Leveraging the Crowd of Taxis</w:t>
      </w:r>
      <w:r>
        <w:rPr>
          <w:rFonts w:ascii="Times New Roman" w:hAnsi="Times New Roman"/>
          <w:kern w:val="0"/>
          <w:sz w:val="24"/>
          <w:szCs w:val="24"/>
        </w:rPr>
        <w:t xml:space="preserve">. </w:t>
      </w:r>
      <w:r>
        <w:rPr>
          <w:rFonts w:hint="default" w:ascii="Times New Roman Italic" w:hAnsi="Times New Roman Italic" w:cs="Times New Roman Italic"/>
          <w:i/>
          <w:iCs/>
          <w:kern w:val="0"/>
          <w:sz w:val="24"/>
          <w:szCs w:val="24"/>
        </w:rPr>
        <w:t xml:space="preserve">IEEE </w:t>
      </w:r>
      <w:r>
        <w:rPr>
          <w:rFonts w:hint="default" w:ascii="Times New Roman Italic" w:hAnsi="Times New Roman Italic" w:cs="Times New Roman Italic"/>
          <w:i/>
          <w:iCs/>
          <w:kern w:val="0"/>
          <w:sz w:val="24"/>
          <w:szCs w:val="24"/>
          <w:lang w:val="en-US" w:eastAsia="zh-CN"/>
        </w:rPr>
        <w:t>Trans</w:t>
      </w:r>
      <w:r>
        <w:rPr>
          <w:rFonts w:hint="eastAsia" w:ascii="Times New Roman Italic" w:hAnsi="Times New Roman Italic" w:cs="Times New Roman Italic"/>
          <w:i/>
          <w:iCs/>
          <w:kern w:val="0"/>
          <w:sz w:val="24"/>
          <w:szCs w:val="24"/>
          <w:lang w:val="en-US" w:eastAsia="zh-CN"/>
        </w:rPr>
        <w:t>actions on</w:t>
      </w:r>
      <w:r>
        <w:rPr>
          <w:rFonts w:hint="default" w:ascii="Times New Roman Italic" w:hAnsi="Times New Roman Italic" w:cs="Times New Roman Italic"/>
          <w:i/>
          <w:iCs/>
          <w:kern w:val="0"/>
          <w:sz w:val="24"/>
          <w:szCs w:val="24"/>
          <w:lang w:val="en-US" w:eastAsia="zh-CN"/>
        </w:rPr>
        <w:t xml:space="preserve"> Intelligent Transportation Systems</w:t>
      </w:r>
      <w:r>
        <w:rPr>
          <w:rFonts w:hint="eastAsia" w:ascii="Times New Roman" w:hAnsi="Times New Roman"/>
          <w:kern w:val="0"/>
          <w:sz w:val="24"/>
          <w:szCs w:val="24"/>
          <w:lang w:val="en-US" w:eastAsia="zh-CN"/>
        </w:rPr>
        <w:t>,</w:t>
      </w:r>
      <w:r>
        <w:rPr>
          <w:rFonts w:ascii="Times New Roman" w:hAnsi="Times New Roman"/>
          <w:i/>
          <w:iCs/>
          <w:kern w:val="0"/>
          <w:sz w:val="24"/>
          <w:szCs w:val="24"/>
        </w:rPr>
        <w:t xml:space="preserve"> </w:t>
      </w:r>
      <w:r>
        <w:rPr>
          <w:rFonts w:ascii="Times New Roman" w:hAnsi="Times New Roman"/>
          <w:b/>
          <w:bCs/>
          <w:kern w:val="0"/>
          <w:sz w:val="24"/>
          <w:szCs w:val="24"/>
        </w:rPr>
        <w:t>201</w:t>
      </w:r>
      <w:r>
        <w:rPr>
          <w:rFonts w:hint="eastAsia" w:ascii="Times New Roman" w:hAnsi="Times New Roman"/>
          <w:b/>
          <w:bCs/>
          <w:kern w:val="0"/>
          <w:sz w:val="24"/>
          <w:szCs w:val="24"/>
          <w:lang w:val="en-US" w:eastAsia="zh-CN"/>
        </w:rPr>
        <w:t>7</w:t>
      </w:r>
      <w:r>
        <w:rPr>
          <w:rFonts w:ascii="Times New Roman" w:hAnsi="Times New Roman"/>
          <w:b/>
          <w:bCs/>
          <w:kern w:val="0"/>
          <w:sz w:val="24"/>
          <w:szCs w:val="24"/>
        </w:rPr>
        <w:t>,</w:t>
      </w:r>
      <w:r>
        <w:rPr>
          <w:rFonts w:ascii="Times New Roman" w:hAnsi="Times New Roman"/>
          <w:kern w:val="0"/>
          <w:sz w:val="24"/>
          <w:szCs w:val="24"/>
        </w:rPr>
        <w:t xml:space="preserve"> </w:t>
      </w:r>
      <w:r>
        <w:rPr>
          <w:rFonts w:hint="eastAsia" w:ascii="Times New Roman" w:hAnsi="Times New Roman"/>
          <w:kern w:val="0"/>
          <w:sz w:val="24"/>
          <w:szCs w:val="24"/>
          <w:lang w:val="en-US" w:eastAsia="zh-CN"/>
        </w:rPr>
        <w:t>18</w:t>
      </w:r>
      <w:r>
        <w:rPr>
          <w:rFonts w:ascii="Times New Roman" w:hAnsi="Times New Roman"/>
          <w:kern w:val="0"/>
          <w:sz w:val="24"/>
          <w:szCs w:val="24"/>
        </w:rPr>
        <w:t xml:space="preserve">, </w:t>
      </w:r>
      <w:r>
        <w:rPr>
          <w:rFonts w:hint="eastAsia" w:ascii="Times New Roman" w:hAnsi="Times New Roman"/>
          <w:kern w:val="0"/>
          <w:sz w:val="24"/>
          <w:szCs w:val="24"/>
          <w:lang w:val="en-US" w:eastAsia="zh-CN"/>
        </w:rPr>
        <w:t>1478-1496</w:t>
      </w:r>
      <w:r>
        <w:rPr>
          <w:rFonts w:ascii="Times New Roman" w:hAnsi="Times New Roman"/>
          <w:kern w:val="0"/>
          <w:sz w:val="24"/>
          <w:szCs w:val="24"/>
        </w:rPr>
        <w:t>.</w:t>
      </w:r>
      <w:r>
        <w:rPr>
          <w:rFonts w:ascii="Segoe UI" w:hAnsi="Segoe UI" w:cs="Segoe UI" w:eastAsiaTheme="minorEastAsia"/>
          <w:kern w:val="0"/>
          <w:sz w:val="18"/>
          <w:szCs w:val="18"/>
        </w:rPr>
        <w:t xml:space="preserve"> </w:t>
      </w:r>
    </w:p>
    <w:p w14:paraId="586EA35E">
      <w:pPr>
        <w:pStyle w:val="13"/>
        <w:numPr>
          <w:ilvl w:val="0"/>
          <w:numId w:val="1"/>
        </w:numPr>
        <w:spacing w:line="440" w:lineRule="exact"/>
        <w:ind w:firstLineChars="0"/>
        <w:rPr>
          <w:rFonts w:ascii="Times New Roman" w:hAnsi="Times New Roman"/>
          <w:kern w:val="0"/>
          <w:sz w:val="24"/>
          <w:szCs w:val="24"/>
        </w:rPr>
      </w:pPr>
      <w:r>
        <w:rPr>
          <w:rFonts w:hint="eastAsia" w:ascii="Times New Roman" w:hAnsi="Times New Roman"/>
          <w:kern w:val="0"/>
          <w:sz w:val="24"/>
          <w:szCs w:val="24"/>
        </w:rPr>
        <w:t>Urban Flow Prediction from Spatiotemporal Data Using Machine Learning: A survey</w:t>
      </w:r>
      <w:r>
        <w:rPr>
          <w:rFonts w:ascii="Times New Roman" w:hAnsi="Times New Roman"/>
          <w:kern w:val="0"/>
          <w:sz w:val="24"/>
          <w:szCs w:val="24"/>
        </w:rPr>
        <w:t xml:space="preserve">. </w:t>
      </w:r>
      <w:r>
        <w:rPr>
          <w:rFonts w:hint="default" w:ascii="Times New Roman Italic" w:hAnsi="Times New Roman Italic" w:cs="Times New Roman Italic"/>
          <w:i/>
          <w:iCs/>
          <w:kern w:val="0"/>
          <w:sz w:val="24"/>
          <w:szCs w:val="24"/>
        </w:rPr>
        <w:t>I</w:t>
      </w:r>
      <w:r>
        <w:rPr>
          <w:rFonts w:hint="default" w:ascii="Times New Roman Italic" w:hAnsi="Times New Roman Italic" w:cs="Times New Roman Italic"/>
          <w:i/>
          <w:iCs/>
          <w:kern w:val="0"/>
          <w:sz w:val="24"/>
          <w:szCs w:val="24"/>
          <w:lang w:val="en-US" w:eastAsia="zh-CN"/>
        </w:rPr>
        <w:t>nformation Fusion</w:t>
      </w:r>
      <w:r>
        <w:rPr>
          <w:rFonts w:hint="default" w:ascii="Times New Roman Italic" w:hAnsi="Times New Roman Italic" w:cs="Times New Roman Italic"/>
          <w:i/>
          <w:iCs/>
          <w:kern w:val="0"/>
          <w:sz w:val="24"/>
          <w:szCs w:val="24"/>
        </w:rPr>
        <w:t xml:space="preserve">. </w:t>
      </w:r>
      <w:r>
        <w:rPr>
          <w:rFonts w:ascii="Times New Roman" w:hAnsi="Times New Roman"/>
          <w:b/>
          <w:bCs/>
          <w:kern w:val="0"/>
          <w:sz w:val="24"/>
          <w:szCs w:val="24"/>
        </w:rPr>
        <w:t>202</w:t>
      </w:r>
      <w:r>
        <w:rPr>
          <w:rFonts w:hint="eastAsia" w:ascii="Times New Roman" w:hAnsi="Times New Roman"/>
          <w:b/>
          <w:bCs/>
          <w:kern w:val="0"/>
          <w:sz w:val="24"/>
          <w:szCs w:val="24"/>
          <w:lang w:val="en-US" w:eastAsia="zh-CN"/>
        </w:rPr>
        <w:t>0</w:t>
      </w:r>
      <w:r>
        <w:rPr>
          <w:rFonts w:ascii="Times New Roman" w:hAnsi="Times New Roman"/>
          <w:b/>
          <w:bCs/>
          <w:kern w:val="0"/>
          <w:sz w:val="24"/>
          <w:szCs w:val="24"/>
        </w:rPr>
        <w:t>,</w:t>
      </w:r>
      <w:r>
        <w:rPr>
          <w:rFonts w:ascii="Times New Roman" w:hAnsi="Times New Roman"/>
          <w:kern w:val="0"/>
          <w:sz w:val="24"/>
          <w:szCs w:val="24"/>
        </w:rPr>
        <w:t xml:space="preserve"> </w:t>
      </w:r>
      <w:r>
        <w:rPr>
          <w:rFonts w:hint="eastAsia" w:ascii="Times New Roman" w:hAnsi="Times New Roman"/>
          <w:kern w:val="0"/>
          <w:sz w:val="24"/>
          <w:szCs w:val="24"/>
          <w:lang w:val="en-US" w:eastAsia="zh-CN"/>
        </w:rPr>
        <w:t>59</w:t>
      </w:r>
      <w:r>
        <w:rPr>
          <w:rFonts w:ascii="Times New Roman" w:hAnsi="Times New Roman"/>
          <w:kern w:val="0"/>
          <w:sz w:val="24"/>
          <w:szCs w:val="24"/>
        </w:rPr>
        <w:t xml:space="preserve">, </w:t>
      </w:r>
      <w:r>
        <w:rPr>
          <w:rFonts w:hint="eastAsia" w:ascii="Times New Roman" w:hAnsi="Times New Roman"/>
          <w:kern w:val="0"/>
          <w:sz w:val="24"/>
          <w:szCs w:val="24"/>
          <w:lang w:val="en-US" w:eastAsia="zh-CN"/>
        </w:rPr>
        <w:t>1-12</w:t>
      </w:r>
      <w:r>
        <w:rPr>
          <w:rFonts w:ascii="Times New Roman" w:hAnsi="Times New Roman"/>
          <w:kern w:val="0"/>
          <w:sz w:val="24"/>
          <w:szCs w:val="24"/>
        </w:rPr>
        <w:t>.</w:t>
      </w:r>
      <w:r>
        <w:rPr>
          <w:rFonts w:ascii="Segoe UI" w:hAnsi="Segoe UI" w:cs="Segoe UI" w:eastAsiaTheme="minorEastAsia"/>
          <w:kern w:val="0"/>
          <w:sz w:val="18"/>
          <w:szCs w:val="18"/>
        </w:rPr>
        <w:t xml:space="preserve"> </w:t>
      </w:r>
    </w:p>
    <w:p w14:paraId="1567DFE5">
      <w:pPr>
        <w:pStyle w:val="13"/>
        <w:numPr>
          <w:ilvl w:val="0"/>
          <w:numId w:val="1"/>
        </w:numPr>
        <w:spacing w:line="440" w:lineRule="exact"/>
        <w:ind w:firstLineChars="0"/>
        <w:rPr>
          <w:rFonts w:ascii="Times New Roman" w:hAnsi="Times New Roman"/>
          <w:kern w:val="0"/>
          <w:sz w:val="24"/>
          <w:szCs w:val="24"/>
        </w:rPr>
      </w:pPr>
      <w:r>
        <w:rPr>
          <w:rFonts w:hint="eastAsia" w:ascii="Times New Roman" w:hAnsi="Times New Roman" w:cs="Times New Roman"/>
          <w:color w:val="000000"/>
          <w:sz w:val="24"/>
          <w:szCs w:val="24"/>
          <w:lang w:val="en-US" w:eastAsia="zh-CN"/>
        </w:rPr>
        <w:t>cuRL: A Generic Framework for Bi-Criteria Optimum Path-Finding Based on Deep Reinforcement Learning</w:t>
      </w:r>
      <w:r>
        <w:rPr>
          <w:rFonts w:ascii="Times New Roman" w:hAnsi="Times New Roman"/>
          <w:kern w:val="0"/>
          <w:sz w:val="24"/>
          <w:szCs w:val="24"/>
        </w:rPr>
        <w:t xml:space="preserve">. </w:t>
      </w:r>
      <w:r>
        <w:rPr>
          <w:rFonts w:hint="default" w:ascii="Times New Roman Italic" w:hAnsi="Times New Roman Italic" w:cs="Times New Roman Italic"/>
          <w:i/>
          <w:iCs/>
          <w:kern w:val="0"/>
          <w:sz w:val="24"/>
          <w:szCs w:val="24"/>
        </w:rPr>
        <w:t xml:space="preserve">IEEE </w:t>
      </w:r>
      <w:r>
        <w:rPr>
          <w:rFonts w:hint="default" w:ascii="Times New Roman Italic" w:hAnsi="Times New Roman Italic" w:cs="Times New Roman Italic"/>
          <w:i/>
          <w:iCs/>
          <w:kern w:val="0"/>
          <w:sz w:val="24"/>
          <w:szCs w:val="24"/>
          <w:lang w:val="en-US" w:eastAsia="zh-CN"/>
        </w:rPr>
        <w:t>Trans</w:t>
      </w:r>
      <w:r>
        <w:rPr>
          <w:rFonts w:hint="eastAsia" w:ascii="Times New Roman Italic" w:hAnsi="Times New Roman Italic" w:cs="Times New Roman Italic"/>
          <w:i/>
          <w:iCs/>
          <w:kern w:val="0"/>
          <w:sz w:val="24"/>
          <w:szCs w:val="24"/>
          <w:lang w:val="en-US" w:eastAsia="zh-CN"/>
        </w:rPr>
        <w:t>actions on</w:t>
      </w:r>
      <w:r>
        <w:rPr>
          <w:rFonts w:hint="default" w:ascii="Times New Roman Italic" w:hAnsi="Times New Roman Italic" w:cs="Times New Roman Italic"/>
          <w:i/>
          <w:iCs/>
          <w:kern w:val="0"/>
          <w:sz w:val="24"/>
          <w:szCs w:val="24"/>
          <w:lang w:val="en-US" w:eastAsia="zh-CN"/>
        </w:rPr>
        <w:t xml:space="preserve"> Intelligent Transportation Systems</w:t>
      </w:r>
      <w:r>
        <w:rPr>
          <w:rFonts w:hint="eastAsia" w:ascii="Times New Roman" w:hAnsi="Times New Roman"/>
          <w:kern w:val="0"/>
          <w:sz w:val="24"/>
          <w:szCs w:val="24"/>
          <w:lang w:val="en-US" w:eastAsia="zh-CN"/>
        </w:rPr>
        <w:t>,</w:t>
      </w:r>
      <w:r>
        <w:rPr>
          <w:rFonts w:ascii="Times New Roman" w:hAnsi="Times New Roman"/>
          <w:i/>
          <w:iCs/>
          <w:kern w:val="0"/>
          <w:sz w:val="24"/>
          <w:szCs w:val="24"/>
        </w:rPr>
        <w:t xml:space="preserve"> </w:t>
      </w:r>
      <w:r>
        <w:rPr>
          <w:rFonts w:ascii="Times New Roman" w:hAnsi="Times New Roman"/>
          <w:b/>
          <w:bCs/>
          <w:kern w:val="0"/>
          <w:sz w:val="24"/>
          <w:szCs w:val="24"/>
        </w:rPr>
        <w:t>20</w:t>
      </w:r>
      <w:r>
        <w:rPr>
          <w:rFonts w:hint="eastAsia" w:ascii="Times New Roman" w:hAnsi="Times New Roman"/>
          <w:b/>
          <w:bCs/>
          <w:kern w:val="0"/>
          <w:sz w:val="24"/>
          <w:szCs w:val="24"/>
          <w:lang w:val="en-US" w:eastAsia="zh-CN"/>
        </w:rPr>
        <w:t>22</w:t>
      </w:r>
      <w:r>
        <w:rPr>
          <w:rFonts w:ascii="Times New Roman" w:hAnsi="Times New Roman"/>
          <w:b/>
          <w:bCs/>
          <w:kern w:val="0"/>
          <w:sz w:val="24"/>
          <w:szCs w:val="24"/>
        </w:rPr>
        <w:t>,</w:t>
      </w:r>
      <w:r>
        <w:rPr>
          <w:rFonts w:ascii="Times New Roman" w:hAnsi="Times New Roman"/>
          <w:kern w:val="0"/>
          <w:sz w:val="24"/>
          <w:szCs w:val="24"/>
        </w:rPr>
        <w:t xml:space="preserve"> </w:t>
      </w:r>
      <w:r>
        <w:rPr>
          <w:rFonts w:hint="eastAsia" w:ascii="Times New Roman" w:hAnsi="Times New Roman"/>
          <w:kern w:val="0"/>
          <w:sz w:val="24"/>
          <w:szCs w:val="24"/>
          <w:lang w:val="en-US" w:eastAsia="zh-CN"/>
        </w:rPr>
        <w:t>24</w:t>
      </w:r>
      <w:r>
        <w:rPr>
          <w:rFonts w:ascii="Times New Roman" w:hAnsi="Times New Roman"/>
          <w:kern w:val="0"/>
          <w:sz w:val="24"/>
          <w:szCs w:val="24"/>
        </w:rPr>
        <w:t xml:space="preserve">, </w:t>
      </w:r>
      <w:r>
        <w:rPr>
          <w:rFonts w:hint="eastAsia" w:ascii="Times New Roman" w:hAnsi="Times New Roman"/>
          <w:kern w:val="0"/>
          <w:sz w:val="24"/>
          <w:szCs w:val="24"/>
          <w:lang w:val="en-US" w:eastAsia="zh-CN"/>
        </w:rPr>
        <w:t>1949-1961</w:t>
      </w:r>
      <w:r>
        <w:rPr>
          <w:rFonts w:ascii="Times New Roman" w:hAnsi="Times New Roman"/>
          <w:kern w:val="0"/>
          <w:sz w:val="24"/>
          <w:szCs w:val="24"/>
        </w:rPr>
        <w:t>.</w:t>
      </w:r>
    </w:p>
    <w:p w14:paraId="3657E7BE">
      <w:pPr>
        <w:pStyle w:val="13"/>
        <w:numPr>
          <w:ilvl w:val="0"/>
          <w:numId w:val="0"/>
        </w:numPr>
        <w:spacing w:line="440" w:lineRule="exact"/>
        <w:ind w:leftChars="0"/>
        <w:rPr>
          <w:rFonts w:ascii="Times New Roman" w:hAnsi="Times New Roman"/>
          <w:kern w:val="0"/>
          <w:sz w:val="24"/>
          <w:szCs w:val="24"/>
        </w:rPr>
      </w:pPr>
    </w:p>
    <w:p w14:paraId="02AE1FC4">
      <w:pPr>
        <w:autoSpaceDE w:val="0"/>
        <w:autoSpaceDN w:val="0"/>
        <w:adjustRightInd w:val="0"/>
        <w:jc w:val="left"/>
        <w:rPr>
          <w:rFonts w:hint="eastAsia" w:ascii="Times New Roman" w:hAnsi="Times New Roman" w:eastAsia="宋体"/>
          <w:b/>
          <w:kern w:val="0"/>
          <w:sz w:val="28"/>
          <w:szCs w:val="28"/>
        </w:rPr>
      </w:pPr>
      <w:r>
        <w:rPr>
          <w:rFonts w:hint="eastAsia" w:ascii="Times New Roman" w:hAnsi="Times New Roman" w:eastAsia="宋体"/>
          <w:b/>
          <w:kern w:val="0"/>
          <w:sz w:val="28"/>
          <w:szCs w:val="28"/>
        </w:rPr>
        <w:t>五、主要完成人</w:t>
      </w:r>
    </w:p>
    <w:p w14:paraId="47D550E4">
      <w:pPr>
        <w:pStyle w:val="13"/>
        <w:numPr>
          <w:ilvl w:val="0"/>
          <w:numId w:val="0"/>
        </w:numPr>
        <w:spacing w:line="440" w:lineRule="exact"/>
        <w:ind w:leftChars="0"/>
        <w:rPr>
          <w:rFonts w:hint="eastAsia" w:ascii="Times New Roman" w:hAnsi="Times New Roman" w:eastAsia="宋体"/>
          <w:kern w:val="0"/>
          <w:sz w:val="24"/>
          <w:szCs w:val="24"/>
          <w:lang w:eastAsia="zh-CN"/>
        </w:rPr>
      </w:pPr>
      <w:r>
        <w:rPr>
          <w:rFonts w:hint="eastAsia" w:ascii="Times New Roman" w:hAnsi="Times New Roman"/>
          <w:kern w:val="0"/>
          <w:sz w:val="24"/>
          <w:szCs w:val="24"/>
        </w:rPr>
        <w:t>陈超、李天瑞</w:t>
      </w:r>
      <w:r>
        <w:rPr>
          <w:rFonts w:hint="eastAsia" w:ascii="Times New Roman" w:hAnsi="Times New Roman"/>
          <w:kern w:val="0"/>
          <w:sz w:val="24"/>
          <w:szCs w:val="24"/>
          <w:lang w:eastAsia="zh-CN"/>
        </w:rPr>
        <w:t>、</w:t>
      </w:r>
      <w:r>
        <w:rPr>
          <w:rFonts w:hint="eastAsia" w:ascii="Times New Roman" w:hAnsi="Times New Roman"/>
          <w:kern w:val="0"/>
          <w:sz w:val="24"/>
          <w:szCs w:val="24"/>
        </w:rPr>
        <w:t>潘纲</w:t>
      </w:r>
      <w:r>
        <w:rPr>
          <w:rFonts w:hint="eastAsia" w:ascii="Times New Roman" w:hAnsi="Times New Roman"/>
          <w:kern w:val="0"/>
          <w:sz w:val="24"/>
          <w:szCs w:val="24"/>
          <w:lang w:eastAsia="zh-CN"/>
        </w:rPr>
        <w:t>、</w:t>
      </w:r>
      <w:r>
        <w:rPr>
          <w:rFonts w:hint="eastAsia" w:ascii="Times New Roman" w:hAnsi="Times New Roman"/>
          <w:kern w:val="0"/>
          <w:sz w:val="24"/>
          <w:szCs w:val="24"/>
        </w:rPr>
        <w:t>李石坚</w:t>
      </w:r>
      <w:r>
        <w:rPr>
          <w:rFonts w:hint="eastAsia" w:ascii="Times New Roman" w:hAnsi="Times New Roman"/>
          <w:kern w:val="0"/>
          <w:sz w:val="24"/>
          <w:szCs w:val="24"/>
          <w:lang w:eastAsia="zh-CN"/>
        </w:rPr>
        <w:t>、</w:t>
      </w:r>
      <w:r>
        <w:rPr>
          <w:rFonts w:hint="eastAsia" w:ascii="Times New Roman" w:hAnsi="Times New Roman"/>
          <w:kern w:val="0"/>
          <w:sz w:val="24"/>
          <w:szCs w:val="24"/>
        </w:rPr>
        <w:t>李明妍</w:t>
      </w:r>
    </w:p>
    <w:p w14:paraId="0DF1137B">
      <w:pPr>
        <w:autoSpaceDE w:val="0"/>
        <w:autoSpaceDN w:val="0"/>
        <w:adjustRightInd w:val="0"/>
        <w:jc w:val="left"/>
        <w:rPr>
          <w:rFonts w:hint="eastAsia" w:ascii="Times New Roman" w:hAnsi="Times New Roman" w:eastAsia="宋体"/>
          <w:b/>
          <w:kern w:val="0"/>
          <w:sz w:val="28"/>
          <w:szCs w:val="28"/>
        </w:rPr>
      </w:pPr>
      <w:r>
        <w:rPr>
          <w:rFonts w:hint="eastAsia" w:ascii="Times New Roman" w:hAnsi="Times New Roman" w:eastAsia="宋体"/>
          <w:b/>
          <w:kern w:val="0"/>
          <w:sz w:val="28"/>
          <w:szCs w:val="28"/>
        </w:rPr>
        <w:t>六、主要完成单位</w:t>
      </w:r>
    </w:p>
    <w:p w14:paraId="170B6FAE">
      <w:pPr>
        <w:pStyle w:val="13"/>
        <w:numPr>
          <w:ilvl w:val="0"/>
          <w:numId w:val="0"/>
        </w:numPr>
        <w:spacing w:line="440" w:lineRule="exact"/>
        <w:ind w:leftChars="0"/>
        <w:rPr>
          <w:rFonts w:ascii="Times New Roman" w:hAnsi="Times New Roman"/>
          <w:kern w:val="0"/>
          <w:sz w:val="24"/>
          <w:szCs w:val="24"/>
        </w:rPr>
      </w:pPr>
      <w:r>
        <w:rPr>
          <w:rFonts w:hint="eastAsia" w:ascii="Times New Roman" w:hAnsi="Times New Roman"/>
          <w:kern w:val="0"/>
          <w:sz w:val="24"/>
          <w:szCs w:val="24"/>
        </w:rPr>
        <w:t>重庆大学、浙江大学</w:t>
      </w:r>
      <w:r>
        <w:rPr>
          <w:rFonts w:hint="eastAsia" w:ascii="Times New Roman" w:hAnsi="Times New Roman"/>
          <w:kern w:val="0"/>
          <w:sz w:val="24"/>
          <w:szCs w:val="24"/>
          <w:lang w:eastAsia="zh-CN"/>
        </w:rPr>
        <w:t>、</w:t>
      </w:r>
      <w:bookmarkStart w:id="0" w:name="_GoBack"/>
      <w:bookmarkEnd w:id="0"/>
      <w:r>
        <w:rPr>
          <w:rFonts w:hint="eastAsia" w:ascii="Times New Roman" w:hAnsi="Times New Roman"/>
          <w:kern w:val="0"/>
          <w:sz w:val="24"/>
          <w:szCs w:val="24"/>
        </w:rPr>
        <w:t>西南交通大学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Times New Roman Italic">
    <w:panose1 w:val="02020603050405020304"/>
    <w:charset w:val="00"/>
    <w:family w:val="auto"/>
    <w:pitch w:val="default"/>
    <w:sig w:usb0="E0002AEF" w:usb1="C0007841" w:usb2="00000009" w:usb3="00000000" w:csb0="400001FF" w:csb1="FFFF0000"/>
  </w:font>
  <w:font w:name="Segoe UI">
    <w:altName w:val="苹方-简"/>
    <w:panose1 w:val="020B0502040204020203"/>
    <w:charset w:val="00"/>
    <w:family w:val="swiss"/>
    <w:pitch w:val="default"/>
    <w:sig w:usb0="00000000" w:usb1="00000000" w:usb2="00000029" w:usb3="00000000" w:csb0="000001DF"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36C39"/>
    <w:multiLevelType w:val="multilevel"/>
    <w:tmpl w:val="0ED36C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316"/>
    <w:rsid w:val="000266A4"/>
    <w:rsid w:val="00034963"/>
    <w:rsid w:val="0004284B"/>
    <w:rsid w:val="000552F9"/>
    <w:rsid w:val="00061DD8"/>
    <w:rsid w:val="000E233D"/>
    <w:rsid w:val="000E2D84"/>
    <w:rsid w:val="000E3816"/>
    <w:rsid w:val="00120625"/>
    <w:rsid w:val="001251B6"/>
    <w:rsid w:val="00171D7B"/>
    <w:rsid w:val="00181E86"/>
    <w:rsid w:val="0018238C"/>
    <w:rsid w:val="00186921"/>
    <w:rsid w:val="001D5CF5"/>
    <w:rsid w:val="001F5C53"/>
    <w:rsid w:val="002358C5"/>
    <w:rsid w:val="0025605C"/>
    <w:rsid w:val="00265673"/>
    <w:rsid w:val="002807E5"/>
    <w:rsid w:val="002907FC"/>
    <w:rsid w:val="002A5180"/>
    <w:rsid w:val="002B5EE0"/>
    <w:rsid w:val="00306371"/>
    <w:rsid w:val="0032669D"/>
    <w:rsid w:val="003404F1"/>
    <w:rsid w:val="00357B9C"/>
    <w:rsid w:val="00380BB1"/>
    <w:rsid w:val="00381E17"/>
    <w:rsid w:val="0038446A"/>
    <w:rsid w:val="003956C3"/>
    <w:rsid w:val="003A71A9"/>
    <w:rsid w:val="003D2D8D"/>
    <w:rsid w:val="003E202C"/>
    <w:rsid w:val="003E2A79"/>
    <w:rsid w:val="003E3958"/>
    <w:rsid w:val="003E6483"/>
    <w:rsid w:val="003F7C7C"/>
    <w:rsid w:val="00410465"/>
    <w:rsid w:val="00444B10"/>
    <w:rsid w:val="00471666"/>
    <w:rsid w:val="00477184"/>
    <w:rsid w:val="004834C0"/>
    <w:rsid w:val="00484F5B"/>
    <w:rsid w:val="004A1453"/>
    <w:rsid w:val="004A61D1"/>
    <w:rsid w:val="004C361A"/>
    <w:rsid w:val="004C6B5D"/>
    <w:rsid w:val="00526287"/>
    <w:rsid w:val="005370A4"/>
    <w:rsid w:val="00543E38"/>
    <w:rsid w:val="00551AB9"/>
    <w:rsid w:val="00575EC6"/>
    <w:rsid w:val="00576190"/>
    <w:rsid w:val="005A07BB"/>
    <w:rsid w:val="005B0526"/>
    <w:rsid w:val="00607363"/>
    <w:rsid w:val="0067699D"/>
    <w:rsid w:val="006A4742"/>
    <w:rsid w:val="006B5F46"/>
    <w:rsid w:val="006E42AA"/>
    <w:rsid w:val="006F1AE3"/>
    <w:rsid w:val="00704825"/>
    <w:rsid w:val="007101C0"/>
    <w:rsid w:val="00716B28"/>
    <w:rsid w:val="007507F1"/>
    <w:rsid w:val="00756316"/>
    <w:rsid w:val="00760D27"/>
    <w:rsid w:val="00790E47"/>
    <w:rsid w:val="007F49D6"/>
    <w:rsid w:val="00833A2A"/>
    <w:rsid w:val="00833C8B"/>
    <w:rsid w:val="00837393"/>
    <w:rsid w:val="00851AED"/>
    <w:rsid w:val="008770B2"/>
    <w:rsid w:val="00887B83"/>
    <w:rsid w:val="00890D17"/>
    <w:rsid w:val="008946FD"/>
    <w:rsid w:val="00896E61"/>
    <w:rsid w:val="008F56E2"/>
    <w:rsid w:val="00906937"/>
    <w:rsid w:val="00935B3A"/>
    <w:rsid w:val="0094595A"/>
    <w:rsid w:val="009619C8"/>
    <w:rsid w:val="009642E7"/>
    <w:rsid w:val="00982CC1"/>
    <w:rsid w:val="009A0167"/>
    <w:rsid w:val="009A182C"/>
    <w:rsid w:val="009D72FC"/>
    <w:rsid w:val="00A0160C"/>
    <w:rsid w:val="00A46388"/>
    <w:rsid w:val="00A72791"/>
    <w:rsid w:val="00A83EC3"/>
    <w:rsid w:val="00A855EA"/>
    <w:rsid w:val="00AB345F"/>
    <w:rsid w:val="00AC42BC"/>
    <w:rsid w:val="00AF3ABA"/>
    <w:rsid w:val="00B5413E"/>
    <w:rsid w:val="00B74C0B"/>
    <w:rsid w:val="00BE1280"/>
    <w:rsid w:val="00BF5D94"/>
    <w:rsid w:val="00C01D1C"/>
    <w:rsid w:val="00C030C5"/>
    <w:rsid w:val="00C10845"/>
    <w:rsid w:val="00C2482A"/>
    <w:rsid w:val="00C41E09"/>
    <w:rsid w:val="00C7234F"/>
    <w:rsid w:val="00C86F56"/>
    <w:rsid w:val="00CB1095"/>
    <w:rsid w:val="00CD65AB"/>
    <w:rsid w:val="00CF3A94"/>
    <w:rsid w:val="00D35729"/>
    <w:rsid w:val="00D57AC4"/>
    <w:rsid w:val="00D635D5"/>
    <w:rsid w:val="00D82EFB"/>
    <w:rsid w:val="00D846B4"/>
    <w:rsid w:val="00DB317B"/>
    <w:rsid w:val="00DC57EF"/>
    <w:rsid w:val="00DD7C0E"/>
    <w:rsid w:val="00DF5B3E"/>
    <w:rsid w:val="00E41776"/>
    <w:rsid w:val="00E43869"/>
    <w:rsid w:val="00E745E1"/>
    <w:rsid w:val="00E74C1B"/>
    <w:rsid w:val="00EC7AFF"/>
    <w:rsid w:val="00ED1A61"/>
    <w:rsid w:val="00ED6018"/>
    <w:rsid w:val="00EE5872"/>
    <w:rsid w:val="00F019AF"/>
    <w:rsid w:val="00F043A4"/>
    <w:rsid w:val="00F80B3C"/>
    <w:rsid w:val="00F93CC4"/>
    <w:rsid w:val="00F96830"/>
    <w:rsid w:val="00FC20CE"/>
    <w:rsid w:val="00FD44A1"/>
    <w:rsid w:val="00FD6E9A"/>
    <w:rsid w:val="00FF2403"/>
    <w:rsid w:val="30FD01CC"/>
    <w:rsid w:val="66B95D2C"/>
    <w:rsid w:val="66E8A84B"/>
    <w:rsid w:val="7DFD7C99"/>
    <w:rsid w:val="7FEF63D5"/>
    <w:rsid w:val="9F78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line="240" w:lineRule="atLeast"/>
      <w:jc w:val="center"/>
      <w:outlineLvl w:val="1"/>
    </w:pPr>
    <w:rPr>
      <w:rFonts w:ascii="Times New Roman" w:hAnsi="Times New Roman" w:eastAsia="黑体"/>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Indent"/>
    <w:basedOn w:val="1"/>
    <w:link w:val="19"/>
    <w:uiPriority w:val="0"/>
    <w:pPr>
      <w:spacing w:line="360" w:lineRule="exact"/>
      <w:ind w:firstLine="578"/>
    </w:pPr>
    <w:rPr>
      <w:rFonts w:ascii="楷体_GB2312" w:hAnsi="宋体" w:eastAsia="楷体_GB2312"/>
      <w:sz w:val="25"/>
      <w:szCs w:val="24"/>
    </w:rPr>
  </w:style>
  <w:style w:type="paragraph" w:styleId="5">
    <w:name w:val="Plain Text"/>
    <w:basedOn w:val="1"/>
    <w:link w:val="12"/>
    <w:uiPriority w:val="0"/>
    <w:pPr>
      <w:spacing w:line="360" w:lineRule="auto"/>
      <w:ind w:firstLine="480" w:firstLineChars="200"/>
    </w:pPr>
    <w:rPr>
      <w:rFonts w:ascii="仿宋_GB2312" w:hAnsi="Times New Roman"/>
      <w:sz w:val="24"/>
      <w:szCs w:val="20"/>
    </w:rPr>
  </w:style>
  <w:style w:type="paragraph" w:styleId="6">
    <w:name w:val="footer"/>
    <w:basedOn w:val="1"/>
    <w:link w:val="11"/>
    <w:unhideWhenUsed/>
    <w:uiPriority w:val="99"/>
    <w:pPr>
      <w:tabs>
        <w:tab w:val="center" w:pos="4153"/>
        <w:tab w:val="right" w:pos="8306"/>
      </w:tabs>
      <w:snapToGrid w:val="0"/>
      <w:jc w:val="left"/>
    </w:pPr>
    <w:rPr>
      <w:sz w:val="18"/>
      <w:szCs w:val="18"/>
    </w:rPr>
  </w:style>
  <w:style w:type="paragraph" w:styleId="7">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uiPriority w:val="99"/>
    <w:rPr>
      <w:sz w:val="18"/>
      <w:szCs w:val="18"/>
    </w:rPr>
  </w:style>
  <w:style w:type="character" w:customStyle="1" w:styleId="11">
    <w:name w:val="页脚 字符"/>
    <w:basedOn w:val="9"/>
    <w:link w:val="6"/>
    <w:uiPriority w:val="99"/>
    <w:rPr>
      <w:sz w:val="18"/>
      <w:szCs w:val="18"/>
    </w:rPr>
  </w:style>
  <w:style w:type="character" w:customStyle="1" w:styleId="12">
    <w:name w:val="纯文本 字符"/>
    <w:basedOn w:val="9"/>
    <w:link w:val="5"/>
    <w:uiPriority w:val="0"/>
    <w:rPr>
      <w:rFonts w:ascii="仿宋_GB2312" w:hAnsi="Times New Roman" w:eastAsia="宋体" w:cs="Times New Roman"/>
      <w:sz w:val="24"/>
      <w:szCs w:val="20"/>
    </w:rPr>
  </w:style>
  <w:style w:type="paragraph" w:styleId="13">
    <w:name w:val="List Paragraph"/>
    <w:basedOn w:val="1"/>
    <w:qFormat/>
    <w:uiPriority w:val="34"/>
    <w:pPr>
      <w:ind w:firstLine="420" w:firstLineChars="200"/>
    </w:pPr>
  </w:style>
  <w:style w:type="paragraph" w:customStyle="1" w:styleId="14">
    <w:name w:val="_Style 8"/>
    <w:basedOn w:val="1"/>
    <w:next w:val="1"/>
    <w:uiPriority w:val="0"/>
    <w:pPr>
      <w:spacing w:line="360" w:lineRule="auto"/>
      <w:ind w:firstLine="480" w:firstLineChars="200"/>
    </w:pPr>
    <w:rPr>
      <w:rFonts w:ascii="仿宋_GB2312" w:hAnsi="Times New Roman"/>
      <w:sz w:val="24"/>
      <w:szCs w:val="20"/>
    </w:rPr>
  </w:style>
  <w:style w:type="paragraph" w:customStyle="1" w:styleId="15">
    <w:name w:val="p0"/>
    <w:basedOn w:val="1"/>
    <w:uiPriority w:val="0"/>
    <w:pPr>
      <w:widowControl/>
    </w:pPr>
    <w:rPr>
      <w:rFonts w:ascii="Times New Roman" w:hAnsi="Times New Roman"/>
      <w:kern w:val="0"/>
      <w:szCs w:val="21"/>
    </w:rPr>
  </w:style>
  <w:style w:type="paragraph" w:customStyle="1" w:styleId="16">
    <w:name w:val="Char Char Char Char"/>
    <w:basedOn w:val="1"/>
    <w:uiPriority w:val="0"/>
    <w:rPr>
      <w:rFonts w:ascii="Times New Roman" w:hAnsi="Times New Roman"/>
      <w:szCs w:val="20"/>
    </w:rPr>
  </w:style>
  <w:style w:type="paragraph" w:customStyle="1" w:styleId="17">
    <w:name w:val="正文样式"/>
    <w:uiPriority w:val="0"/>
    <w:pPr>
      <w:tabs>
        <w:tab w:val="left" w:pos="540"/>
      </w:tabs>
      <w:snapToGrid w:val="0"/>
      <w:spacing w:line="360" w:lineRule="auto"/>
      <w:ind w:firstLine="200" w:firstLineChars="200"/>
    </w:pPr>
    <w:rPr>
      <w:rFonts w:ascii="Times New Roman" w:hAnsi="Times New Roman" w:eastAsia="宋体" w:cs="Times New Roman"/>
      <w:kern w:val="2"/>
      <w:sz w:val="24"/>
      <w:szCs w:val="20"/>
      <w:lang w:val="en-US" w:eastAsia="zh-CN" w:bidi="ar-SA"/>
    </w:rPr>
  </w:style>
  <w:style w:type="character" w:customStyle="1" w:styleId="18">
    <w:name w:val="标题 2 字符"/>
    <w:basedOn w:val="9"/>
    <w:link w:val="3"/>
    <w:uiPriority w:val="0"/>
    <w:rPr>
      <w:rFonts w:ascii="Times New Roman" w:hAnsi="Times New Roman" w:eastAsia="黑体" w:cs="Times New Roman"/>
      <w:b/>
      <w:bCs/>
      <w:sz w:val="32"/>
      <w:szCs w:val="32"/>
    </w:rPr>
  </w:style>
  <w:style w:type="character" w:customStyle="1" w:styleId="19">
    <w:name w:val="正文文本缩进 字符"/>
    <w:basedOn w:val="9"/>
    <w:link w:val="4"/>
    <w:uiPriority w:val="0"/>
    <w:rPr>
      <w:rFonts w:ascii="楷体_GB2312" w:hAnsi="宋体" w:eastAsia="楷体_GB2312" w:cs="Times New Roman"/>
      <w:sz w:val="25"/>
      <w:szCs w:val="24"/>
    </w:rPr>
  </w:style>
  <w:style w:type="character" w:customStyle="1" w:styleId="20">
    <w:name w:val="nlkfqirnlfjer1dfgzxcyiuro"/>
    <w:basedOn w:val="9"/>
    <w:uiPriority w:val="0"/>
  </w:style>
  <w:style w:type="character" w:customStyle="1" w:styleId="21">
    <w:name w:val="标题 1 字符"/>
    <w:basedOn w:val="9"/>
    <w:link w:val="2"/>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EBFEB60C-D8FB-4A9A-96AC-E497324DF9FD}">
  <ds:schemaRefs/>
</ds:datastoreItem>
</file>

<file path=docProps/app.xml><?xml version="1.0" encoding="utf-8"?>
<Properties xmlns="http://schemas.openxmlformats.org/officeDocument/2006/extended-properties" xmlns:vt="http://schemas.openxmlformats.org/officeDocument/2006/docPropsVTypes">
  <Template>Normal</Template>
  <Pages>2</Pages>
  <Words>180</Words>
  <Characters>1032</Characters>
  <Lines>8</Lines>
  <Paragraphs>2</Paragraphs>
  <TotalTime>0</TotalTime>
  <ScaleCrop>false</ScaleCrop>
  <LinksUpToDate>false</LinksUpToDate>
  <CharactersWithSpaces>1210</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2021-08-13T08:28:00Z</dcterms:created>
  <dc:creator>刘玲</dc:creator>
  <cp:lastModifiedBy>李明妍</cp:lastModifiedBy>
  <dcterms:modified xsi:type="dcterms:W3CDTF">2026-02-04T19:53:57Z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9BB2536EE168991293468069E2FF019A_42</vt:lpwstr>
  </property>
</Properties>
</file>