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39FD" w14:textId="3034E09E" w:rsidR="00027027" w:rsidRPr="005324E9" w:rsidRDefault="00576BB4">
      <w:pPr>
        <w:spacing w:line="360" w:lineRule="auto"/>
        <w:jc w:val="center"/>
        <w:rPr>
          <w:rFonts w:ascii="宋体" w:eastAsia="宋体" w:hAnsi="宋体" w:cs="宋体"/>
          <w:b/>
          <w:bCs/>
          <w:sz w:val="28"/>
          <w:szCs w:val="36"/>
        </w:rPr>
      </w:pPr>
      <w:bookmarkStart w:id="0" w:name="_Hlk132111049"/>
      <w:r w:rsidRPr="005324E9">
        <w:rPr>
          <w:rFonts w:ascii="宋体" w:eastAsia="宋体" w:hAnsi="宋体" w:cs="宋体" w:hint="eastAsia"/>
          <w:b/>
          <w:bCs/>
          <w:sz w:val="28"/>
          <w:szCs w:val="36"/>
        </w:rPr>
        <w:t>202</w:t>
      </w:r>
      <w:r w:rsidR="00FF1117">
        <w:rPr>
          <w:rFonts w:ascii="宋体" w:eastAsia="宋体" w:hAnsi="宋体" w:cs="宋体"/>
          <w:b/>
          <w:bCs/>
          <w:sz w:val="28"/>
          <w:szCs w:val="36"/>
        </w:rPr>
        <w:t>2</w:t>
      </w:r>
      <w:r w:rsidRPr="005324E9">
        <w:rPr>
          <w:rFonts w:ascii="宋体" w:eastAsia="宋体" w:hAnsi="宋体" w:cs="宋体" w:hint="eastAsia"/>
          <w:b/>
          <w:bCs/>
          <w:sz w:val="28"/>
          <w:szCs w:val="36"/>
        </w:rPr>
        <w:t>年北京市科学技术奖科学技术进步奖提名公示内容</w:t>
      </w:r>
    </w:p>
    <w:p w14:paraId="69F960C5" w14:textId="77777777" w:rsidR="00027027" w:rsidRPr="005324E9" w:rsidRDefault="00576BB4">
      <w:pPr>
        <w:numPr>
          <w:ilvl w:val="0"/>
          <w:numId w:val="1"/>
        </w:numPr>
        <w:spacing w:beforeLines="50" w:before="156" w:line="360" w:lineRule="exact"/>
        <w:rPr>
          <w:rFonts w:ascii="宋体" w:eastAsia="宋体" w:hAnsi="宋体" w:cs="宋体"/>
          <w:b/>
          <w:bCs/>
          <w:sz w:val="24"/>
          <w:szCs w:val="32"/>
        </w:rPr>
      </w:pPr>
      <w:r w:rsidRPr="005324E9">
        <w:rPr>
          <w:rFonts w:ascii="宋体" w:eastAsia="宋体" w:hAnsi="宋体" w:cs="宋体" w:hint="eastAsia"/>
          <w:b/>
          <w:bCs/>
          <w:sz w:val="24"/>
          <w:szCs w:val="32"/>
        </w:rPr>
        <w:t>项目名称</w:t>
      </w:r>
    </w:p>
    <w:p w14:paraId="1F0258CF" w14:textId="0684BD82" w:rsidR="00027027" w:rsidRPr="005324E9" w:rsidRDefault="00417FB2">
      <w:pPr>
        <w:spacing w:line="360" w:lineRule="exact"/>
        <w:ind w:firstLine="480"/>
        <w:rPr>
          <w:rFonts w:ascii="宋体" w:eastAsia="宋体" w:hAnsi="宋体" w:cs="宋体"/>
          <w:sz w:val="24"/>
          <w:szCs w:val="32"/>
        </w:rPr>
      </w:pPr>
      <w:r w:rsidRPr="005324E9">
        <w:rPr>
          <w:rFonts w:ascii="宋体" w:eastAsia="宋体" w:hAnsi="宋体" w:cs="宋体" w:hint="eastAsia"/>
          <w:sz w:val="24"/>
          <w:szCs w:val="32"/>
        </w:rPr>
        <w:t>多种新发人兽共患病流行与防控关键技术研究与应用</w:t>
      </w:r>
    </w:p>
    <w:p w14:paraId="3815BE9D" w14:textId="77777777" w:rsidR="00027027" w:rsidRPr="005324E9" w:rsidRDefault="00576BB4" w:rsidP="002C35F0">
      <w:pPr>
        <w:numPr>
          <w:ilvl w:val="0"/>
          <w:numId w:val="1"/>
        </w:numPr>
        <w:spacing w:beforeLines="50" w:before="156" w:line="360" w:lineRule="exact"/>
        <w:rPr>
          <w:rFonts w:ascii="宋体" w:eastAsia="宋体" w:hAnsi="宋体" w:cs="宋体"/>
          <w:b/>
          <w:bCs/>
          <w:sz w:val="24"/>
          <w:szCs w:val="32"/>
        </w:rPr>
      </w:pPr>
      <w:r w:rsidRPr="005324E9">
        <w:rPr>
          <w:rFonts w:ascii="宋体" w:eastAsia="宋体" w:hAnsi="宋体" w:cs="宋体" w:hint="eastAsia"/>
          <w:b/>
          <w:bCs/>
          <w:sz w:val="24"/>
          <w:szCs w:val="32"/>
        </w:rPr>
        <w:t>候选单位</w:t>
      </w:r>
    </w:p>
    <w:p w14:paraId="353E5677" w14:textId="28EE3F09" w:rsidR="00027027" w:rsidRPr="005324E9" w:rsidRDefault="00576BB4">
      <w:pPr>
        <w:spacing w:line="360" w:lineRule="exact"/>
        <w:ind w:firstLine="480"/>
        <w:rPr>
          <w:rFonts w:ascii="宋体" w:eastAsia="宋体" w:hAnsi="宋体" w:cs="宋体"/>
          <w:sz w:val="24"/>
          <w:szCs w:val="32"/>
        </w:rPr>
      </w:pPr>
      <w:r w:rsidRPr="005324E9">
        <w:rPr>
          <w:rFonts w:ascii="宋体" w:eastAsia="宋体" w:hAnsi="宋体" w:cs="宋体" w:hint="eastAsia"/>
          <w:sz w:val="24"/>
          <w:szCs w:val="32"/>
        </w:rPr>
        <w:t>中国人民解放军军事科学院军事医学研究院，</w:t>
      </w:r>
      <w:r w:rsidR="00417FB2" w:rsidRPr="005324E9">
        <w:rPr>
          <w:rFonts w:ascii="宋体" w:eastAsia="宋体" w:hAnsi="宋体" w:cs="宋体" w:hint="eastAsia"/>
          <w:sz w:val="24"/>
          <w:szCs w:val="32"/>
        </w:rPr>
        <w:t>中国检验检疫科学研究院</w:t>
      </w:r>
      <w:r w:rsidRPr="005324E9">
        <w:rPr>
          <w:rFonts w:ascii="宋体" w:eastAsia="宋体" w:hAnsi="宋体" w:cs="宋体" w:hint="eastAsia"/>
          <w:sz w:val="24"/>
          <w:szCs w:val="32"/>
        </w:rPr>
        <w:t>，中国科学院武汉病毒研究所，</w:t>
      </w:r>
      <w:r w:rsidR="00417FB2" w:rsidRPr="005324E9">
        <w:rPr>
          <w:rFonts w:ascii="宋体" w:eastAsia="宋体" w:hAnsi="宋体" w:cs="宋体" w:hint="eastAsia"/>
          <w:sz w:val="24"/>
          <w:szCs w:val="32"/>
        </w:rPr>
        <w:t>广州达安基因股份有限公司</w:t>
      </w:r>
      <w:r w:rsidRPr="005324E9">
        <w:rPr>
          <w:rFonts w:ascii="宋体" w:eastAsia="宋体" w:hAnsi="宋体" w:cs="宋体" w:hint="eastAsia"/>
          <w:sz w:val="24"/>
          <w:szCs w:val="32"/>
        </w:rPr>
        <w:t>，</w:t>
      </w:r>
      <w:r w:rsidR="00417FB2" w:rsidRPr="005324E9">
        <w:rPr>
          <w:rFonts w:ascii="宋体" w:eastAsia="宋体" w:hAnsi="宋体" w:cs="宋体" w:hint="eastAsia"/>
          <w:sz w:val="24"/>
          <w:szCs w:val="32"/>
        </w:rPr>
        <w:t>中国科学院地理科学与资源研究所</w:t>
      </w:r>
      <w:r w:rsidRPr="005324E9">
        <w:rPr>
          <w:rFonts w:ascii="宋体" w:eastAsia="宋体" w:hAnsi="宋体" w:cs="宋体" w:hint="eastAsia"/>
          <w:sz w:val="24"/>
          <w:szCs w:val="32"/>
        </w:rPr>
        <w:t>，</w:t>
      </w:r>
      <w:r w:rsidR="00417FB2" w:rsidRPr="005324E9">
        <w:rPr>
          <w:rFonts w:ascii="宋体" w:eastAsia="宋体" w:hAnsi="宋体" w:cs="宋体" w:hint="eastAsia"/>
          <w:sz w:val="24"/>
          <w:szCs w:val="32"/>
        </w:rPr>
        <w:t>浙江</w:t>
      </w:r>
      <w:r w:rsidRPr="005324E9">
        <w:rPr>
          <w:rFonts w:ascii="宋体" w:eastAsia="宋体" w:hAnsi="宋体" w:cs="宋体" w:hint="eastAsia"/>
          <w:sz w:val="24"/>
          <w:szCs w:val="32"/>
        </w:rPr>
        <w:t>大学</w:t>
      </w:r>
    </w:p>
    <w:p w14:paraId="3387ED5F" w14:textId="77777777" w:rsidR="00027027" w:rsidRPr="005324E9" w:rsidRDefault="00576BB4" w:rsidP="002C35F0">
      <w:pPr>
        <w:numPr>
          <w:ilvl w:val="0"/>
          <w:numId w:val="1"/>
        </w:numPr>
        <w:spacing w:beforeLines="50" w:before="156" w:line="360" w:lineRule="exact"/>
        <w:rPr>
          <w:rFonts w:ascii="宋体" w:eastAsia="宋体" w:hAnsi="宋体" w:cs="宋体"/>
          <w:b/>
          <w:bCs/>
          <w:sz w:val="24"/>
          <w:szCs w:val="32"/>
        </w:rPr>
      </w:pPr>
      <w:r w:rsidRPr="005324E9">
        <w:rPr>
          <w:rFonts w:ascii="宋体" w:eastAsia="宋体" w:hAnsi="宋体" w:cs="宋体" w:hint="eastAsia"/>
          <w:b/>
          <w:bCs/>
          <w:sz w:val="24"/>
          <w:szCs w:val="32"/>
        </w:rPr>
        <w:t>候选人</w:t>
      </w:r>
    </w:p>
    <w:p w14:paraId="00AA1CB3" w14:textId="21D4295B" w:rsidR="00027027" w:rsidRPr="005324E9" w:rsidRDefault="00576BB4">
      <w:pPr>
        <w:spacing w:line="360" w:lineRule="exact"/>
        <w:ind w:firstLine="480"/>
        <w:rPr>
          <w:rFonts w:ascii="宋体" w:eastAsia="宋体" w:hAnsi="宋体" w:cs="宋体"/>
          <w:sz w:val="24"/>
          <w:szCs w:val="32"/>
        </w:rPr>
      </w:pPr>
      <w:r w:rsidRPr="005324E9">
        <w:rPr>
          <w:rFonts w:ascii="宋体" w:eastAsia="宋体" w:hAnsi="宋体" w:cs="宋体" w:hint="eastAsia"/>
          <w:sz w:val="24"/>
          <w:szCs w:val="32"/>
        </w:rPr>
        <w:t>刘玮、黎浩、</w:t>
      </w:r>
      <w:r w:rsidR="00417FB2" w:rsidRPr="005324E9">
        <w:rPr>
          <w:rFonts w:ascii="宋体" w:eastAsia="宋体" w:hAnsi="宋体" w:cs="宋体" w:hint="eastAsia"/>
          <w:sz w:val="24"/>
          <w:szCs w:val="32"/>
        </w:rPr>
        <w:t>方立群、刘丽娟、</w:t>
      </w:r>
      <w:r w:rsidRPr="005324E9">
        <w:rPr>
          <w:rFonts w:ascii="宋体" w:eastAsia="宋体" w:hAnsi="宋体" w:cs="宋体" w:hint="eastAsia"/>
          <w:sz w:val="24"/>
          <w:szCs w:val="32"/>
        </w:rPr>
        <w:t>彭珂、</w:t>
      </w:r>
      <w:r w:rsidR="00417FB2" w:rsidRPr="005324E9">
        <w:rPr>
          <w:rFonts w:ascii="宋体" w:eastAsia="宋体" w:hAnsi="宋体" w:cs="宋体" w:hint="eastAsia"/>
          <w:sz w:val="24"/>
          <w:szCs w:val="32"/>
        </w:rPr>
        <w:t>李昌、蒋</w:t>
      </w:r>
      <w:r w:rsidR="00B437FD">
        <w:rPr>
          <w:rFonts w:ascii="宋体" w:eastAsia="宋体" w:hAnsi="宋体" w:cs="宋体" w:hint="eastAsia"/>
          <w:sz w:val="24"/>
          <w:szCs w:val="32"/>
        </w:rPr>
        <w:t>析</w:t>
      </w:r>
      <w:r w:rsidR="00417FB2" w:rsidRPr="005324E9">
        <w:rPr>
          <w:rFonts w:ascii="宋体" w:eastAsia="宋体" w:hAnsi="宋体" w:cs="宋体" w:hint="eastAsia"/>
          <w:sz w:val="24"/>
          <w:szCs w:val="32"/>
        </w:rPr>
        <w:t>文</w:t>
      </w:r>
      <w:r w:rsidRPr="005324E9">
        <w:rPr>
          <w:rFonts w:ascii="宋体" w:eastAsia="宋体" w:hAnsi="宋体" w:cs="宋体" w:hint="eastAsia"/>
          <w:sz w:val="24"/>
          <w:szCs w:val="32"/>
        </w:rPr>
        <w:t>、</w:t>
      </w:r>
      <w:r w:rsidR="00417FB2" w:rsidRPr="005324E9">
        <w:rPr>
          <w:rFonts w:ascii="宋体" w:eastAsia="宋体" w:hAnsi="宋体" w:cs="宋体" w:hint="eastAsia"/>
          <w:sz w:val="24"/>
          <w:szCs w:val="32"/>
        </w:rPr>
        <w:t>李裕昌</w:t>
      </w:r>
      <w:r w:rsidRPr="005324E9">
        <w:rPr>
          <w:rFonts w:ascii="宋体" w:eastAsia="宋体" w:hAnsi="宋体" w:cs="宋体" w:hint="eastAsia"/>
          <w:sz w:val="24"/>
          <w:szCs w:val="32"/>
        </w:rPr>
        <w:t>、</w:t>
      </w:r>
      <w:r w:rsidR="00417FB2" w:rsidRPr="005324E9">
        <w:rPr>
          <w:rFonts w:ascii="宋体" w:eastAsia="宋体" w:hAnsi="宋体" w:cs="宋体" w:hint="eastAsia"/>
          <w:sz w:val="24"/>
          <w:szCs w:val="32"/>
        </w:rPr>
        <w:t>江东、金宁一、张小爱、张磊砢、朱书、</w:t>
      </w:r>
      <w:r w:rsidRPr="005324E9">
        <w:rPr>
          <w:rFonts w:ascii="宋体" w:eastAsia="宋体" w:hAnsi="宋体" w:cs="宋体" w:hint="eastAsia"/>
          <w:sz w:val="24"/>
          <w:szCs w:val="32"/>
        </w:rPr>
        <w:t>张玉兰</w:t>
      </w:r>
      <w:r w:rsidR="00417FB2" w:rsidRPr="005324E9">
        <w:rPr>
          <w:rFonts w:ascii="宋体" w:eastAsia="宋体" w:hAnsi="宋体" w:cs="宋体" w:hint="eastAsia"/>
          <w:sz w:val="24"/>
          <w:szCs w:val="32"/>
        </w:rPr>
        <w:t>、丁方宇</w:t>
      </w:r>
    </w:p>
    <w:p w14:paraId="191BA192" w14:textId="77777777" w:rsidR="00027027" w:rsidRPr="005324E9" w:rsidRDefault="00576BB4" w:rsidP="002C35F0">
      <w:pPr>
        <w:numPr>
          <w:ilvl w:val="0"/>
          <w:numId w:val="1"/>
        </w:numPr>
        <w:spacing w:beforeLines="50" w:before="156" w:line="360" w:lineRule="exact"/>
        <w:rPr>
          <w:rFonts w:ascii="宋体" w:eastAsia="宋体" w:hAnsi="宋体" w:cs="宋体"/>
          <w:b/>
          <w:bCs/>
          <w:sz w:val="24"/>
          <w:szCs w:val="32"/>
        </w:rPr>
      </w:pPr>
      <w:r w:rsidRPr="005324E9">
        <w:rPr>
          <w:rFonts w:ascii="宋体" w:eastAsia="宋体" w:hAnsi="宋体" w:cs="宋体" w:hint="eastAsia"/>
          <w:b/>
          <w:bCs/>
          <w:sz w:val="24"/>
          <w:szCs w:val="32"/>
        </w:rPr>
        <w:t>项目简介</w:t>
      </w:r>
    </w:p>
    <w:p w14:paraId="069347D6" w14:textId="61BE1837" w:rsidR="002C35F0" w:rsidRPr="005324E9" w:rsidRDefault="002C35F0" w:rsidP="002C35F0">
      <w:pPr>
        <w:spacing w:line="360" w:lineRule="exact"/>
        <w:ind w:firstLineChars="200" w:firstLine="480"/>
        <w:rPr>
          <w:rFonts w:ascii="宋体" w:eastAsia="宋体" w:hAnsi="宋体" w:cs="宋体"/>
          <w:sz w:val="24"/>
          <w:szCs w:val="32"/>
        </w:rPr>
      </w:pPr>
      <w:r w:rsidRPr="005324E9">
        <w:rPr>
          <w:rFonts w:ascii="宋体" w:eastAsia="宋体" w:hAnsi="宋体" w:cs="宋体" w:hint="eastAsia"/>
          <w:sz w:val="24"/>
          <w:szCs w:val="32"/>
        </w:rPr>
        <w:t>我国人兽共患病的多发态势给人民健康和公共卫生安全带来空前威胁。本项目针对我国新发人兽共患病防控的</w:t>
      </w:r>
      <w:r w:rsidR="00AD161B" w:rsidRPr="00AD161B">
        <w:rPr>
          <w:rFonts w:ascii="宋体" w:eastAsia="宋体" w:hAnsi="宋体" w:cs="宋体" w:hint="eastAsia"/>
          <w:sz w:val="24"/>
          <w:szCs w:val="32"/>
        </w:rPr>
        <w:t>重大需求</w:t>
      </w:r>
      <w:r w:rsidRPr="005324E9">
        <w:rPr>
          <w:rFonts w:ascii="宋体" w:eastAsia="宋体" w:hAnsi="宋体" w:cs="宋体" w:hint="eastAsia"/>
          <w:sz w:val="24"/>
          <w:szCs w:val="32"/>
        </w:rPr>
        <w:t>，在病原发现与疾病特征、风险评估预警、防治新技术等方面取得如下科技创新：在世界上首次发现</w:t>
      </w:r>
      <w:proofErr w:type="spellStart"/>
      <w:r w:rsidRPr="005324E9">
        <w:rPr>
          <w:rFonts w:ascii="宋体" w:eastAsia="宋体" w:hAnsi="宋体" w:cs="宋体" w:hint="eastAsia"/>
          <w:sz w:val="24"/>
          <w:szCs w:val="32"/>
        </w:rPr>
        <w:t>LayV</w:t>
      </w:r>
      <w:proofErr w:type="spellEnd"/>
      <w:r w:rsidRPr="005324E9">
        <w:rPr>
          <w:rFonts w:ascii="宋体" w:eastAsia="宋体" w:hAnsi="宋体" w:cs="宋体" w:hint="eastAsia"/>
          <w:sz w:val="24"/>
          <w:szCs w:val="32"/>
        </w:rPr>
        <w:t xml:space="preserve"> 病毒等多种全新的人兽共患病原体，阐明病原体跨种传播及引发人类感染的疾病特征，</w:t>
      </w:r>
      <w:r w:rsidRPr="005324E9">
        <w:rPr>
          <w:rFonts w:ascii="宋体" w:eastAsia="宋体" w:hAnsi="宋体" w:cs="宋体"/>
          <w:sz w:val="24"/>
          <w:szCs w:val="32"/>
        </w:rPr>
        <w:t>扩展了科学界对致病原的认知范畴</w:t>
      </w:r>
      <w:r w:rsidRPr="005324E9">
        <w:rPr>
          <w:rFonts w:ascii="宋体" w:eastAsia="宋体" w:hAnsi="宋体" w:cs="宋体" w:hint="eastAsia"/>
          <w:sz w:val="24"/>
          <w:szCs w:val="32"/>
        </w:rPr>
        <w:t>，建立体外诊断技术与行业标准，取得重要病原外诊断医疗器械注册证，提升了人兽共患病临床鉴别诊断能力；全面解析中国本土-边境-海外重要区域内人兽共患病病原谱、流行规律及传播风险，形成多维度数据仓储及风险评估模拟推演系统，支撑了国家人兽共患病监测预警能力建设；证实钙离子通道抑制剂类药物及法匹拉韦等的抗病毒作用，提出阿克曼菌及骆驼蓬碱等可抑制重度炎症反应的新作用与新机理，为烈性人兽共患病毒病的临床救治提供了候选药物和新靶点。项目形成的技术创新及科学发现为我国人兽共患传染病防控提供了决策制定与实施的依据</w:t>
      </w:r>
      <w:r w:rsidR="007475DC">
        <w:rPr>
          <w:rFonts w:ascii="宋体" w:eastAsia="宋体" w:hAnsi="宋体" w:cs="宋体" w:hint="eastAsia"/>
          <w:sz w:val="24"/>
          <w:szCs w:val="32"/>
        </w:rPr>
        <w:t>。</w:t>
      </w:r>
      <w:r w:rsidR="007475DC" w:rsidRPr="007475DC">
        <w:rPr>
          <w:rFonts w:ascii="宋体" w:eastAsia="宋体" w:hAnsi="宋体" w:cs="宋体" w:hint="eastAsia"/>
          <w:sz w:val="24"/>
          <w:szCs w:val="32"/>
        </w:rPr>
        <w:t>项目成果在基层医疗机构、疾病预防控制中心、及海关口岸应用，</w:t>
      </w:r>
      <w:r w:rsidRPr="005324E9">
        <w:rPr>
          <w:rFonts w:ascii="宋体" w:eastAsia="宋体" w:hAnsi="宋体" w:cs="宋体" w:hint="eastAsia"/>
          <w:sz w:val="24"/>
          <w:szCs w:val="32"/>
        </w:rPr>
        <w:t>为维护</w:t>
      </w:r>
      <w:r w:rsidR="007475DC" w:rsidRPr="005324E9">
        <w:rPr>
          <w:rFonts w:ascii="宋体" w:eastAsia="宋体" w:hAnsi="宋体" w:cs="宋体" w:hint="eastAsia"/>
          <w:sz w:val="24"/>
          <w:szCs w:val="32"/>
        </w:rPr>
        <w:t>公共卫生安全</w:t>
      </w:r>
      <w:r w:rsidR="007475DC">
        <w:rPr>
          <w:rFonts w:ascii="宋体" w:eastAsia="宋体" w:hAnsi="宋体" w:cs="宋体" w:hint="eastAsia"/>
          <w:sz w:val="24"/>
          <w:szCs w:val="32"/>
        </w:rPr>
        <w:t>和</w:t>
      </w:r>
      <w:r w:rsidRPr="005324E9">
        <w:rPr>
          <w:rFonts w:ascii="宋体" w:eastAsia="宋体" w:hAnsi="宋体" w:cs="宋体" w:hint="eastAsia"/>
          <w:sz w:val="24"/>
          <w:szCs w:val="32"/>
        </w:rPr>
        <w:t>国门安全发挥关键作用。研究发现入选诊疗指南及专家共识，辐射至SFTS全国疫源地，为降低疫区发病率和病死率发挥重要作用。</w:t>
      </w:r>
    </w:p>
    <w:p w14:paraId="5872815F" w14:textId="1F794E65" w:rsidR="00027027" w:rsidRPr="005324E9" w:rsidRDefault="002C35F0" w:rsidP="002C35F0">
      <w:pPr>
        <w:spacing w:beforeLines="50" w:before="156" w:line="360" w:lineRule="exact"/>
        <w:rPr>
          <w:rFonts w:ascii="宋体" w:eastAsia="宋体" w:hAnsi="宋体" w:cs="宋体"/>
          <w:b/>
          <w:bCs/>
          <w:sz w:val="24"/>
          <w:szCs w:val="32"/>
        </w:rPr>
      </w:pPr>
      <w:r w:rsidRPr="005324E9">
        <w:rPr>
          <w:rFonts w:ascii="宋体" w:eastAsia="宋体" w:hAnsi="宋体" w:cs="宋体" w:hint="eastAsia"/>
          <w:b/>
          <w:bCs/>
          <w:sz w:val="24"/>
          <w:szCs w:val="32"/>
        </w:rPr>
        <w:t>五、</w:t>
      </w:r>
      <w:r w:rsidR="00576BB4" w:rsidRPr="005324E9">
        <w:rPr>
          <w:rFonts w:ascii="宋体" w:eastAsia="宋体" w:hAnsi="宋体" w:cs="宋体" w:hint="eastAsia"/>
          <w:b/>
          <w:bCs/>
          <w:sz w:val="24"/>
          <w:szCs w:val="32"/>
        </w:rPr>
        <w:t>提名意见</w:t>
      </w:r>
    </w:p>
    <w:p w14:paraId="024FEC59" w14:textId="75687BAD" w:rsidR="00027027" w:rsidRPr="005324E9" w:rsidRDefault="00576BB4" w:rsidP="007A37F4">
      <w:pPr>
        <w:spacing w:line="360" w:lineRule="exact"/>
        <w:ind w:firstLineChars="200" w:firstLine="480"/>
      </w:pPr>
      <w:r w:rsidRPr="005324E9">
        <w:rPr>
          <w:rFonts w:ascii="宋体" w:eastAsia="宋体" w:hAnsi="宋体" w:cs="宋体"/>
          <w:sz w:val="24"/>
          <w:szCs w:val="32"/>
        </w:rPr>
        <w:t>项目组系列研究成果为</w:t>
      </w:r>
      <w:r w:rsidR="00C317A7">
        <w:rPr>
          <w:rFonts w:ascii="宋体" w:eastAsia="宋体" w:hAnsi="宋体" w:cs="宋体" w:hint="eastAsia"/>
          <w:sz w:val="24"/>
          <w:szCs w:val="32"/>
        </w:rPr>
        <w:t>新发</w:t>
      </w:r>
      <w:r w:rsidR="00C317A7" w:rsidRPr="005324E9">
        <w:rPr>
          <w:rFonts w:ascii="宋体" w:eastAsia="宋体" w:hAnsi="宋体" w:cs="宋体" w:hint="eastAsia"/>
          <w:sz w:val="24"/>
          <w:szCs w:val="32"/>
        </w:rPr>
        <w:t>人兽共患病</w:t>
      </w:r>
      <w:r w:rsidRPr="005324E9">
        <w:rPr>
          <w:rFonts w:ascii="宋体" w:eastAsia="宋体" w:hAnsi="宋体" w:cs="宋体"/>
          <w:sz w:val="24"/>
          <w:szCs w:val="32"/>
        </w:rPr>
        <w:t>的预防控制和临床救治提供重要理论基础和技术支撑。代表性论文发表于</w:t>
      </w:r>
      <w:r w:rsidR="00417FB2" w:rsidRPr="005324E9">
        <w:rPr>
          <w:rFonts w:ascii="宋体" w:eastAsia="宋体" w:hAnsi="宋体" w:cs="宋体" w:hint="eastAsia"/>
          <w:sz w:val="24"/>
          <w:szCs w:val="32"/>
        </w:rPr>
        <w:t>N</w:t>
      </w:r>
      <w:r w:rsidR="00417FB2" w:rsidRPr="005324E9">
        <w:rPr>
          <w:rFonts w:ascii="宋体" w:eastAsia="宋体" w:hAnsi="宋体" w:cs="宋体"/>
          <w:sz w:val="24"/>
          <w:szCs w:val="32"/>
        </w:rPr>
        <w:t xml:space="preserve"> </w:t>
      </w:r>
      <w:proofErr w:type="spellStart"/>
      <w:r w:rsidR="00417FB2" w:rsidRPr="005324E9">
        <w:rPr>
          <w:rFonts w:ascii="宋体" w:eastAsia="宋体" w:hAnsi="宋体" w:cs="宋体"/>
          <w:sz w:val="24"/>
          <w:szCs w:val="32"/>
        </w:rPr>
        <w:t>E</w:t>
      </w:r>
      <w:r w:rsidR="00417FB2" w:rsidRPr="005324E9">
        <w:rPr>
          <w:rFonts w:ascii="宋体" w:eastAsia="宋体" w:hAnsi="宋体" w:cs="宋体" w:hint="eastAsia"/>
          <w:sz w:val="24"/>
          <w:szCs w:val="32"/>
        </w:rPr>
        <w:t>ngl</w:t>
      </w:r>
      <w:proofErr w:type="spellEnd"/>
      <w:r w:rsidR="00417FB2" w:rsidRPr="005324E9">
        <w:rPr>
          <w:rFonts w:ascii="宋体" w:eastAsia="宋体" w:hAnsi="宋体" w:cs="宋体"/>
          <w:sz w:val="24"/>
          <w:szCs w:val="32"/>
        </w:rPr>
        <w:t xml:space="preserve"> J M</w:t>
      </w:r>
      <w:r w:rsidR="00417FB2" w:rsidRPr="005324E9">
        <w:rPr>
          <w:rFonts w:ascii="宋体" w:eastAsia="宋体" w:hAnsi="宋体" w:cs="宋体" w:hint="eastAsia"/>
          <w:sz w:val="24"/>
          <w:szCs w:val="32"/>
        </w:rPr>
        <w:t>ed、</w:t>
      </w:r>
      <w:r w:rsidRPr="005324E9">
        <w:rPr>
          <w:rFonts w:ascii="宋体" w:eastAsia="宋体" w:hAnsi="宋体" w:cs="宋体"/>
          <w:sz w:val="24"/>
          <w:szCs w:val="32"/>
        </w:rPr>
        <w:t>Lancet Infect Dis、</w:t>
      </w:r>
      <w:r w:rsidR="00417FB2" w:rsidRPr="005324E9">
        <w:rPr>
          <w:rFonts w:ascii="宋体" w:eastAsia="宋体" w:hAnsi="宋体" w:cs="宋体" w:hint="eastAsia"/>
          <w:sz w:val="24"/>
          <w:szCs w:val="32"/>
        </w:rPr>
        <w:t>Nat</w:t>
      </w:r>
      <w:r w:rsidR="00417FB2" w:rsidRPr="005324E9">
        <w:rPr>
          <w:rFonts w:ascii="宋体" w:eastAsia="宋体" w:hAnsi="宋体" w:cs="宋体"/>
          <w:sz w:val="24"/>
          <w:szCs w:val="32"/>
        </w:rPr>
        <w:t xml:space="preserve"> </w:t>
      </w:r>
      <w:proofErr w:type="spellStart"/>
      <w:r w:rsidR="00417FB2" w:rsidRPr="005324E9">
        <w:rPr>
          <w:rFonts w:ascii="宋体" w:eastAsia="宋体" w:hAnsi="宋体" w:cs="宋体"/>
          <w:sz w:val="24"/>
          <w:szCs w:val="32"/>
        </w:rPr>
        <w:t>Microbiol</w:t>
      </w:r>
      <w:proofErr w:type="spellEnd"/>
      <w:r w:rsidR="00417FB2" w:rsidRPr="005324E9">
        <w:rPr>
          <w:rFonts w:ascii="宋体" w:eastAsia="宋体" w:hAnsi="宋体" w:cs="宋体" w:hint="eastAsia"/>
          <w:sz w:val="24"/>
          <w:szCs w:val="32"/>
        </w:rPr>
        <w:t>、Lancet</w:t>
      </w:r>
      <w:r w:rsidR="00417FB2" w:rsidRPr="005324E9">
        <w:rPr>
          <w:rFonts w:ascii="宋体" w:eastAsia="宋体" w:hAnsi="宋体" w:cs="宋体"/>
          <w:sz w:val="24"/>
          <w:szCs w:val="32"/>
        </w:rPr>
        <w:t xml:space="preserve"> D</w:t>
      </w:r>
      <w:r w:rsidR="00417FB2" w:rsidRPr="005324E9">
        <w:rPr>
          <w:rFonts w:ascii="宋体" w:eastAsia="宋体" w:hAnsi="宋体" w:cs="宋体" w:hint="eastAsia"/>
          <w:sz w:val="24"/>
          <w:szCs w:val="32"/>
        </w:rPr>
        <w:t>igit</w:t>
      </w:r>
      <w:r w:rsidR="00417FB2" w:rsidRPr="005324E9">
        <w:rPr>
          <w:rFonts w:ascii="宋体" w:eastAsia="宋体" w:hAnsi="宋体" w:cs="宋体"/>
          <w:sz w:val="24"/>
          <w:szCs w:val="32"/>
        </w:rPr>
        <w:t xml:space="preserve"> H</w:t>
      </w:r>
      <w:r w:rsidR="00417FB2" w:rsidRPr="005324E9">
        <w:rPr>
          <w:rFonts w:ascii="宋体" w:eastAsia="宋体" w:hAnsi="宋体" w:cs="宋体" w:hint="eastAsia"/>
          <w:sz w:val="24"/>
          <w:szCs w:val="32"/>
        </w:rPr>
        <w:t>ealth、</w:t>
      </w:r>
      <w:r w:rsidRPr="005324E9">
        <w:rPr>
          <w:rFonts w:ascii="宋体" w:eastAsia="宋体" w:hAnsi="宋体" w:cs="宋体"/>
          <w:sz w:val="24"/>
          <w:szCs w:val="32"/>
        </w:rPr>
        <w:t>Cell Research，获授权发明专利</w:t>
      </w:r>
      <w:r w:rsidR="004857F7" w:rsidRPr="005324E9">
        <w:rPr>
          <w:rFonts w:ascii="宋体" w:eastAsia="宋体" w:hAnsi="宋体" w:cs="宋体"/>
          <w:sz w:val="24"/>
          <w:szCs w:val="32"/>
        </w:rPr>
        <w:t>6</w:t>
      </w:r>
      <w:r w:rsidRPr="005324E9">
        <w:rPr>
          <w:rFonts w:ascii="宋体" w:eastAsia="宋体" w:hAnsi="宋体" w:cs="宋体"/>
          <w:sz w:val="24"/>
          <w:szCs w:val="32"/>
        </w:rPr>
        <w:t>项，软件著作权登记证书</w:t>
      </w:r>
      <w:r w:rsidR="004857F7" w:rsidRPr="005324E9">
        <w:rPr>
          <w:rFonts w:ascii="宋体" w:eastAsia="宋体" w:hAnsi="宋体" w:cs="宋体"/>
          <w:sz w:val="24"/>
          <w:szCs w:val="32"/>
        </w:rPr>
        <w:t>1</w:t>
      </w:r>
      <w:r w:rsidRPr="005324E9">
        <w:rPr>
          <w:rFonts w:ascii="宋体" w:eastAsia="宋体" w:hAnsi="宋体" w:cs="宋体"/>
          <w:sz w:val="24"/>
          <w:szCs w:val="32"/>
        </w:rPr>
        <w:t>个，制定行业标准规范3项</w:t>
      </w:r>
      <w:r w:rsidR="004857F7" w:rsidRPr="005324E9">
        <w:rPr>
          <w:rFonts w:ascii="宋体" w:eastAsia="宋体" w:hAnsi="宋体" w:cs="宋体" w:hint="eastAsia"/>
          <w:sz w:val="24"/>
          <w:szCs w:val="32"/>
        </w:rPr>
        <w:t>，取得医疗器械注册证4个</w:t>
      </w:r>
      <w:r w:rsidRPr="005324E9">
        <w:rPr>
          <w:rFonts w:ascii="宋体" w:eastAsia="宋体" w:hAnsi="宋体" w:cs="宋体"/>
          <w:sz w:val="24"/>
          <w:szCs w:val="32"/>
        </w:rPr>
        <w:t>。研究成果被</w:t>
      </w:r>
      <w:r w:rsidR="004857F7" w:rsidRPr="005324E9">
        <w:rPr>
          <w:rFonts w:ascii="宋体" w:eastAsia="宋体" w:hAnsi="宋体" w:cs="宋体"/>
          <w:sz w:val="24"/>
          <w:szCs w:val="32"/>
        </w:rPr>
        <w:t>N</w:t>
      </w:r>
      <w:r w:rsidR="004857F7" w:rsidRPr="005324E9">
        <w:rPr>
          <w:rFonts w:ascii="宋体" w:eastAsia="宋体" w:hAnsi="宋体" w:cs="宋体" w:hint="eastAsia"/>
          <w:sz w:val="24"/>
          <w:szCs w:val="32"/>
        </w:rPr>
        <w:t>ature</w:t>
      </w:r>
      <w:r w:rsidRPr="005324E9">
        <w:rPr>
          <w:rFonts w:ascii="宋体" w:eastAsia="宋体" w:hAnsi="宋体" w:cs="宋体"/>
          <w:sz w:val="24"/>
          <w:szCs w:val="32"/>
        </w:rPr>
        <w:t>、Science</w:t>
      </w:r>
      <w:r w:rsidR="004857F7" w:rsidRPr="005324E9">
        <w:rPr>
          <w:rFonts w:ascii="宋体" w:eastAsia="宋体" w:hAnsi="宋体" w:cs="宋体" w:hint="eastAsia"/>
          <w:sz w:val="24"/>
          <w:szCs w:val="32"/>
        </w:rPr>
        <w:t xml:space="preserve">、Nat </w:t>
      </w:r>
      <w:proofErr w:type="spellStart"/>
      <w:r w:rsidR="004857F7" w:rsidRPr="005324E9">
        <w:rPr>
          <w:rFonts w:ascii="宋体" w:eastAsia="宋体" w:hAnsi="宋体" w:cs="宋体" w:hint="eastAsia"/>
          <w:sz w:val="24"/>
          <w:szCs w:val="32"/>
        </w:rPr>
        <w:t>Microbiol</w:t>
      </w:r>
      <w:proofErr w:type="spellEnd"/>
      <w:r w:rsidR="004857F7" w:rsidRPr="005324E9">
        <w:rPr>
          <w:rFonts w:ascii="宋体" w:eastAsia="宋体" w:hAnsi="宋体" w:cs="宋体" w:hint="eastAsia"/>
          <w:sz w:val="24"/>
          <w:szCs w:val="32"/>
        </w:rPr>
        <w:t xml:space="preserve">、Nat </w:t>
      </w:r>
      <w:proofErr w:type="spellStart"/>
      <w:r w:rsidR="004857F7" w:rsidRPr="005324E9">
        <w:rPr>
          <w:rFonts w:ascii="宋体" w:eastAsia="宋体" w:hAnsi="宋体" w:cs="宋体" w:hint="eastAsia"/>
          <w:sz w:val="24"/>
          <w:szCs w:val="32"/>
        </w:rPr>
        <w:t>Rew</w:t>
      </w:r>
      <w:proofErr w:type="spellEnd"/>
      <w:r w:rsidR="004857F7" w:rsidRPr="005324E9">
        <w:rPr>
          <w:rFonts w:ascii="宋体" w:eastAsia="宋体" w:hAnsi="宋体" w:cs="宋体" w:hint="eastAsia"/>
          <w:sz w:val="24"/>
          <w:szCs w:val="32"/>
        </w:rPr>
        <w:t xml:space="preserve"> Immunol</w:t>
      </w:r>
      <w:r w:rsidRPr="005324E9">
        <w:rPr>
          <w:rFonts w:ascii="宋体" w:eastAsia="宋体" w:hAnsi="宋体" w:cs="宋体"/>
          <w:sz w:val="24"/>
          <w:szCs w:val="32"/>
        </w:rPr>
        <w:t>等</w:t>
      </w:r>
      <w:r w:rsidR="004857F7" w:rsidRPr="005324E9">
        <w:rPr>
          <w:rFonts w:ascii="宋体" w:eastAsia="宋体" w:hAnsi="宋体" w:cs="宋体" w:hint="eastAsia"/>
          <w:sz w:val="24"/>
          <w:szCs w:val="32"/>
        </w:rPr>
        <w:t>专题或亮点</w:t>
      </w:r>
      <w:r w:rsidRPr="005324E9">
        <w:rPr>
          <w:rFonts w:ascii="宋体" w:eastAsia="宋体" w:hAnsi="宋体" w:cs="宋体"/>
          <w:sz w:val="24"/>
          <w:szCs w:val="32"/>
        </w:rPr>
        <w:t>评述，被央视栏目、《解放军报》、《健康报》、新华网、科学网等媒介报道。</w:t>
      </w:r>
      <w:r w:rsidRPr="005324E9">
        <w:rPr>
          <w:rFonts w:ascii="宋体" w:eastAsia="宋体" w:hAnsi="宋体" w:cs="宋体" w:hint="eastAsia"/>
          <w:sz w:val="24"/>
          <w:szCs w:val="32"/>
        </w:rPr>
        <w:t>根据北京市科学技术进步奖的授权条件，提名该项目申报202</w:t>
      </w:r>
      <w:r w:rsidR="00D12FEB">
        <w:rPr>
          <w:rFonts w:ascii="宋体" w:eastAsia="宋体" w:hAnsi="宋体" w:cs="宋体"/>
          <w:sz w:val="24"/>
          <w:szCs w:val="32"/>
        </w:rPr>
        <w:t>2</w:t>
      </w:r>
      <w:r w:rsidRPr="005324E9">
        <w:rPr>
          <w:rFonts w:ascii="宋体" w:eastAsia="宋体" w:hAnsi="宋体" w:cs="宋体" w:hint="eastAsia"/>
          <w:sz w:val="24"/>
          <w:szCs w:val="32"/>
        </w:rPr>
        <w:t>年度北京市科学技术</w:t>
      </w:r>
      <w:r w:rsidR="00D12FEB">
        <w:rPr>
          <w:rFonts w:ascii="宋体" w:eastAsia="宋体" w:hAnsi="宋体" w:cs="宋体" w:hint="eastAsia"/>
          <w:sz w:val="24"/>
          <w:szCs w:val="32"/>
        </w:rPr>
        <w:t>奖科学技术</w:t>
      </w:r>
      <w:r w:rsidRPr="005324E9">
        <w:rPr>
          <w:rFonts w:ascii="宋体" w:eastAsia="宋体" w:hAnsi="宋体" w:cs="宋体" w:hint="eastAsia"/>
          <w:sz w:val="24"/>
          <w:szCs w:val="32"/>
        </w:rPr>
        <w:t>进步奖一等奖。</w:t>
      </w:r>
      <w:bookmarkEnd w:id="0"/>
    </w:p>
    <w:sectPr w:rsidR="00027027" w:rsidRPr="005324E9" w:rsidSect="007A37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C7B9" w14:textId="77777777" w:rsidR="007008AA" w:rsidRDefault="007008AA" w:rsidP="00544F9F">
      <w:r>
        <w:separator/>
      </w:r>
    </w:p>
  </w:endnote>
  <w:endnote w:type="continuationSeparator" w:id="0">
    <w:p w14:paraId="610A103E" w14:textId="77777777" w:rsidR="007008AA" w:rsidRDefault="007008AA" w:rsidP="0054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9267" w14:textId="77777777" w:rsidR="007008AA" w:rsidRDefault="007008AA" w:rsidP="00544F9F">
      <w:r>
        <w:separator/>
      </w:r>
    </w:p>
  </w:footnote>
  <w:footnote w:type="continuationSeparator" w:id="0">
    <w:p w14:paraId="6C6B1DE2" w14:textId="77777777" w:rsidR="007008AA" w:rsidRDefault="007008AA" w:rsidP="00544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5A9F"/>
    <w:multiLevelType w:val="singleLevel"/>
    <w:tmpl w:val="0FFA5A9F"/>
    <w:lvl w:ilvl="0">
      <w:start w:val="1"/>
      <w:numFmt w:val="chineseCounting"/>
      <w:suff w:val="nothing"/>
      <w:lvlText w:val="%1、"/>
      <w:lvlJc w:val="left"/>
      <w:rPr>
        <w:rFonts w:hint="eastAsia"/>
      </w:rPr>
    </w:lvl>
  </w:abstractNum>
  <w:abstractNum w:abstractNumId="1" w15:restartNumberingAfterBreak="0">
    <w:nsid w:val="22915A06"/>
    <w:multiLevelType w:val="hybridMultilevel"/>
    <w:tmpl w:val="8026B824"/>
    <w:lvl w:ilvl="0" w:tplc="2A66EAF0">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5DC0E1F"/>
    <w:multiLevelType w:val="hybridMultilevel"/>
    <w:tmpl w:val="DA9C4F20"/>
    <w:lvl w:ilvl="0" w:tplc="2440356C">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17877937">
    <w:abstractNumId w:val="0"/>
  </w:num>
  <w:num w:numId="2" w16cid:durableId="658853252">
    <w:abstractNumId w:val="2"/>
  </w:num>
  <w:num w:numId="3" w16cid:durableId="12080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27"/>
    <w:rsid w:val="00027027"/>
    <w:rsid w:val="00090567"/>
    <w:rsid w:val="000C481A"/>
    <w:rsid w:val="00185F64"/>
    <w:rsid w:val="002C35F0"/>
    <w:rsid w:val="00417FB2"/>
    <w:rsid w:val="00466C2A"/>
    <w:rsid w:val="004857F7"/>
    <w:rsid w:val="004D19C5"/>
    <w:rsid w:val="004F6023"/>
    <w:rsid w:val="005324E9"/>
    <w:rsid w:val="00544F9F"/>
    <w:rsid w:val="00576BB4"/>
    <w:rsid w:val="005A58AA"/>
    <w:rsid w:val="007008AA"/>
    <w:rsid w:val="007475DC"/>
    <w:rsid w:val="007A37F4"/>
    <w:rsid w:val="00861AC3"/>
    <w:rsid w:val="0087116E"/>
    <w:rsid w:val="008C5183"/>
    <w:rsid w:val="009C0713"/>
    <w:rsid w:val="00AB19F6"/>
    <w:rsid w:val="00AD161B"/>
    <w:rsid w:val="00B437FD"/>
    <w:rsid w:val="00B7409C"/>
    <w:rsid w:val="00C317A7"/>
    <w:rsid w:val="00C46755"/>
    <w:rsid w:val="00C5178E"/>
    <w:rsid w:val="00D12FEB"/>
    <w:rsid w:val="00E13ECD"/>
    <w:rsid w:val="00E32282"/>
    <w:rsid w:val="00EF29B9"/>
    <w:rsid w:val="00FF1117"/>
    <w:rsid w:val="04B01A9E"/>
    <w:rsid w:val="0B784C89"/>
    <w:rsid w:val="0DB24BEE"/>
    <w:rsid w:val="130226DA"/>
    <w:rsid w:val="1B7E4932"/>
    <w:rsid w:val="380E4519"/>
    <w:rsid w:val="3D6F7FB7"/>
    <w:rsid w:val="43F916FC"/>
    <w:rsid w:val="585E1AE8"/>
    <w:rsid w:val="5FF36B45"/>
    <w:rsid w:val="6A494521"/>
    <w:rsid w:val="7AFA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95DB6"/>
  <w15:docId w15:val="{4CE6EE0B-7A4B-43EE-A092-90234A4F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4F9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44F9F"/>
    <w:rPr>
      <w:kern w:val="2"/>
      <w:sz w:val="18"/>
      <w:szCs w:val="18"/>
    </w:rPr>
  </w:style>
  <w:style w:type="paragraph" w:styleId="a6">
    <w:name w:val="footer"/>
    <w:basedOn w:val="a"/>
    <w:link w:val="a7"/>
    <w:rsid w:val="00544F9F"/>
    <w:pPr>
      <w:tabs>
        <w:tab w:val="center" w:pos="4153"/>
        <w:tab w:val="right" w:pos="8306"/>
      </w:tabs>
      <w:snapToGrid w:val="0"/>
      <w:jc w:val="left"/>
    </w:pPr>
    <w:rPr>
      <w:sz w:val="18"/>
      <w:szCs w:val="18"/>
    </w:rPr>
  </w:style>
  <w:style w:type="character" w:customStyle="1" w:styleId="a7">
    <w:name w:val="页脚 字符"/>
    <w:basedOn w:val="a0"/>
    <w:link w:val="a6"/>
    <w:rsid w:val="00544F9F"/>
    <w:rPr>
      <w:kern w:val="2"/>
      <w:sz w:val="18"/>
      <w:szCs w:val="18"/>
    </w:rPr>
  </w:style>
  <w:style w:type="paragraph" w:styleId="a8">
    <w:name w:val="List Paragraph"/>
    <w:basedOn w:val="a"/>
    <w:uiPriority w:val="99"/>
    <w:rsid w:val="002C35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BIMElihao</dc:creator>
  <cp:lastModifiedBy>hao li</cp:lastModifiedBy>
  <cp:revision>27</cp:revision>
  <dcterms:created xsi:type="dcterms:W3CDTF">2022-04-30T02:54:00Z</dcterms:created>
  <dcterms:modified xsi:type="dcterms:W3CDTF">2023-04-11T06:51:00Z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EDE14F7690374A039CC72FBDB91A7732</vt:lpwstr>
  </property>
</Properties>
</file>