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FC98" w14:textId="67D67B02" w:rsidR="00B467BF" w:rsidRPr="00F26FEC" w:rsidRDefault="00F26FEC" w:rsidP="00B467BF">
      <w:pPr>
        <w:jc w:val="center"/>
        <w:rPr>
          <w:rFonts w:ascii="宋体" w:eastAsia="宋体" w:hAnsi="宋体"/>
          <w:b/>
          <w:bCs/>
          <w:color w:val="000000" w:themeColor="text1"/>
          <w:sz w:val="28"/>
          <w:szCs w:val="32"/>
        </w:rPr>
      </w:pPr>
      <w:r w:rsidRPr="00F26FEC"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202</w:t>
      </w:r>
      <w:r>
        <w:rPr>
          <w:rFonts w:ascii="宋体" w:eastAsia="宋体" w:hAnsi="宋体"/>
          <w:b/>
          <w:bCs/>
          <w:color w:val="000000" w:themeColor="text1"/>
          <w:sz w:val="28"/>
          <w:szCs w:val="32"/>
        </w:rPr>
        <w:t>3</w:t>
      </w:r>
      <w:r w:rsidRPr="00F26FEC"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年度天津市科学技术奖提名项目公示材料</w:t>
      </w:r>
    </w:p>
    <w:p w14:paraId="3BC316CE" w14:textId="77777777" w:rsidR="00B467BF" w:rsidRPr="007E5C98" w:rsidRDefault="00B467BF" w:rsidP="00B467BF">
      <w:pPr>
        <w:rPr>
          <w:rFonts w:ascii="宋体" w:eastAsia="宋体" w:hAnsi="宋体"/>
          <w:sz w:val="28"/>
          <w:szCs w:val="32"/>
        </w:rPr>
      </w:pPr>
      <w:r w:rsidRPr="006311C8">
        <w:rPr>
          <w:rFonts w:ascii="宋体" w:eastAsia="宋体" w:hAnsi="宋体" w:hint="eastAsia"/>
          <w:b/>
          <w:bCs/>
          <w:sz w:val="28"/>
          <w:szCs w:val="32"/>
        </w:rPr>
        <w:t>项目名称</w:t>
      </w:r>
      <w:r>
        <w:rPr>
          <w:rFonts w:ascii="宋体" w:eastAsia="宋体" w:hAnsi="宋体" w:hint="eastAsia"/>
          <w:sz w:val="28"/>
          <w:szCs w:val="32"/>
        </w:rPr>
        <w:t>：</w:t>
      </w:r>
      <w:r w:rsidRPr="007E5C98">
        <w:rPr>
          <w:rFonts w:ascii="宋体" w:eastAsia="宋体" w:hAnsi="宋体" w:hint="eastAsia"/>
          <w:sz w:val="28"/>
          <w:szCs w:val="32"/>
        </w:rPr>
        <w:t>特色浆果绿色精准保</w:t>
      </w:r>
      <w:proofErr w:type="gramStart"/>
      <w:r w:rsidRPr="007E5C98">
        <w:rPr>
          <w:rFonts w:ascii="宋体" w:eastAsia="宋体" w:hAnsi="宋体" w:hint="eastAsia"/>
          <w:sz w:val="28"/>
          <w:szCs w:val="32"/>
        </w:rPr>
        <w:t>鲜关键</w:t>
      </w:r>
      <w:proofErr w:type="gramEnd"/>
      <w:r w:rsidRPr="007E5C98">
        <w:rPr>
          <w:rFonts w:ascii="宋体" w:eastAsia="宋体" w:hAnsi="宋体" w:hint="eastAsia"/>
          <w:sz w:val="28"/>
          <w:szCs w:val="32"/>
        </w:rPr>
        <w:t>技术创新及应用</w:t>
      </w:r>
    </w:p>
    <w:p w14:paraId="464EB088" w14:textId="77777777" w:rsidR="00B467BF" w:rsidRPr="007E5C98" w:rsidRDefault="00B467BF" w:rsidP="00B467BF">
      <w:pPr>
        <w:rPr>
          <w:rFonts w:ascii="宋体" w:eastAsia="宋体" w:hAnsi="宋体"/>
          <w:sz w:val="28"/>
          <w:szCs w:val="32"/>
        </w:rPr>
      </w:pPr>
      <w:r w:rsidRPr="006311C8">
        <w:rPr>
          <w:rFonts w:ascii="宋体" w:eastAsia="宋体" w:hAnsi="宋体" w:hint="eastAsia"/>
          <w:b/>
          <w:bCs/>
          <w:sz w:val="28"/>
          <w:szCs w:val="32"/>
        </w:rPr>
        <w:t>提名奖种和等级</w:t>
      </w:r>
      <w:r w:rsidRPr="007E5C98">
        <w:rPr>
          <w:rFonts w:ascii="宋体" w:eastAsia="宋体" w:hAnsi="宋体" w:hint="eastAsia"/>
          <w:sz w:val="28"/>
          <w:szCs w:val="32"/>
        </w:rPr>
        <w:t>：</w:t>
      </w:r>
      <w:r>
        <w:rPr>
          <w:rFonts w:ascii="宋体" w:eastAsia="宋体" w:hAnsi="宋体" w:hint="eastAsia"/>
          <w:sz w:val="28"/>
          <w:szCs w:val="32"/>
        </w:rPr>
        <w:t>天津市科学技术进步</w:t>
      </w:r>
      <w:proofErr w:type="gramStart"/>
      <w:r>
        <w:rPr>
          <w:rFonts w:ascii="宋体" w:eastAsia="宋体" w:hAnsi="宋体" w:hint="eastAsia"/>
          <w:sz w:val="28"/>
          <w:szCs w:val="32"/>
        </w:rPr>
        <w:t>奖开发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类一等奖 </w:t>
      </w:r>
    </w:p>
    <w:p w14:paraId="53D73296" w14:textId="77777777" w:rsidR="00B467BF" w:rsidRDefault="00B467BF" w:rsidP="00B467BF">
      <w:pPr>
        <w:rPr>
          <w:rFonts w:ascii="宋体" w:eastAsia="宋体" w:hAnsi="宋体"/>
          <w:sz w:val="28"/>
          <w:szCs w:val="32"/>
        </w:rPr>
      </w:pPr>
      <w:r w:rsidRPr="006311C8">
        <w:rPr>
          <w:rFonts w:ascii="宋体" w:eastAsia="宋体" w:hAnsi="宋体" w:hint="eastAsia"/>
          <w:b/>
          <w:bCs/>
          <w:sz w:val="28"/>
          <w:szCs w:val="32"/>
        </w:rPr>
        <w:t>主要完成单位</w:t>
      </w:r>
      <w:r>
        <w:rPr>
          <w:rFonts w:ascii="宋体" w:eastAsia="宋体" w:hAnsi="宋体" w:hint="eastAsia"/>
          <w:sz w:val="28"/>
          <w:szCs w:val="32"/>
        </w:rPr>
        <w:t>：</w:t>
      </w:r>
      <w:r w:rsidRPr="007E5C98">
        <w:rPr>
          <w:rFonts w:ascii="宋体" w:eastAsia="宋体" w:hAnsi="宋体" w:hint="eastAsia"/>
          <w:sz w:val="28"/>
          <w:szCs w:val="32"/>
        </w:rPr>
        <w:t>天津市农业科学院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浙江大学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天津科技大学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中国标准化研究院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天津金仓互联网科技有限公司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广东亚北农副产品有限公司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内蒙古食全食美股份有限公司</w:t>
      </w:r>
    </w:p>
    <w:p w14:paraId="01BC94E4" w14:textId="77777777" w:rsidR="00B467BF" w:rsidRPr="007E5C98" w:rsidRDefault="00B467BF" w:rsidP="00B467BF">
      <w:pPr>
        <w:rPr>
          <w:rFonts w:ascii="宋体" w:eastAsia="宋体" w:hAnsi="宋体"/>
          <w:sz w:val="28"/>
          <w:szCs w:val="32"/>
        </w:rPr>
      </w:pPr>
      <w:r w:rsidRPr="006311C8">
        <w:rPr>
          <w:rFonts w:ascii="宋体" w:eastAsia="宋体" w:hAnsi="宋体" w:hint="eastAsia"/>
          <w:b/>
          <w:bCs/>
          <w:sz w:val="28"/>
          <w:szCs w:val="32"/>
        </w:rPr>
        <w:t>主要完成人</w:t>
      </w:r>
      <w:r w:rsidRPr="007E5C98">
        <w:rPr>
          <w:rFonts w:ascii="宋体" w:eastAsia="宋体" w:hAnsi="宋体" w:hint="eastAsia"/>
          <w:sz w:val="28"/>
          <w:szCs w:val="32"/>
        </w:rPr>
        <w:t>：陈存坤、张</w:t>
      </w:r>
      <w:r w:rsidRPr="007E5C98">
        <w:rPr>
          <w:rFonts w:ascii="宋体" w:eastAsia="宋体" w:hAnsi="宋体"/>
          <w:sz w:val="28"/>
          <w:szCs w:val="32"/>
        </w:rPr>
        <w:t>娜、李莉、阎瑞香、纪海鹏、席兴军、罗自生、董成虎、于晋泽、刘光昭</w:t>
      </w:r>
      <w:r>
        <w:rPr>
          <w:rFonts w:ascii="宋体" w:eastAsia="宋体" w:hAnsi="宋体" w:hint="eastAsia"/>
          <w:sz w:val="28"/>
          <w:szCs w:val="32"/>
        </w:rPr>
        <w:t>、</w:t>
      </w:r>
      <w:r w:rsidRPr="007E5C98">
        <w:rPr>
          <w:rFonts w:ascii="宋体" w:eastAsia="宋体" w:hAnsi="宋体" w:hint="eastAsia"/>
          <w:sz w:val="28"/>
          <w:szCs w:val="32"/>
        </w:rPr>
        <w:t>黄秀芬、彭继远</w:t>
      </w:r>
    </w:p>
    <w:p w14:paraId="3AA88DA0" w14:textId="77777777" w:rsidR="00B467BF" w:rsidRPr="007E5C98" w:rsidRDefault="00B467BF" w:rsidP="00B467BF">
      <w:pPr>
        <w:rPr>
          <w:rFonts w:ascii="宋体" w:eastAsia="宋体" w:hAnsi="宋体"/>
          <w:sz w:val="28"/>
          <w:szCs w:val="32"/>
        </w:rPr>
      </w:pPr>
      <w:r w:rsidRPr="007E5C98">
        <w:rPr>
          <w:rFonts w:ascii="宋体" w:eastAsia="宋体" w:hAnsi="宋体" w:hint="eastAsia"/>
          <w:sz w:val="28"/>
          <w:szCs w:val="32"/>
        </w:rPr>
        <w:t>提名</w:t>
      </w:r>
      <w:r>
        <w:rPr>
          <w:rFonts w:ascii="宋体" w:eastAsia="宋体" w:hAnsi="宋体" w:hint="eastAsia"/>
          <w:sz w:val="28"/>
          <w:szCs w:val="32"/>
        </w:rPr>
        <w:t>单位</w:t>
      </w:r>
      <w:r w:rsidRPr="007E5C98">
        <w:rPr>
          <w:rFonts w:ascii="宋体" w:eastAsia="宋体" w:hAnsi="宋体" w:hint="eastAsia"/>
          <w:sz w:val="28"/>
          <w:szCs w:val="32"/>
        </w:rPr>
        <w:t>：</w:t>
      </w:r>
      <w:r>
        <w:rPr>
          <w:rFonts w:ascii="宋体" w:eastAsia="宋体" w:hAnsi="宋体" w:hint="eastAsia"/>
          <w:sz w:val="28"/>
          <w:szCs w:val="32"/>
        </w:rPr>
        <w:t>天津市农业科学院</w:t>
      </w:r>
    </w:p>
    <w:p w14:paraId="6F4DFFB4" w14:textId="77777777" w:rsidR="00B467BF" w:rsidRDefault="00B467BF" w:rsidP="00B467BF">
      <w:pPr>
        <w:rPr>
          <w:rFonts w:ascii="宋体" w:eastAsia="宋体" w:hAnsi="宋体"/>
          <w:sz w:val="28"/>
          <w:szCs w:val="32"/>
        </w:rPr>
      </w:pPr>
      <w:r w:rsidRPr="006311C8">
        <w:rPr>
          <w:rFonts w:ascii="宋体" w:eastAsia="宋体" w:hAnsi="宋体" w:hint="eastAsia"/>
          <w:b/>
          <w:bCs/>
          <w:sz w:val="28"/>
          <w:szCs w:val="32"/>
        </w:rPr>
        <w:t>项目简介</w:t>
      </w:r>
      <w:r w:rsidRPr="007E5C98">
        <w:rPr>
          <w:rFonts w:ascii="宋体" w:eastAsia="宋体" w:hAnsi="宋体" w:hint="eastAsia"/>
          <w:sz w:val="28"/>
          <w:szCs w:val="32"/>
        </w:rPr>
        <w:t>：</w:t>
      </w:r>
    </w:p>
    <w:p w14:paraId="1E577F4C" w14:textId="77777777" w:rsidR="00B467BF" w:rsidRPr="00DA7BDE" w:rsidRDefault="00B467BF" w:rsidP="00B467BF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本项目针对草莓、树莓、葡萄、枸杞等特色浆果采后色（褐变、褪色）、香（香气丧失）、味（糖酸代谢失衡）、形（失水软化）、病（腐烂）等品质劣变问题，利用基因组学、</w:t>
      </w:r>
      <w:proofErr w:type="gramStart"/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转录组</w:t>
      </w:r>
      <w:proofErr w:type="gramEnd"/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学、蛋白组学和</w:t>
      </w:r>
      <w:proofErr w:type="gramStart"/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代谢组</w:t>
      </w:r>
      <w:proofErr w:type="gramEnd"/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学等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多</w:t>
      </w:r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组学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联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合分析</w:t>
      </w:r>
      <w:proofErr w:type="gramEnd"/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技术，系统研究臭氧、低硫、高二氧化碳、褪黑素等绿色保鲜技术对浆果果实酚类物质代谢、LOX途径芳香物质代谢、苯丙烷花色苷代谢、糖酸代谢的调控机制，形成特色浆果绿色保鲜技术；基于绿色保鲜技术开发适用于特色浆果流通的配套保鲜装备及材料，制定浆果采后流通技术标准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并应用</w:t>
      </w:r>
      <w:r w:rsidRPr="00DA7BDE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1DBB5776" w14:textId="77777777" w:rsidR="00B467BF" w:rsidRPr="00DA7BDE" w:rsidRDefault="00B467BF" w:rsidP="00B467BF">
      <w:pPr>
        <w:rPr>
          <w:rFonts w:ascii="Times New Roman" w:eastAsia="宋体" w:hAnsi="Times New Roman" w:cs="Times New Roman"/>
          <w:sz w:val="28"/>
          <w:szCs w:val="32"/>
        </w:rPr>
      </w:pPr>
      <w:r w:rsidRPr="00DA7BDE">
        <w:rPr>
          <w:rFonts w:ascii="Times New Roman" w:eastAsia="宋体" w:hAnsi="Times New Roman" w:cs="Times New Roman"/>
          <w:sz w:val="28"/>
          <w:szCs w:val="32"/>
        </w:rPr>
        <w:t>主要技术支撑材料</w:t>
      </w:r>
      <w:r w:rsidRPr="00DA7BDE">
        <w:rPr>
          <w:rFonts w:ascii="Times New Roman" w:eastAsia="宋体" w:hAnsi="Times New Roman" w:cs="Times New Roman"/>
          <w:sz w:val="28"/>
          <w:szCs w:val="32"/>
        </w:rPr>
        <w:t>:</w:t>
      </w:r>
    </w:p>
    <w:p w14:paraId="3716FCF8" w14:textId="77777777" w:rsidR="00B467BF" w:rsidRPr="000E22A5" w:rsidRDefault="00B467BF" w:rsidP="00B467BF">
      <w:pPr>
        <w:ind w:left="560" w:hangingChars="200" w:hanging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0E22A5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1.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Precise hole making device for grape preservative slow-release packaging and method for using same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，</w:t>
      </w:r>
      <w:r w:rsidRPr="000E22A5">
        <w:rPr>
          <w:rFonts w:ascii="Times New Roman" w:hAnsi="Times New Roman" w:cs="Times New Roman"/>
          <w:color w:val="000000" w:themeColor="text1"/>
        </w:rPr>
        <w:t xml:space="preserve"> 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ZL202204101</w:t>
      </w:r>
    </w:p>
    <w:p w14:paraId="07F38B4A" w14:textId="77777777" w:rsidR="00B467BF" w:rsidRPr="000E22A5" w:rsidRDefault="00B467BF" w:rsidP="00B467BF">
      <w:pPr>
        <w:ind w:left="560" w:hangingChars="200" w:hanging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0E22A5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2.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 xml:space="preserve">Special temperature displaying device for accurate temperature control 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lastRenderedPageBreak/>
        <w:t>storage of fruits and vegetables and using method thereof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，</w:t>
      </w:r>
      <w:r w:rsidRPr="000E22A5"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</w:rPr>
        <w:t>ZL 202204123</w:t>
      </w:r>
    </w:p>
    <w:p w14:paraId="25335D84" w14:textId="77777777" w:rsidR="00B467BF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 w:rsidRPr="00DA7BDE">
        <w:rPr>
          <w:rFonts w:ascii="Times New Roman" w:eastAsia="宋体" w:hAnsi="Times New Roman" w:cs="Times New Roman"/>
          <w:sz w:val="28"/>
          <w:szCs w:val="28"/>
        </w:rPr>
        <w:t>.</w:t>
      </w:r>
      <w:r w:rsidRPr="00DA7BDE">
        <w:rPr>
          <w:rFonts w:ascii="Times New Roman" w:eastAsia="宋体" w:hAnsi="Times New Roman" w:cs="Times New Roman"/>
          <w:sz w:val="28"/>
          <w:szCs w:val="28"/>
        </w:rPr>
        <w:t>一种延长水果货架期的高温驯化装置及使用方法</w:t>
      </w:r>
      <w:r w:rsidRPr="00DA7BDE">
        <w:rPr>
          <w:rFonts w:ascii="Times New Roman" w:eastAsia="宋体" w:hAnsi="Times New Roman" w:cs="Times New Roman"/>
          <w:sz w:val="28"/>
          <w:szCs w:val="28"/>
        </w:rPr>
        <w:t>ZL201710121436.X</w:t>
      </w:r>
    </w:p>
    <w:p w14:paraId="3E975D4E" w14:textId="77777777" w:rsidR="00B467BF" w:rsidRPr="006A36B4" w:rsidRDefault="00B467BF" w:rsidP="00B467BF">
      <w:pPr>
        <w:ind w:left="560" w:hangingChars="200" w:hanging="560"/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 w:rsidRPr="003C7E86">
        <w:rPr>
          <w:rFonts w:ascii="Times New Roman" w:eastAsia="宋体" w:hAnsi="Times New Roman" w:cs="Times New Roman" w:hint="eastAsia"/>
          <w:sz w:val="28"/>
          <w:szCs w:val="28"/>
        </w:rPr>
        <w:t>小空间二氧化氯气体消毒装置及测量方法</w:t>
      </w:r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ZL</w:t>
      </w:r>
      <w:r w:rsidRPr="006A36B4">
        <w:rPr>
          <w:rFonts w:ascii="Times New Roman" w:eastAsia="宋体" w:hAnsi="Times New Roman" w:cs="Times New Roman"/>
          <w:sz w:val="28"/>
          <w:szCs w:val="28"/>
        </w:rPr>
        <w:t>201510948899.4</w:t>
      </w:r>
    </w:p>
    <w:p w14:paraId="4FE356B2" w14:textId="77777777" w:rsidR="00B467BF" w:rsidRPr="00725698" w:rsidRDefault="00B467BF" w:rsidP="00B467BF">
      <w:pPr>
        <w:ind w:left="560" w:hangingChars="200" w:hanging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2569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5.</w:t>
      </w:r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一种二氧化氯发生</w:t>
      </w:r>
      <w:proofErr w:type="gramStart"/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剂及其</w:t>
      </w:r>
      <w:proofErr w:type="gramEnd"/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制备方法</w:t>
      </w:r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,</w:t>
      </w:r>
      <w:r w:rsidRPr="0072569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ZL</w:t>
      </w:r>
      <w:r w:rsidRPr="00725698">
        <w:rPr>
          <w:color w:val="000000" w:themeColor="text1"/>
        </w:rPr>
        <w:t xml:space="preserve"> </w:t>
      </w:r>
      <w:r w:rsidRPr="0072569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201310568132.X</w:t>
      </w:r>
    </w:p>
    <w:p w14:paraId="5F81D0F1" w14:textId="77777777" w:rsidR="00B467BF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A36B4">
        <w:rPr>
          <w:rFonts w:ascii="Times New Roman" w:eastAsia="宋体" w:hAnsi="Times New Roman" w:cs="Times New Roman"/>
          <w:sz w:val="28"/>
          <w:szCs w:val="28"/>
        </w:rPr>
        <w:t>6.</w:t>
      </w:r>
      <w:r w:rsidRPr="006A36B4">
        <w:rPr>
          <w:rFonts w:ascii="Times New Roman" w:eastAsia="宋体" w:hAnsi="Times New Roman" w:cs="Times New Roman"/>
          <w:sz w:val="28"/>
          <w:szCs w:val="28"/>
        </w:rPr>
        <w:t>一种</w:t>
      </w:r>
      <w:proofErr w:type="gramStart"/>
      <w:r w:rsidRPr="006A36B4">
        <w:rPr>
          <w:rFonts w:ascii="Times New Roman" w:eastAsia="宋体" w:hAnsi="Times New Roman" w:cs="Times New Roman"/>
          <w:sz w:val="28"/>
          <w:szCs w:val="28"/>
        </w:rPr>
        <w:t>羧</w:t>
      </w:r>
      <w:proofErr w:type="gramEnd"/>
      <w:r w:rsidRPr="006A36B4">
        <w:rPr>
          <w:rFonts w:ascii="Times New Roman" w:eastAsia="宋体" w:hAnsi="Times New Roman" w:cs="Times New Roman"/>
          <w:sz w:val="28"/>
          <w:szCs w:val="28"/>
        </w:rPr>
        <w:t>甲基壳聚糖基褪黑素双层自组装</w:t>
      </w:r>
      <w:proofErr w:type="gramStart"/>
      <w:r w:rsidRPr="006A36B4">
        <w:rPr>
          <w:rFonts w:ascii="Times New Roman" w:eastAsia="宋体" w:hAnsi="Times New Roman" w:cs="Times New Roman"/>
          <w:sz w:val="28"/>
          <w:szCs w:val="28"/>
        </w:rPr>
        <w:t>膜及其</w:t>
      </w:r>
      <w:proofErr w:type="gramEnd"/>
      <w:r w:rsidRPr="006A36B4">
        <w:rPr>
          <w:rFonts w:ascii="Times New Roman" w:eastAsia="宋体" w:hAnsi="Times New Roman" w:cs="Times New Roman"/>
          <w:sz w:val="28"/>
          <w:szCs w:val="28"/>
        </w:rPr>
        <w:t>应用方法</w:t>
      </w:r>
      <w:r w:rsidRPr="006A36B4">
        <w:rPr>
          <w:rFonts w:ascii="Times New Roman" w:eastAsia="宋体" w:hAnsi="Times New Roman" w:cs="Times New Roman" w:hint="eastAsia"/>
          <w:sz w:val="28"/>
          <w:szCs w:val="28"/>
        </w:rPr>
        <w:t>,</w:t>
      </w:r>
      <w:r w:rsidRPr="006A36B4">
        <w:rPr>
          <w:rFonts w:ascii="Times New Roman" w:eastAsia="宋体" w:hAnsi="Times New Roman" w:cs="Times New Roman"/>
          <w:sz w:val="28"/>
          <w:szCs w:val="28"/>
        </w:rPr>
        <w:t>ZL</w:t>
      </w:r>
      <w:r w:rsidRPr="006A36B4">
        <w:t xml:space="preserve"> </w:t>
      </w:r>
      <w:r w:rsidRPr="006A36B4">
        <w:rPr>
          <w:rFonts w:ascii="Times New Roman" w:eastAsia="宋体" w:hAnsi="Times New Roman" w:cs="Times New Roman"/>
          <w:sz w:val="28"/>
          <w:szCs w:val="28"/>
        </w:rPr>
        <w:t xml:space="preserve">201911023360.2 </w:t>
      </w:r>
    </w:p>
    <w:p w14:paraId="12398512" w14:textId="77777777" w:rsidR="00B467BF" w:rsidRPr="00725698" w:rsidRDefault="00B467BF" w:rsidP="00B467BF">
      <w:pPr>
        <w:ind w:left="560" w:hangingChars="200" w:hanging="560"/>
        <w:rPr>
          <w:rFonts w:ascii="Times New Roman" w:eastAsia="宋体" w:hAnsi="Times New Roman" w:cs="Times New Roman"/>
          <w:color w:val="FF0000"/>
          <w:sz w:val="28"/>
          <w:szCs w:val="28"/>
        </w:rPr>
      </w:pPr>
      <w:r w:rsidRPr="0072569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7</w:t>
      </w:r>
      <w:r w:rsidRPr="0072569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.</w:t>
      </w:r>
      <w:r w:rsidRPr="006A36B4">
        <w:rPr>
          <w:rFonts w:hint="eastAsia"/>
        </w:rPr>
        <w:t xml:space="preserve"> </w:t>
      </w:r>
      <w:r w:rsidRPr="006A36B4">
        <w:rPr>
          <w:rFonts w:ascii="Times New Roman" w:eastAsia="宋体" w:hAnsi="Times New Roman" w:cs="Times New Roman"/>
          <w:sz w:val="28"/>
          <w:szCs w:val="28"/>
        </w:rPr>
        <w:t>植物源超轻减振多效缓冲材料及其制备方法</w:t>
      </w:r>
      <w:r>
        <w:rPr>
          <w:rFonts w:ascii="Times New Roman" w:eastAsia="宋体" w:hAnsi="Times New Roman" w:cs="Times New Roman" w:hint="eastAsia"/>
          <w:sz w:val="28"/>
          <w:szCs w:val="28"/>
        </w:rPr>
        <w:t>,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A36B4">
        <w:rPr>
          <w:rFonts w:ascii="Times New Roman" w:eastAsia="宋体" w:hAnsi="Times New Roman" w:cs="Times New Roman"/>
          <w:sz w:val="28"/>
          <w:szCs w:val="28"/>
        </w:rPr>
        <w:t xml:space="preserve">ZL202110575000.4, </w:t>
      </w:r>
    </w:p>
    <w:p w14:paraId="43B2BD02" w14:textId="77777777" w:rsidR="00B467BF" w:rsidRPr="00DA7BDE" w:rsidRDefault="00B467BF" w:rsidP="00B467BF">
      <w:pPr>
        <w:shd w:val="clear" w:color="auto" w:fill="FFFFFF"/>
        <w:ind w:left="560" w:hangingChars="200" w:hanging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 xml:space="preserve">8. GB/T 40446-2021 </w:t>
      </w: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>果品质量分级导则</w:t>
      </w:r>
    </w:p>
    <w:p w14:paraId="3B09DBC8" w14:textId="77777777" w:rsidR="00B467BF" w:rsidRPr="00DA7BDE" w:rsidRDefault="00B467BF" w:rsidP="00B467BF">
      <w:pPr>
        <w:shd w:val="clear" w:color="auto" w:fill="FFFFFF"/>
        <w:ind w:left="560" w:hangingChars="200" w:hanging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 xml:space="preserve">9.GB/T 33129-2016 </w:t>
      </w: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>新鲜水果、蔬菜包装和冷链运输通用操作规程</w:t>
      </w:r>
    </w:p>
    <w:p w14:paraId="04414A45" w14:textId="77777777" w:rsidR="00B467BF" w:rsidRPr="00DA7BDE" w:rsidRDefault="00B467BF" w:rsidP="00B467BF">
      <w:pPr>
        <w:shd w:val="clear" w:color="auto" w:fill="FFFFFF"/>
        <w:ind w:left="560" w:hangingChars="200" w:hanging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 xml:space="preserve">10.GB/T 34343-2017 </w:t>
      </w:r>
      <w:r w:rsidRPr="00DA7BDE">
        <w:rPr>
          <w:rFonts w:ascii="Times New Roman" w:eastAsia="宋体" w:hAnsi="Times New Roman" w:cs="Times New Roman"/>
          <w:kern w:val="0"/>
          <w:sz w:val="28"/>
          <w:szCs w:val="28"/>
        </w:rPr>
        <w:t>农产品物流包装容器通用技术要求</w:t>
      </w:r>
    </w:p>
    <w:p w14:paraId="57CAFEE6" w14:textId="77777777" w:rsidR="00B467BF" w:rsidRPr="00DA7BDE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11.</w:t>
      </w:r>
      <w:r w:rsidRPr="00DA7BDE">
        <w:rPr>
          <w:rFonts w:ascii="Times New Roman" w:eastAsia="宋体" w:hAnsi="Times New Roman" w:cs="Times New Roman"/>
        </w:rPr>
        <w:t xml:space="preserve"> </w:t>
      </w:r>
      <w:r w:rsidRPr="00DA7BDE">
        <w:rPr>
          <w:rFonts w:ascii="Times New Roman" w:eastAsia="宋体" w:hAnsi="Times New Roman" w:cs="Times New Roman"/>
          <w:sz w:val="28"/>
          <w:szCs w:val="28"/>
        </w:rPr>
        <w:t>Morphological and quality characterization of grape berry and rachis in response to postharvest 1-methylcyclopropene and elevated oxygen and carbon dioxide atmospheres, Postharvest Biology and Technology, 2019, 153: 107-117.</w:t>
      </w:r>
    </w:p>
    <w:p w14:paraId="21A1A27C" w14:textId="77777777" w:rsidR="00B467BF" w:rsidRPr="00DA7BDE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12.Label-free quantitative proteomics to investigate the response of strawberry fruit after controlled ozone treatment[J</w:t>
      </w:r>
      <w:proofErr w:type="gramStart"/>
      <w:r w:rsidRPr="00DA7BDE">
        <w:rPr>
          <w:rFonts w:ascii="Times New Roman" w:eastAsia="宋体" w:hAnsi="Times New Roman" w:cs="Times New Roman"/>
          <w:sz w:val="28"/>
          <w:szCs w:val="28"/>
        </w:rPr>
        <w:t>].RSC</w:t>
      </w:r>
      <w:proofErr w:type="gramEnd"/>
      <w:r w:rsidRPr="00DA7BDE">
        <w:rPr>
          <w:rFonts w:ascii="Times New Roman" w:eastAsia="宋体" w:hAnsi="Times New Roman" w:cs="Times New Roman"/>
          <w:sz w:val="28"/>
          <w:szCs w:val="28"/>
        </w:rPr>
        <w:t xml:space="preserve"> Advances, 2019, 9(2):676-689. </w:t>
      </w:r>
    </w:p>
    <w:p w14:paraId="50E33C39" w14:textId="77777777" w:rsidR="00B467BF" w:rsidRPr="009306CC" w:rsidRDefault="00B467BF" w:rsidP="00B467BF">
      <w:pPr>
        <w:ind w:left="560" w:hangingChars="200" w:hanging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9306C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13.The effect of the layer-by-layer (LBL) edible coating on strawberry quality and metabolites during storage</w:t>
      </w:r>
      <w:r w:rsidRPr="009306C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, </w:t>
      </w:r>
      <w:r w:rsidRPr="009306C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Postharvest Biology and Technology</w:t>
      </w:r>
      <w:r w:rsidRPr="009306C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, 2019, 147: 29-38. </w:t>
      </w:r>
    </w:p>
    <w:p w14:paraId="388A33FE" w14:textId="77777777" w:rsidR="00B467BF" w:rsidRPr="00411958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  <w:lang w:val="fr-CA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lastRenderedPageBreak/>
        <w:t>14.Elevated CO</w:t>
      </w:r>
      <w:r w:rsidRPr="00DA7BDE">
        <w:rPr>
          <w:rFonts w:ascii="Times New Roman" w:eastAsia="宋体" w:hAnsi="Times New Roman" w:cs="Times New Roman"/>
          <w:sz w:val="28"/>
          <w:szCs w:val="28"/>
          <w:vertAlign w:val="subscript"/>
        </w:rPr>
        <w:t>2</w:t>
      </w:r>
      <w:r w:rsidRPr="00DA7BDE">
        <w:rPr>
          <w:rFonts w:ascii="Times New Roman" w:eastAsia="宋体" w:hAnsi="Times New Roman" w:cs="Times New Roman"/>
          <w:sz w:val="28"/>
          <w:szCs w:val="28"/>
        </w:rPr>
        <w:t xml:space="preserve"> Enhanced the Antioxidant Activity and Downregulated Cell Wall Metabolism of Wolfberry (</w:t>
      </w:r>
      <w:proofErr w:type="spellStart"/>
      <w:r w:rsidRPr="00DA7BDE">
        <w:rPr>
          <w:rFonts w:ascii="Times New Roman" w:eastAsia="宋体" w:hAnsi="Times New Roman" w:cs="Times New Roman"/>
          <w:bCs/>
          <w:i/>
          <w:sz w:val="28"/>
          <w:szCs w:val="28"/>
        </w:rPr>
        <w:t>Lycium</w:t>
      </w:r>
      <w:proofErr w:type="spellEnd"/>
      <w:r w:rsidRPr="00DA7BDE">
        <w:rPr>
          <w:rFonts w:ascii="Times New Roman" w:eastAsia="宋体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A7BDE">
        <w:rPr>
          <w:rFonts w:ascii="Times New Roman" w:eastAsia="宋体" w:hAnsi="Times New Roman" w:cs="Times New Roman"/>
          <w:bCs/>
          <w:i/>
          <w:sz w:val="28"/>
          <w:szCs w:val="28"/>
        </w:rPr>
        <w:t>barbarum</w:t>
      </w:r>
      <w:proofErr w:type="spellEnd"/>
      <w:r w:rsidRPr="00DA7BDE">
        <w:rPr>
          <w:rFonts w:ascii="Times New Roman" w:eastAsia="宋体" w:hAnsi="Times New Roman" w:cs="Times New Roman"/>
          <w:sz w:val="28"/>
          <w:szCs w:val="28"/>
        </w:rPr>
        <w:t xml:space="preserve"> L.).</w:t>
      </w:r>
      <w:r w:rsidRPr="00411958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411958">
        <w:rPr>
          <w:rFonts w:ascii="Times New Roman" w:eastAsia="宋体" w:hAnsi="Times New Roman" w:cs="Times New Roman"/>
          <w:sz w:val="28"/>
          <w:szCs w:val="28"/>
          <w:lang w:val="fr-CA"/>
        </w:rPr>
        <w:t>Antioxidants, 2022, 11(1).</w:t>
      </w:r>
    </w:p>
    <w:p w14:paraId="28F97695" w14:textId="77777777" w:rsidR="00B467BF" w:rsidRPr="00DA7BDE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15.Role of exogenous melatonin in table grapes: First evidence on contribution to the phenolics-oriented response</w:t>
      </w:r>
      <w:proofErr w:type="gramStart"/>
      <w:r w:rsidRPr="00DA7BDE">
        <w:rPr>
          <w:rFonts w:ascii="Times New Roman" w:eastAsia="宋体" w:hAnsi="Times New Roman" w:cs="Times New Roman"/>
          <w:sz w:val="28"/>
          <w:szCs w:val="28"/>
        </w:rPr>
        <w:t>, ,</w:t>
      </w:r>
      <w:proofErr w:type="gramEnd"/>
      <w:r w:rsidRPr="00DA7BDE">
        <w:rPr>
          <w:rFonts w:ascii="Times New Roman" w:eastAsia="宋体" w:hAnsi="Times New Roman" w:cs="Times New Roman"/>
          <w:sz w:val="28"/>
          <w:szCs w:val="28"/>
        </w:rPr>
        <w:t xml:space="preserve"> Food Chemistry, 2020, 329, </w:t>
      </w:r>
    </w:p>
    <w:p w14:paraId="05470DC5" w14:textId="77777777" w:rsidR="00B467BF" w:rsidRPr="00DA7BDE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16.A Biomass-Based Colorimetric Sulfur Dioxide Gas Sensor for Smart Packaging[J].ACSNANO,2023 15</w:t>
      </w:r>
      <w:r w:rsidRPr="00DA7BDE">
        <w:rPr>
          <w:rFonts w:ascii="Times New Roman" w:eastAsia="宋体" w:hAnsi="Times New Roman" w:cs="Times New Roman"/>
          <w:sz w:val="28"/>
          <w:szCs w:val="28"/>
        </w:rPr>
        <w:t>、</w:t>
      </w:r>
    </w:p>
    <w:p w14:paraId="11E7F7AA" w14:textId="77777777" w:rsidR="00B467BF" w:rsidRPr="00DA7BDE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17.</w:t>
      </w:r>
      <w:r w:rsidRPr="00DA7BDE">
        <w:rPr>
          <w:rFonts w:ascii="Times New Roman" w:eastAsia="宋体" w:hAnsi="Times New Roman" w:cs="Times New Roman"/>
          <w:sz w:val="28"/>
          <w:szCs w:val="28"/>
        </w:rPr>
        <w:t>臭氧处理对美人指葡萄保鲜效果的影响</w:t>
      </w:r>
      <w:r w:rsidRPr="00DA7BDE">
        <w:rPr>
          <w:rFonts w:ascii="Times New Roman" w:eastAsia="宋体" w:hAnsi="Times New Roman" w:cs="Times New Roman"/>
          <w:sz w:val="28"/>
          <w:szCs w:val="28"/>
        </w:rPr>
        <w:t xml:space="preserve">[J]. </w:t>
      </w:r>
      <w:r w:rsidRPr="00DA7BDE">
        <w:rPr>
          <w:rFonts w:ascii="Times New Roman" w:eastAsia="宋体" w:hAnsi="Times New Roman" w:cs="Times New Roman"/>
          <w:sz w:val="28"/>
          <w:szCs w:val="28"/>
        </w:rPr>
        <w:t>纪海鹏</w:t>
      </w:r>
      <w:r w:rsidRPr="00DA7BDE">
        <w:rPr>
          <w:rFonts w:ascii="Times New Roman" w:eastAsia="宋体" w:hAnsi="Times New Roman" w:cs="Times New Roman"/>
          <w:sz w:val="28"/>
          <w:szCs w:val="28"/>
        </w:rPr>
        <w:t>,</w:t>
      </w:r>
      <w:r w:rsidRPr="00DA7BDE">
        <w:rPr>
          <w:rFonts w:ascii="Times New Roman" w:eastAsia="宋体" w:hAnsi="Times New Roman" w:cs="Times New Roman"/>
          <w:sz w:val="28"/>
          <w:szCs w:val="28"/>
        </w:rPr>
        <w:t>张佳楠</w:t>
      </w:r>
      <w:r w:rsidRPr="00DA7BDE">
        <w:rPr>
          <w:rFonts w:ascii="Times New Roman" w:eastAsia="宋体" w:hAnsi="Times New Roman" w:cs="Times New Roman"/>
          <w:sz w:val="28"/>
          <w:szCs w:val="28"/>
        </w:rPr>
        <w:t>,</w:t>
      </w:r>
      <w:r w:rsidRPr="00DA7BDE">
        <w:rPr>
          <w:rFonts w:ascii="Times New Roman" w:eastAsia="宋体" w:hAnsi="Times New Roman" w:cs="Times New Roman"/>
          <w:sz w:val="28"/>
          <w:szCs w:val="28"/>
        </w:rPr>
        <w:t>董成虎等</w:t>
      </w:r>
      <w:r w:rsidRPr="00DA7BDE">
        <w:rPr>
          <w:rFonts w:ascii="Times New Roman" w:eastAsia="宋体" w:hAnsi="Times New Roman" w:cs="Times New Roman"/>
          <w:sz w:val="28"/>
          <w:szCs w:val="28"/>
        </w:rPr>
        <w:t>.</w:t>
      </w:r>
      <w:r w:rsidRPr="00DA7BDE">
        <w:rPr>
          <w:rFonts w:ascii="Times New Roman" w:eastAsia="宋体" w:hAnsi="Times New Roman" w:cs="Times New Roman"/>
          <w:sz w:val="28"/>
          <w:szCs w:val="28"/>
        </w:rPr>
        <w:t>包装工程</w:t>
      </w:r>
      <w:r w:rsidRPr="00DA7BDE">
        <w:rPr>
          <w:rFonts w:ascii="Times New Roman" w:eastAsia="宋体" w:hAnsi="Times New Roman" w:cs="Times New Roman"/>
          <w:sz w:val="28"/>
          <w:szCs w:val="28"/>
        </w:rPr>
        <w:t>,2020,41(01):17-22.</w:t>
      </w:r>
    </w:p>
    <w:p w14:paraId="0B14F7F9" w14:textId="77777777" w:rsidR="00B467BF" w:rsidRDefault="00B467BF" w:rsidP="00B467BF">
      <w:pPr>
        <w:ind w:left="56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DA7BDE">
        <w:rPr>
          <w:rFonts w:ascii="Times New Roman" w:eastAsia="宋体" w:hAnsi="Times New Roman" w:cs="Times New Roman"/>
          <w:sz w:val="28"/>
          <w:szCs w:val="28"/>
        </w:rPr>
        <w:t>18.</w:t>
      </w:r>
      <w:r w:rsidRPr="00DA7BDE">
        <w:rPr>
          <w:rFonts w:ascii="Times New Roman" w:eastAsia="宋体" w:hAnsi="Times New Roman" w:cs="Times New Roman"/>
          <w:sz w:val="28"/>
          <w:szCs w:val="28"/>
        </w:rPr>
        <w:t>不同浓度臭氧熏蒸处理对树莓贮藏保鲜效果的影响</w:t>
      </w:r>
      <w:r w:rsidRPr="00DA7BDE">
        <w:rPr>
          <w:rFonts w:ascii="Times New Roman" w:eastAsia="宋体" w:hAnsi="Times New Roman" w:cs="Times New Roman"/>
          <w:sz w:val="28"/>
          <w:szCs w:val="28"/>
        </w:rPr>
        <w:t xml:space="preserve">[J/OL]. </w:t>
      </w:r>
      <w:r w:rsidRPr="00DA7BDE">
        <w:rPr>
          <w:rFonts w:ascii="Times New Roman" w:eastAsia="宋体" w:hAnsi="Times New Roman" w:cs="Times New Roman"/>
          <w:sz w:val="28"/>
          <w:szCs w:val="28"/>
        </w:rPr>
        <w:t>董成虎</w:t>
      </w:r>
      <w:r w:rsidRPr="00DA7BDE">
        <w:rPr>
          <w:rFonts w:ascii="Times New Roman" w:eastAsia="宋体" w:hAnsi="Times New Roman" w:cs="Times New Roman"/>
          <w:sz w:val="28"/>
          <w:szCs w:val="28"/>
        </w:rPr>
        <w:t>,</w:t>
      </w:r>
      <w:r w:rsidRPr="00DA7BDE">
        <w:rPr>
          <w:rFonts w:ascii="Times New Roman" w:eastAsia="宋体" w:hAnsi="Times New Roman" w:cs="Times New Roman"/>
          <w:sz w:val="28"/>
          <w:szCs w:val="28"/>
        </w:rPr>
        <w:t>彭旭阳</w:t>
      </w:r>
      <w:r w:rsidRPr="00DA7BDE">
        <w:rPr>
          <w:rFonts w:ascii="Times New Roman" w:eastAsia="宋体" w:hAnsi="Times New Roman" w:cs="Times New Roman"/>
          <w:sz w:val="28"/>
          <w:szCs w:val="28"/>
        </w:rPr>
        <w:t>,</w:t>
      </w:r>
      <w:r w:rsidRPr="00DA7BDE">
        <w:rPr>
          <w:rFonts w:ascii="Times New Roman" w:eastAsia="宋体" w:hAnsi="Times New Roman" w:cs="Times New Roman"/>
          <w:sz w:val="28"/>
          <w:szCs w:val="28"/>
        </w:rPr>
        <w:t>刘光昭等</w:t>
      </w:r>
      <w:r w:rsidRPr="00DA7BDE">
        <w:rPr>
          <w:rFonts w:ascii="Times New Roman" w:eastAsia="宋体" w:hAnsi="Times New Roman" w:cs="Times New Roman"/>
          <w:sz w:val="28"/>
          <w:szCs w:val="28"/>
        </w:rPr>
        <w:t>.</w:t>
      </w:r>
      <w:r w:rsidRPr="00DA7BDE">
        <w:rPr>
          <w:rFonts w:ascii="Times New Roman" w:eastAsia="宋体" w:hAnsi="Times New Roman" w:cs="Times New Roman"/>
          <w:sz w:val="28"/>
          <w:szCs w:val="28"/>
        </w:rPr>
        <w:t>保鲜与加工</w:t>
      </w:r>
      <w:r w:rsidRPr="00DA7BDE">
        <w:rPr>
          <w:rFonts w:ascii="Times New Roman" w:eastAsia="宋体" w:hAnsi="Times New Roman" w:cs="Times New Roman"/>
          <w:sz w:val="28"/>
          <w:szCs w:val="28"/>
        </w:rPr>
        <w:t>:1-12[2023-0815].</w:t>
      </w:r>
    </w:p>
    <w:sectPr w:rsidR="00B467BF" w:rsidSect="007F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4765" w14:textId="77777777" w:rsidR="00956E97" w:rsidRDefault="00956E97" w:rsidP="00427B19">
      <w:r>
        <w:separator/>
      </w:r>
    </w:p>
  </w:endnote>
  <w:endnote w:type="continuationSeparator" w:id="0">
    <w:p w14:paraId="78B3282A" w14:textId="77777777" w:rsidR="00956E97" w:rsidRDefault="00956E97" w:rsidP="0042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645" w14:textId="77777777" w:rsidR="00956E97" w:rsidRDefault="00956E97" w:rsidP="00427B19">
      <w:r>
        <w:separator/>
      </w:r>
    </w:p>
  </w:footnote>
  <w:footnote w:type="continuationSeparator" w:id="0">
    <w:p w14:paraId="5852CE81" w14:textId="77777777" w:rsidR="00956E97" w:rsidRDefault="00956E97" w:rsidP="0042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24E6"/>
    <w:multiLevelType w:val="hybridMultilevel"/>
    <w:tmpl w:val="981CFA5C"/>
    <w:lvl w:ilvl="0" w:tplc="E2A473F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147FF5"/>
    <w:multiLevelType w:val="hybridMultilevel"/>
    <w:tmpl w:val="3F400144"/>
    <w:lvl w:ilvl="0" w:tplc="343C27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5409893">
    <w:abstractNumId w:val="1"/>
  </w:num>
  <w:num w:numId="2" w16cid:durableId="6491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36"/>
    <w:rsid w:val="00033889"/>
    <w:rsid w:val="00047C4B"/>
    <w:rsid w:val="0006062C"/>
    <w:rsid w:val="000A470E"/>
    <w:rsid w:val="000E7A3A"/>
    <w:rsid w:val="00152C33"/>
    <w:rsid w:val="00222B95"/>
    <w:rsid w:val="00245DCB"/>
    <w:rsid w:val="002D494E"/>
    <w:rsid w:val="002E4096"/>
    <w:rsid w:val="00321587"/>
    <w:rsid w:val="003948FD"/>
    <w:rsid w:val="00427293"/>
    <w:rsid w:val="00427B19"/>
    <w:rsid w:val="004C57C9"/>
    <w:rsid w:val="00515CF0"/>
    <w:rsid w:val="0051601E"/>
    <w:rsid w:val="00686005"/>
    <w:rsid w:val="00725A20"/>
    <w:rsid w:val="007F21C9"/>
    <w:rsid w:val="0086763D"/>
    <w:rsid w:val="00926E38"/>
    <w:rsid w:val="00936B9E"/>
    <w:rsid w:val="009530F4"/>
    <w:rsid w:val="00956E97"/>
    <w:rsid w:val="0098703A"/>
    <w:rsid w:val="00A25D36"/>
    <w:rsid w:val="00A504E1"/>
    <w:rsid w:val="00A71644"/>
    <w:rsid w:val="00A7317E"/>
    <w:rsid w:val="00AD5D12"/>
    <w:rsid w:val="00AE7B1B"/>
    <w:rsid w:val="00B467BF"/>
    <w:rsid w:val="00BC4B79"/>
    <w:rsid w:val="00C24574"/>
    <w:rsid w:val="00C31695"/>
    <w:rsid w:val="00C96441"/>
    <w:rsid w:val="00CA7C56"/>
    <w:rsid w:val="00CD3C93"/>
    <w:rsid w:val="00CF7BD2"/>
    <w:rsid w:val="00D05D19"/>
    <w:rsid w:val="00D870D7"/>
    <w:rsid w:val="00D96D86"/>
    <w:rsid w:val="00DB6DDF"/>
    <w:rsid w:val="00DC1EBC"/>
    <w:rsid w:val="00E019FA"/>
    <w:rsid w:val="00E7410D"/>
    <w:rsid w:val="00EA747D"/>
    <w:rsid w:val="00EC6B46"/>
    <w:rsid w:val="00EC72D5"/>
    <w:rsid w:val="00F26FEC"/>
    <w:rsid w:val="00F95D31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D74B"/>
  <w15:docId w15:val="{19622996-9367-428F-A00F-11D984C6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E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7B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7B19"/>
    <w:rPr>
      <w:sz w:val="18"/>
      <w:szCs w:val="18"/>
    </w:rPr>
  </w:style>
  <w:style w:type="paragraph" w:customStyle="1" w:styleId="0">
    <w:name w:val="0 正文"/>
    <w:basedOn w:val="a"/>
    <w:qFormat/>
    <w:rsid w:val="00CF7BD2"/>
    <w:pPr>
      <w:spacing w:beforeLines="50" w:before="50" w:line="30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table" w:customStyle="1" w:styleId="11">
    <w:name w:val="网格型11"/>
    <w:basedOn w:val="a1"/>
    <w:uiPriority w:val="39"/>
    <w:qFormat/>
    <w:rsid w:val="00CA7C5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314</Words>
  <Characters>1793</Characters>
  <Application>Microsoft Office Word</Application>
  <DocSecurity>0</DocSecurity>
  <Lines>14</Lines>
  <Paragraphs>4</Paragraphs>
  <ScaleCrop>false</ScaleCrop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TJCU</dc:creator>
  <cp:keywords/>
  <dc:description/>
  <cp:lastModifiedBy>li li</cp:lastModifiedBy>
  <cp:revision>5</cp:revision>
  <dcterms:created xsi:type="dcterms:W3CDTF">2023-08-15T13:19:00Z</dcterms:created>
  <dcterms:modified xsi:type="dcterms:W3CDTF">2023-08-16T08:25:00Z</dcterms:modified>
</cp:coreProperties>
</file>