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9B9" w:rsidRDefault="003E09B9" w:rsidP="003E09B9">
      <w:pPr>
        <w:pStyle w:val="a3"/>
        <w:shd w:val="clear" w:color="auto" w:fill="FCFEFF"/>
        <w:spacing w:line="336" w:lineRule="atLeast"/>
        <w:rPr>
          <w:rFonts w:ascii="Arial" w:hAnsi="Arial" w:cs="Arial"/>
          <w:color w:val="404040"/>
          <w:sz w:val="17"/>
          <w:szCs w:val="17"/>
        </w:rPr>
      </w:pPr>
      <w:r>
        <w:rPr>
          <w:rFonts w:cs="Arial" w:hint="eastAsia"/>
          <w:b/>
          <w:bCs/>
          <w:color w:val="404040"/>
          <w:bdr w:val="none" w:sz="0" w:space="0" w:color="auto" w:frame="1"/>
        </w:rPr>
        <w:t>附件1</w:t>
      </w:r>
      <w:r>
        <w:rPr>
          <w:rFonts w:ascii="Arial" w:hAnsi="Arial" w:cs="Arial"/>
          <w:color w:val="404040"/>
          <w:sz w:val="17"/>
          <w:szCs w:val="17"/>
        </w:rPr>
        <w:t xml:space="preserve"> </w:t>
      </w:r>
    </w:p>
    <w:p w:rsidR="003E09B9" w:rsidRDefault="003E09B9" w:rsidP="003E09B9">
      <w:pPr>
        <w:pStyle w:val="a3"/>
        <w:shd w:val="clear" w:color="auto" w:fill="FFFFFF"/>
        <w:spacing w:line="336" w:lineRule="atLeast"/>
        <w:jc w:val="center"/>
        <w:rPr>
          <w:rFonts w:ascii="Arial" w:hAnsi="Arial" w:cs="Arial"/>
          <w:color w:val="404040"/>
          <w:sz w:val="17"/>
          <w:szCs w:val="17"/>
        </w:rPr>
      </w:pPr>
      <w:r>
        <w:rPr>
          <w:rFonts w:cs="Arial" w:hint="eastAsia"/>
          <w:b/>
          <w:bCs/>
          <w:color w:val="404040"/>
          <w:bdr w:val="none" w:sz="0" w:space="0" w:color="auto" w:frame="1"/>
        </w:rPr>
        <w:t>浙江省自然科学基金面上项目申请指南</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面上项目支持从事基础研究的科技人员自由选题，开展创新性的科学研究，促进各学科均衡、协调和可持续发展。</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一、基本要求</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1．申请人具有从事基础研究的条件并取得中级以上专业技术职称或者博士学位。</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2．有下列情形之一的，不得申请主持面上项目：</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（1）2013年、2014年获得国家自然科学基金资助，且累计资助经费在10万元（含）以上的；</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（2）正在主持省重大科技专项项目（课题），且2014年9月15日前未能结题的；</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（3）正在主持省部级及以上科技计划项目，累计资助经费达到200万元的。</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2014年9月15日至2015年2月28日期间获得资助（注：获资助时间以有关部门项目批准通知或立项文件的</w:t>
      </w:r>
      <w:proofErr w:type="gramStart"/>
      <w:r>
        <w:rPr>
          <w:rFonts w:cs="Arial" w:hint="eastAsia"/>
          <w:color w:val="404040"/>
          <w:bdr w:val="none" w:sz="0" w:space="0" w:color="auto" w:frame="1"/>
        </w:rPr>
        <w:t>发文日</w:t>
      </w:r>
      <w:proofErr w:type="gramEnd"/>
      <w:r>
        <w:rPr>
          <w:rFonts w:cs="Arial" w:hint="eastAsia"/>
          <w:color w:val="404040"/>
          <w:bdr w:val="none" w:sz="0" w:space="0" w:color="auto" w:frame="1"/>
        </w:rPr>
        <w:t>为准），主持前3条款所列项目的，省自然科学基金将不予资助，申请人应主动</w:t>
      </w:r>
      <w:proofErr w:type="gramStart"/>
      <w:r>
        <w:rPr>
          <w:rFonts w:cs="Arial" w:hint="eastAsia"/>
          <w:color w:val="404040"/>
          <w:bdr w:val="none" w:sz="0" w:space="0" w:color="auto" w:frame="1"/>
        </w:rPr>
        <w:t>告知省</w:t>
      </w:r>
      <w:proofErr w:type="gramEnd"/>
      <w:r>
        <w:rPr>
          <w:rFonts w:cs="Arial" w:hint="eastAsia"/>
          <w:color w:val="404040"/>
          <w:bdr w:val="none" w:sz="0" w:space="0" w:color="auto" w:frame="1"/>
        </w:rPr>
        <w:t>自然科学基金办并撤回其2015年度面上项目申请。</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二、申请书撰写要求</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申请书包括简表、正文、参考文献三个部分。其中正文包括“项目名称”“研究工作的科学意义”“本项目研究目标，及其与申请者研究工作长期目标的关系”“项目研究内容、研究方案和进度安排”“项目创新之处”“工作基础与工作条件”“预期研究结果、利用研究结果计划和今后发展思路”等栏目。具体撰写要求参见面上项目申请书正文撰写提纲。</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三、研究期限：3年。</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四、资助强度</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全额资助项目：8-10万元，其中数学、管理类为6万元。</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rPr>
          <w:rFonts w:ascii="Arial" w:hAnsi="Arial" w:cs="Arial"/>
          <w:color w:val="404040"/>
          <w:sz w:val="17"/>
          <w:szCs w:val="17"/>
        </w:rPr>
      </w:pPr>
      <w:r>
        <w:rPr>
          <w:rFonts w:cs="Arial" w:hint="eastAsia"/>
          <w:color w:val="404040"/>
          <w:bdr w:val="none" w:sz="0" w:space="0" w:color="auto" w:frame="1"/>
        </w:rPr>
        <w:t>联合资助项目：8万元，其中省自然科学基金资助5万元，依托单位资助3万元（数学、管理类项目除外）。</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70"/>
        <w:rPr>
          <w:rFonts w:ascii="Arial" w:hAnsi="Arial" w:cs="Arial"/>
          <w:color w:val="404040"/>
          <w:sz w:val="17"/>
          <w:szCs w:val="17"/>
        </w:rPr>
      </w:pPr>
      <w:r>
        <w:rPr>
          <w:rFonts w:cs="Arial" w:hint="eastAsia"/>
          <w:color w:val="404040"/>
          <w:bdr w:val="none" w:sz="0" w:space="0" w:color="auto" w:frame="1"/>
        </w:rPr>
        <w:t>五、2014年度资助情况及2015年度计划资助项目数</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2014年度一般项目（2015年度起改称为面上项目）申请3231项，资助率为23.0%。</w:t>
      </w:r>
      <w:r>
        <w:rPr>
          <w:rFonts w:ascii="Arial" w:hAnsi="Arial" w:cs="Arial"/>
          <w:color w:val="404040"/>
          <w:sz w:val="17"/>
          <w:szCs w:val="17"/>
        </w:rPr>
        <w:t xml:space="preserve"> </w:t>
      </w:r>
    </w:p>
    <w:p w:rsidR="003E09B9" w:rsidRDefault="003E09B9" w:rsidP="003E09B9">
      <w:pPr>
        <w:pStyle w:val="a3"/>
        <w:shd w:val="clear" w:color="auto" w:fill="FCFEFF"/>
        <w:spacing w:line="336" w:lineRule="atLeast"/>
        <w:ind w:firstLine="480"/>
        <w:rPr>
          <w:rFonts w:ascii="Arial" w:hAnsi="Arial" w:cs="Arial"/>
          <w:color w:val="404040"/>
          <w:sz w:val="17"/>
          <w:szCs w:val="17"/>
        </w:rPr>
      </w:pPr>
      <w:r>
        <w:rPr>
          <w:rFonts w:cs="Arial" w:hint="eastAsia"/>
          <w:color w:val="404040"/>
          <w:bdr w:val="none" w:sz="0" w:space="0" w:color="auto" w:frame="1"/>
        </w:rPr>
        <w:t>2015年度计划资助项目数600项左右。</w:t>
      </w:r>
      <w:r>
        <w:rPr>
          <w:rFonts w:ascii="Arial" w:hAnsi="Arial" w:cs="Arial"/>
          <w:color w:val="404040"/>
          <w:sz w:val="17"/>
          <w:szCs w:val="17"/>
        </w:rPr>
        <w:t xml:space="preserve"> </w:t>
      </w:r>
    </w:p>
    <w:p w:rsidR="003603C8" w:rsidRPr="003E09B9" w:rsidRDefault="003E09B9"/>
    <w:sectPr w:rsidR="003603C8" w:rsidRPr="003E09B9" w:rsidSect="002352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09B9"/>
    <w:rsid w:val="0010250A"/>
    <w:rsid w:val="00235264"/>
    <w:rsid w:val="002436AF"/>
    <w:rsid w:val="002D2451"/>
    <w:rsid w:val="0035757E"/>
    <w:rsid w:val="003A022D"/>
    <w:rsid w:val="003E09B9"/>
    <w:rsid w:val="004321B3"/>
    <w:rsid w:val="005174D3"/>
    <w:rsid w:val="00667127"/>
    <w:rsid w:val="006A0879"/>
    <w:rsid w:val="006F3E62"/>
    <w:rsid w:val="0072451E"/>
    <w:rsid w:val="00745353"/>
    <w:rsid w:val="00B05DF9"/>
    <w:rsid w:val="00BD222F"/>
    <w:rsid w:val="00C1334D"/>
    <w:rsid w:val="00C257D9"/>
    <w:rsid w:val="00C46D6B"/>
    <w:rsid w:val="00F06F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2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9B9"/>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96074133">
      <w:bodyDiv w:val="1"/>
      <w:marLeft w:val="0"/>
      <w:marRight w:val="0"/>
      <w:marTop w:val="0"/>
      <w:marBottom w:val="0"/>
      <w:divBdr>
        <w:top w:val="none" w:sz="0" w:space="0" w:color="auto"/>
        <w:left w:val="none" w:sz="0" w:space="0" w:color="auto"/>
        <w:bottom w:val="none" w:sz="0" w:space="0" w:color="auto"/>
        <w:right w:val="none" w:sz="0" w:space="0" w:color="auto"/>
      </w:divBdr>
      <w:divsChild>
        <w:div w:id="321280140">
          <w:marLeft w:val="0"/>
          <w:marRight w:val="0"/>
          <w:marTop w:val="0"/>
          <w:marBottom w:val="0"/>
          <w:divBdr>
            <w:top w:val="none" w:sz="0" w:space="0" w:color="auto"/>
            <w:left w:val="none" w:sz="0" w:space="0" w:color="auto"/>
            <w:bottom w:val="none" w:sz="0" w:space="0" w:color="auto"/>
            <w:right w:val="none" w:sz="0" w:space="0" w:color="auto"/>
          </w:divBdr>
          <w:divsChild>
            <w:div w:id="1322779025">
              <w:marLeft w:val="0"/>
              <w:marRight w:val="0"/>
              <w:marTop w:val="0"/>
              <w:marBottom w:val="0"/>
              <w:divBdr>
                <w:top w:val="none" w:sz="0" w:space="0" w:color="auto"/>
                <w:left w:val="single" w:sz="4" w:space="6" w:color="DBDBDB"/>
                <w:bottom w:val="none" w:sz="0" w:space="0" w:color="auto"/>
                <w:right w:val="single" w:sz="4" w:space="6" w:color="DBDBDB"/>
              </w:divBdr>
              <w:divsChild>
                <w:div w:id="5433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dell380</dc:creator>
  <cp:lastModifiedBy>dell380</cp:lastModifiedBy>
  <cp:revision>1</cp:revision>
  <dcterms:created xsi:type="dcterms:W3CDTF">2014-07-25T08:17:00Z</dcterms:created>
  <dcterms:modified xsi:type="dcterms:W3CDTF">2014-07-25T08:18:00Z</dcterms:modified>
</cp:coreProperties>
</file>