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F1" w:rsidRDefault="00C712AB">
      <w:pPr>
        <w:adjustRightInd w:val="0"/>
        <w:snapToGrid w:val="0"/>
        <w:spacing w:line="360" w:lineRule="auto"/>
        <w:jc w:val="center"/>
        <w:rPr>
          <w:rFonts w:ascii="黑体" w:eastAsia="黑体" w:hAnsi="黑体"/>
          <w:color w:val="000000"/>
          <w:kern w:val="0"/>
          <w:sz w:val="36"/>
          <w:szCs w:val="36"/>
        </w:rPr>
      </w:pPr>
      <w:r>
        <w:rPr>
          <w:rFonts w:ascii="黑体" w:eastAsia="黑体" w:hAnsi="黑体" w:hint="eastAsia"/>
          <w:color w:val="000000"/>
          <w:kern w:val="0"/>
          <w:sz w:val="36"/>
          <w:szCs w:val="36"/>
        </w:rPr>
        <w:t>提名四川省</w:t>
      </w:r>
      <w:r>
        <w:rPr>
          <w:rFonts w:ascii="黑体" w:eastAsia="黑体" w:hAnsi="黑体"/>
          <w:color w:val="000000"/>
          <w:kern w:val="0"/>
          <w:sz w:val="36"/>
          <w:szCs w:val="36"/>
        </w:rPr>
        <w:t>科学技术奖候选项目公示</w:t>
      </w:r>
    </w:p>
    <w:p w:rsidR="007654F1" w:rsidRDefault="007654F1">
      <w:pPr>
        <w:adjustRightInd w:val="0"/>
        <w:snapToGrid w:val="0"/>
        <w:spacing w:line="360" w:lineRule="auto"/>
        <w:rPr>
          <w:rFonts w:ascii="黑体" w:eastAsia="黑体" w:hAnsi="黑体"/>
          <w:color w:val="000000"/>
          <w:kern w:val="0"/>
          <w:sz w:val="36"/>
          <w:szCs w:val="36"/>
        </w:rPr>
      </w:pPr>
    </w:p>
    <w:p w:rsidR="00091E61" w:rsidRDefault="00091E61" w:rsidP="004B00D8">
      <w:pPr>
        <w:pStyle w:val="a7"/>
        <w:numPr>
          <w:ilvl w:val="0"/>
          <w:numId w:val="2"/>
        </w:numPr>
        <w:adjustRightInd w:val="0"/>
        <w:snapToGrid w:val="0"/>
        <w:spacing w:line="360" w:lineRule="auto"/>
        <w:ind w:firstLineChars="0"/>
        <w:rPr>
          <w:rFonts w:eastAsia="仿宋_GB2312"/>
          <w:b/>
          <w:color w:val="000000"/>
          <w:kern w:val="0"/>
          <w:sz w:val="31"/>
          <w:szCs w:val="31"/>
        </w:rPr>
      </w:pPr>
      <w:r>
        <w:rPr>
          <w:rFonts w:eastAsia="仿宋_GB2312"/>
          <w:b/>
          <w:color w:val="000000"/>
          <w:kern w:val="0"/>
          <w:sz w:val="31"/>
          <w:szCs w:val="31"/>
        </w:rPr>
        <w:t>项目名称</w:t>
      </w:r>
    </w:p>
    <w:p w:rsidR="007654F1" w:rsidRPr="009625E2" w:rsidRDefault="00091E61" w:rsidP="009625E2">
      <w:pPr>
        <w:adjustRightInd w:val="0"/>
        <w:snapToGrid w:val="0"/>
        <w:spacing w:line="360" w:lineRule="auto"/>
        <w:ind w:firstLineChars="200" w:firstLine="560"/>
        <w:rPr>
          <w:rFonts w:eastAsia="仿宋_GB2312"/>
          <w:color w:val="000000"/>
          <w:kern w:val="0"/>
          <w:sz w:val="28"/>
          <w:szCs w:val="28"/>
        </w:rPr>
      </w:pPr>
      <w:r w:rsidRPr="009625E2">
        <w:rPr>
          <w:rFonts w:eastAsia="仿宋_GB2312" w:hint="eastAsia"/>
          <w:color w:val="000000"/>
          <w:kern w:val="0"/>
          <w:sz w:val="28"/>
          <w:szCs w:val="28"/>
        </w:rPr>
        <w:t>新型电力系统建设背景下新能源暂态谐波防御能力提升</w:t>
      </w:r>
      <w:r w:rsidR="004B00D8" w:rsidRPr="009625E2">
        <w:rPr>
          <w:rFonts w:eastAsia="仿宋_GB2312" w:hint="eastAsia"/>
          <w:color w:val="000000"/>
          <w:kern w:val="0"/>
          <w:sz w:val="28"/>
          <w:szCs w:val="28"/>
        </w:rPr>
        <w:t>技术及应用</w:t>
      </w:r>
    </w:p>
    <w:p w:rsidR="00A52E10" w:rsidRDefault="00C712AB">
      <w:pPr>
        <w:pStyle w:val="a7"/>
        <w:numPr>
          <w:ilvl w:val="0"/>
          <w:numId w:val="2"/>
        </w:numPr>
        <w:adjustRightInd w:val="0"/>
        <w:snapToGrid w:val="0"/>
        <w:spacing w:line="360" w:lineRule="auto"/>
        <w:ind w:firstLineChars="0"/>
        <w:rPr>
          <w:rFonts w:eastAsia="仿宋_GB2312"/>
          <w:b/>
          <w:color w:val="000000"/>
          <w:kern w:val="0"/>
          <w:sz w:val="31"/>
          <w:szCs w:val="31"/>
        </w:rPr>
      </w:pPr>
      <w:r>
        <w:rPr>
          <w:rFonts w:eastAsia="仿宋_GB2312" w:hint="eastAsia"/>
          <w:b/>
          <w:color w:val="000000"/>
          <w:kern w:val="0"/>
          <w:sz w:val="31"/>
          <w:szCs w:val="31"/>
        </w:rPr>
        <w:t>提名者及提名意见</w:t>
      </w:r>
    </w:p>
    <w:p w:rsidR="00DB3129" w:rsidRPr="00DB3129" w:rsidRDefault="00DB3129" w:rsidP="00DB3129">
      <w:pPr>
        <w:adjustRightInd w:val="0"/>
        <w:snapToGrid w:val="0"/>
        <w:spacing w:line="360" w:lineRule="auto"/>
        <w:ind w:firstLineChars="200" w:firstLine="560"/>
        <w:rPr>
          <w:rFonts w:eastAsia="仿宋_GB2312"/>
          <w:color w:val="000000"/>
          <w:kern w:val="0"/>
          <w:sz w:val="28"/>
          <w:szCs w:val="28"/>
        </w:rPr>
      </w:pPr>
      <w:r w:rsidRPr="00DB3129">
        <w:rPr>
          <w:rFonts w:eastAsia="仿宋_GB2312" w:hint="eastAsia"/>
          <w:color w:val="000000"/>
          <w:kern w:val="0"/>
          <w:sz w:val="28"/>
          <w:szCs w:val="28"/>
        </w:rPr>
        <w:t>项目立足实际问题和需求，集中攻克新型电力系统建设背景下新能源暂态谐波防御能力提升技术难题：建立系统性的新能源谐波稳定分析理论及精细建模仿真方法，实现电网暂态谐波风险的快速量化评估；提出多要素密切配合的</w:t>
      </w:r>
      <w:proofErr w:type="gramStart"/>
      <w:r w:rsidRPr="00DB3129">
        <w:rPr>
          <w:rFonts w:eastAsia="仿宋_GB2312" w:hint="eastAsia"/>
          <w:color w:val="000000"/>
          <w:kern w:val="0"/>
          <w:sz w:val="28"/>
          <w:szCs w:val="28"/>
        </w:rPr>
        <w:t>优化选相合闸</w:t>
      </w:r>
      <w:proofErr w:type="gramEnd"/>
      <w:r w:rsidRPr="00DB3129">
        <w:rPr>
          <w:rFonts w:eastAsia="仿宋_GB2312" w:hint="eastAsia"/>
          <w:color w:val="000000"/>
          <w:kern w:val="0"/>
          <w:sz w:val="28"/>
          <w:szCs w:val="28"/>
        </w:rPr>
        <w:t>控制策略并研发国内首套具备剩磁评估功能</w:t>
      </w:r>
      <w:proofErr w:type="gramStart"/>
      <w:r w:rsidRPr="00DB3129">
        <w:rPr>
          <w:rFonts w:eastAsia="仿宋_GB2312" w:hint="eastAsia"/>
          <w:color w:val="000000"/>
          <w:kern w:val="0"/>
          <w:sz w:val="28"/>
          <w:szCs w:val="28"/>
        </w:rPr>
        <w:t>的选相合闸</w:t>
      </w:r>
      <w:proofErr w:type="gramEnd"/>
      <w:r w:rsidRPr="00DB3129">
        <w:rPr>
          <w:rFonts w:eastAsia="仿宋_GB2312" w:hint="eastAsia"/>
          <w:color w:val="000000"/>
          <w:kern w:val="0"/>
          <w:sz w:val="28"/>
          <w:szCs w:val="28"/>
        </w:rPr>
        <w:t>装置，在源头削弱暂态谐波冲击强度，减小其波及范围；提出谐波环境下新能源运行性能显著提升及电能质量主动治理的控制技术，显著提升新能源送出系统并网适应能力；研发电网谐波风险评估及辅助决策平台，形成服务调度的新能源暂态谐波风险准实时评估和快速响应能力。</w:t>
      </w:r>
    </w:p>
    <w:p w:rsidR="00DB3129" w:rsidRPr="00DB3129" w:rsidRDefault="00DB3129" w:rsidP="00DB3129">
      <w:pPr>
        <w:adjustRightInd w:val="0"/>
        <w:snapToGrid w:val="0"/>
        <w:spacing w:line="360" w:lineRule="auto"/>
        <w:ind w:firstLineChars="200" w:firstLine="560"/>
        <w:rPr>
          <w:rFonts w:eastAsia="仿宋_GB2312"/>
          <w:color w:val="000000"/>
          <w:kern w:val="0"/>
          <w:sz w:val="28"/>
          <w:szCs w:val="28"/>
        </w:rPr>
      </w:pPr>
      <w:r w:rsidRPr="00DB3129">
        <w:rPr>
          <w:rFonts w:eastAsia="仿宋_GB2312" w:hint="eastAsia"/>
          <w:color w:val="000000"/>
          <w:kern w:val="0"/>
          <w:sz w:val="28"/>
          <w:szCs w:val="28"/>
        </w:rPr>
        <w:t>项目成果在川藏联网、藏中联网等重点工程，四川三州地区新能源场站和新能源设备厂商落地应用，同时直接支撑四川省调制定新能源送出系统暂态谐波风险防控操作规程，为电网安全稳定运行和和新能源送出消</w:t>
      </w:r>
      <w:proofErr w:type="gramStart"/>
      <w:r w:rsidRPr="00DB3129">
        <w:rPr>
          <w:rFonts w:eastAsia="仿宋_GB2312" w:hint="eastAsia"/>
          <w:color w:val="000000"/>
          <w:kern w:val="0"/>
          <w:sz w:val="28"/>
          <w:szCs w:val="28"/>
        </w:rPr>
        <w:t>纳提供</w:t>
      </w:r>
      <w:proofErr w:type="gramEnd"/>
      <w:r w:rsidRPr="00DB3129">
        <w:rPr>
          <w:rFonts w:eastAsia="仿宋_GB2312" w:hint="eastAsia"/>
          <w:color w:val="000000"/>
          <w:kern w:val="0"/>
          <w:sz w:val="28"/>
          <w:szCs w:val="28"/>
        </w:rPr>
        <w:t>了有力保障。</w:t>
      </w:r>
    </w:p>
    <w:p w:rsidR="00DB3129" w:rsidRPr="00DB3129" w:rsidRDefault="00DB3129" w:rsidP="00DB3129">
      <w:pPr>
        <w:adjustRightInd w:val="0"/>
        <w:snapToGrid w:val="0"/>
        <w:spacing w:line="360" w:lineRule="auto"/>
        <w:ind w:firstLineChars="200" w:firstLine="560"/>
        <w:rPr>
          <w:rFonts w:eastAsia="仿宋_GB2312"/>
          <w:color w:val="000000"/>
          <w:kern w:val="0"/>
          <w:sz w:val="28"/>
          <w:szCs w:val="28"/>
        </w:rPr>
      </w:pPr>
      <w:r w:rsidRPr="00DB3129">
        <w:rPr>
          <w:rFonts w:eastAsia="仿宋_GB2312" w:hint="eastAsia"/>
          <w:color w:val="000000"/>
          <w:kern w:val="0"/>
          <w:sz w:val="28"/>
          <w:szCs w:val="28"/>
        </w:rPr>
        <w:t>项目发布电力行标</w:t>
      </w:r>
      <w:r w:rsidRPr="00DB3129">
        <w:rPr>
          <w:rFonts w:eastAsia="仿宋_GB2312" w:hint="eastAsia"/>
          <w:color w:val="000000"/>
          <w:kern w:val="0"/>
          <w:sz w:val="28"/>
          <w:szCs w:val="28"/>
        </w:rPr>
        <w:t>1</w:t>
      </w:r>
      <w:r w:rsidRPr="00DB3129">
        <w:rPr>
          <w:rFonts w:eastAsia="仿宋_GB2312" w:hint="eastAsia"/>
          <w:color w:val="000000"/>
          <w:kern w:val="0"/>
          <w:sz w:val="28"/>
          <w:szCs w:val="28"/>
        </w:rPr>
        <w:t>项、</w:t>
      </w:r>
      <w:proofErr w:type="gramStart"/>
      <w:r w:rsidRPr="00DB3129">
        <w:rPr>
          <w:rFonts w:eastAsia="仿宋_GB2312" w:hint="eastAsia"/>
          <w:color w:val="000000"/>
          <w:kern w:val="0"/>
          <w:sz w:val="28"/>
          <w:szCs w:val="28"/>
        </w:rPr>
        <w:t>团标</w:t>
      </w:r>
      <w:r w:rsidRPr="00DB3129">
        <w:rPr>
          <w:rFonts w:eastAsia="仿宋_GB2312" w:hint="eastAsia"/>
          <w:color w:val="000000"/>
          <w:kern w:val="0"/>
          <w:sz w:val="28"/>
          <w:szCs w:val="28"/>
        </w:rPr>
        <w:t>1</w:t>
      </w:r>
      <w:r w:rsidRPr="00DB3129">
        <w:rPr>
          <w:rFonts w:eastAsia="仿宋_GB2312" w:hint="eastAsia"/>
          <w:color w:val="000000"/>
          <w:kern w:val="0"/>
          <w:sz w:val="28"/>
          <w:szCs w:val="28"/>
        </w:rPr>
        <w:t>项</w:t>
      </w:r>
      <w:proofErr w:type="gramEnd"/>
      <w:r w:rsidRPr="00DB3129">
        <w:rPr>
          <w:rFonts w:eastAsia="仿宋_GB2312" w:hint="eastAsia"/>
          <w:color w:val="000000"/>
          <w:kern w:val="0"/>
          <w:sz w:val="28"/>
          <w:szCs w:val="28"/>
        </w:rPr>
        <w:t>；授权发明专利</w:t>
      </w:r>
      <w:r w:rsidRPr="00DB3129">
        <w:rPr>
          <w:rFonts w:eastAsia="仿宋_GB2312" w:hint="eastAsia"/>
          <w:color w:val="000000"/>
          <w:kern w:val="0"/>
          <w:sz w:val="28"/>
          <w:szCs w:val="28"/>
        </w:rPr>
        <w:t>13</w:t>
      </w:r>
      <w:r w:rsidRPr="00DB3129">
        <w:rPr>
          <w:rFonts w:eastAsia="仿宋_GB2312" w:hint="eastAsia"/>
          <w:color w:val="000000"/>
          <w:kern w:val="0"/>
          <w:sz w:val="28"/>
          <w:szCs w:val="28"/>
        </w:rPr>
        <w:t>项；</w:t>
      </w:r>
      <w:proofErr w:type="gramStart"/>
      <w:r w:rsidRPr="00DB3129">
        <w:rPr>
          <w:rFonts w:eastAsia="仿宋_GB2312" w:hint="eastAsia"/>
          <w:color w:val="000000"/>
          <w:kern w:val="0"/>
          <w:sz w:val="28"/>
          <w:szCs w:val="28"/>
        </w:rPr>
        <w:t>登记软著</w:t>
      </w:r>
      <w:r w:rsidRPr="00DB3129">
        <w:rPr>
          <w:rFonts w:eastAsia="仿宋_GB2312" w:hint="eastAsia"/>
          <w:color w:val="000000"/>
          <w:kern w:val="0"/>
          <w:sz w:val="28"/>
          <w:szCs w:val="28"/>
        </w:rPr>
        <w:t>3</w:t>
      </w:r>
      <w:r w:rsidRPr="00DB3129">
        <w:rPr>
          <w:rFonts w:eastAsia="仿宋_GB2312" w:hint="eastAsia"/>
          <w:color w:val="000000"/>
          <w:kern w:val="0"/>
          <w:sz w:val="28"/>
          <w:szCs w:val="28"/>
        </w:rPr>
        <w:t>项</w:t>
      </w:r>
      <w:proofErr w:type="gramEnd"/>
      <w:r w:rsidRPr="00DB3129">
        <w:rPr>
          <w:rFonts w:eastAsia="仿宋_GB2312" w:hint="eastAsia"/>
          <w:color w:val="000000"/>
          <w:kern w:val="0"/>
          <w:sz w:val="28"/>
          <w:szCs w:val="28"/>
        </w:rPr>
        <w:t>；发表论文</w:t>
      </w:r>
      <w:r w:rsidRPr="00DB3129">
        <w:rPr>
          <w:rFonts w:eastAsia="仿宋_GB2312" w:hint="eastAsia"/>
          <w:color w:val="000000"/>
          <w:kern w:val="0"/>
          <w:sz w:val="28"/>
          <w:szCs w:val="28"/>
        </w:rPr>
        <w:t>30</w:t>
      </w:r>
      <w:r w:rsidRPr="00DB3129">
        <w:rPr>
          <w:rFonts w:eastAsia="仿宋_GB2312" w:hint="eastAsia"/>
          <w:color w:val="000000"/>
          <w:kern w:val="0"/>
          <w:sz w:val="28"/>
          <w:szCs w:val="28"/>
        </w:rPr>
        <w:t>篇，其中</w:t>
      </w:r>
      <w:r w:rsidRPr="00DB3129">
        <w:rPr>
          <w:rFonts w:eastAsia="仿宋_GB2312" w:hint="eastAsia"/>
          <w:color w:val="000000"/>
          <w:kern w:val="0"/>
          <w:sz w:val="28"/>
          <w:szCs w:val="28"/>
        </w:rPr>
        <w:t>SCI</w:t>
      </w:r>
      <w:r w:rsidRPr="00DB3129">
        <w:rPr>
          <w:rFonts w:eastAsia="仿宋_GB2312" w:hint="eastAsia"/>
          <w:color w:val="000000"/>
          <w:kern w:val="0"/>
          <w:sz w:val="28"/>
          <w:szCs w:val="28"/>
        </w:rPr>
        <w:t>检索</w:t>
      </w:r>
      <w:r w:rsidRPr="00DB3129">
        <w:rPr>
          <w:rFonts w:eastAsia="仿宋_GB2312" w:hint="eastAsia"/>
          <w:color w:val="000000"/>
          <w:kern w:val="0"/>
          <w:sz w:val="28"/>
          <w:szCs w:val="28"/>
        </w:rPr>
        <w:t>16</w:t>
      </w:r>
      <w:r w:rsidRPr="00DB3129">
        <w:rPr>
          <w:rFonts w:eastAsia="仿宋_GB2312" w:hint="eastAsia"/>
          <w:color w:val="000000"/>
          <w:kern w:val="0"/>
          <w:sz w:val="28"/>
          <w:szCs w:val="28"/>
        </w:rPr>
        <w:t>篇；出版专著</w:t>
      </w:r>
      <w:r w:rsidRPr="00DB3129">
        <w:rPr>
          <w:rFonts w:eastAsia="仿宋_GB2312" w:hint="eastAsia"/>
          <w:color w:val="000000"/>
          <w:kern w:val="0"/>
          <w:sz w:val="28"/>
          <w:szCs w:val="28"/>
        </w:rPr>
        <w:t>1</w:t>
      </w:r>
      <w:r w:rsidRPr="00DB3129">
        <w:rPr>
          <w:rFonts w:eastAsia="仿宋_GB2312" w:hint="eastAsia"/>
          <w:color w:val="000000"/>
          <w:kern w:val="0"/>
          <w:sz w:val="28"/>
          <w:szCs w:val="28"/>
        </w:rPr>
        <w:t>部。经鉴定，</w:t>
      </w:r>
      <w:r w:rsidR="000C137C" w:rsidRPr="000C137C">
        <w:rPr>
          <w:rFonts w:eastAsia="仿宋_GB2312" w:hint="eastAsia"/>
          <w:color w:val="000000"/>
          <w:kern w:val="0"/>
          <w:sz w:val="28"/>
          <w:szCs w:val="28"/>
        </w:rPr>
        <w:t>项目研究成果整体达到国际先进水平，其中部分成果达到国际领先水平</w:t>
      </w:r>
      <w:r w:rsidRPr="00DB3129">
        <w:rPr>
          <w:rFonts w:eastAsia="仿宋_GB2312" w:hint="eastAsia"/>
          <w:color w:val="000000"/>
          <w:kern w:val="0"/>
          <w:sz w:val="28"/>
          <w:szCs w:val="28"/>
        </w:rPr>
        <w:t>。</w:t>
      </w:r>
    </w:p>
    <w:p w:rsidR="00A52E10" w:rsidRPr="00A52E10" w:rsidRDefault="000C137C" w:rsidP="00DB3129">
      <w:pPr>
        <w:adjustRightInd w:val="0"/>
        <w:snapToGrid w:val="0"/>
        <w:spacing w:line="360" w:lineRule="auto"/>
        <w:ind w:firstLineChars="200" w:firstLine="560"/>
        <w:rPr>
          <w:rFonts w:eastAsia="仿宋_GB2312"/>
          <w:color w:val="000000"/>
          <w:kern w:val="0"/>
          <w:sz w:val="28"/>
          <w:szCs w:val="28"/>
        </w:rPr>
      </w:pPr>
      <w:r>
        <w:rPr>
          <w:rFonts w:eastAsia="仿宋_GB2312" w:hint="eastAsia"/>
          <w:color w:val="000000"/>
          <w:kern w:val="0"/>
          <w:sz w:val="28"/>
          <w:szCs w:val="28"/>
        </w:rPr>
        <w:t>提名</w:t>
      </w:r>
      <w:r w:rsidR="00DB3129" w:rsidRPr="00DB3129">
        <w:rPr>
          <w:rFonts w:eastAsia="仿宋_GB2312" w:hint="eastAsia"/>
          <w:color w:val="000000"/>
          <w:kern w:val="0"/>
          <w:sz w:val="28"/>
          <w:szCs w:val="28"/>
        </w:rPr>
        <w:t>2022</w:t>
      </w:r>
      <w:r w:rsidR="00DB3129" w:rsidRPr="00DB3129">
        <w:rPr>
          <w:rFonts w:eastAsia="仿宋_GB2312" w:hint="eastAsia"/>
          <w:color w:val="000000"/>
          <w:kern w:val="0"/>
          <w:sz w:val="28"/>
          <w:szCs w:val="28"/>
        </w:rPr>
        <w:t>年度四川省科技进步奖。</w:t>
      </w:r>
    </w:p>
    <w:p w:rsidR="007654F1" w:rsidRDefault="00C712AB">
      <w:pPr>
        <w:pStyle w:val="a7"/>
        <w:numPr>
          <w:ilvl w:val="0"/>
          <w:numId w:val="2"/>
        </w:numPr>
        <w:adjustRightInd w:val="0"/>
        <w:snapToGrid w:val="0"/>
        <w:spacing w:line="360" w:lineRule="auto"/>
        <w:ind w:firstLineChars="0"/>
        <w:rPr>
          <w:rFonts w:eastAsia="仿宋_GB2312"/>
          <w:b/>
          <w:color w:val="000000"/>
          <w:kern w:val="0"/>
          <w:sz w:val="31"/>
          <w:szCs w:val="31"/>
        </w:rPr>
      </w:pPr>
      <w:r>
        <w:rPr>
          <w:rFonts w:eastAsia="仿宋_GB2312" w:hint="eastAsia"/>
          <w:b/>
          <w:color w:val="000000"/>
          <w:kern w:val="0"/>
          <w:sz w:val="31"/>
          <w:szCs w:val="31"/>
        </w:rPr>
        <w:t>项目简介</w:t>
      </w:r>
      <w:r>
        <w:rPr>
          <w:rFonts w:eastAsia="仿宋_GB2312" w:hint="eastAsia"/>
          <w:b/>
          <w:color w:val="000000"/>
          <w:kern w:val="0"/>
          <w:sz w:val="31"/>
          <w:szCs w:val="31"/>
        </w:rPr>
        <w:t>:</w:t>
      </w:r>
    </w:p>
    <w:p w:rsidR="006F1BF5" w:rsidRDefault="00B70AB3" w:rsidP="00B70AB3">
      <w:pPr>
        <w:adjustRightInd w:val="0"/>
        <w:snapToGrid w:val="0"/>
        <w:spacing w:line="360" w:lineRule="auto"/>
        <w:ind w:firstLineChars="200" w:firstLine="560"/>
        <w:rPr>
          <w:rFonts w:eastAsia="仿宋_GB2312"/>
          <w:color w:val="000000"/>
          <w:kern w:val="0"/>
          <w:sz w:val="28"/>
          <w:szCs w:val="28"/>
        </w:rPr>
      </w:pPr>
      <w:r w:rsidRPr="00B70AB3">
        <w:rPr>
          <w:rFonts w:eastAsia="仿宋_GB2312" w:hint="eastAsia"/>
          <w:color w:val="000000"/>
          <w:kern w:val="0"/>
          <w:sz w:val="28"/>
          <w:szCs w:val="28"/>
        </w:rPr>
        <w:lastRenderedPageBreak/>
        <w:t>近年来，随着国家清洁能源</w:t>
      </w:r>
      <w:proofErr w:type="gramStart"/>
      <w:r w:rsidRPr="00B70AB3">
        <w:rPr>
          <w:rFonts w:eastAsia="仿宋_GB2312" w:hint="eastAsia"/>
          <w:color w:val="000000"/>
          <w:kern w:val="0"/>
          <w:sz w:val="28"/>
          <w:szCs w:val="28"/>
        </w:rPr>
        <w:t>示范省</w:t>
      </w:r>
      <w:proofErr w:type="gramEnd"/>
      <w:r w:rsidRPr="00B70AB3">
        <w:rPr>
          <w:rFonts w:eastAsia="仿宋_GB2312" w:hint="eastAsia"/>
          <w:color w:val="000000"/>
          <w:kern w:val="0"/>
          <w:sz w:val="28"/>
          <w:szCs w:val="28"/>
        </w:rPr>
        <w:t>和全国优质清洁能源基地建设工作不断向纵深推进，以光伏、风电为代表的新能源，将逐步接续开发已近尾声的水电，成为四川电源装机增加的主力。但受地理条件和资源禀赋决定，四川优势新能源集中分布在“三州一市”地区，其规模化开发将使区域性电网逐渐呈现“双高”特性。以大型主变空载合闸励磁涌流为代表的暂态谐波冲击，会在较大范围内对新能源并网变流器产生不利影响，导致出现电能质量恶化，运行控制失稳甚至大面积脱网等一系列问题。</w:t>
      </w:r>
    </w:p>
    <w:p w:rsidR="00B70AB3" w:rsidRDefault="00781F72" w:rsidP="00781F72">
      <w:pPr>
        <w:adjustRightInd w:val="0"/>
        <w:snapToGrid w:val="0"/>
        <w:spacing w:line="360" w:lineRule="auto"/>
        <w:ind w:firstLineChars="200" w:firstLine="560"/>
        <w:rPr>
          <w:rFonts w:eastAsia="仿宋_GB2312"/>
          <w:color w:val="000000"/>
          <w:kern w:val="0"/>
          <w:sz w:val="28"/>
          <w:szCs w:val="28"/>
        </w:rPr>
      </w:pPr>
      <w:r w:rsidRPr="00781F72">
        <w:rPr>
          <w:rFonts w:eastAsia="仿宋_GB2312" w:hint="eastAsia"/>
          <w:color w:val="000000"/>
          <w:kern w:val="0"/>
          <w:sz w:val="28"/>
          <w:szCs w:val="28"/>
        </w:rPr>
        <w:t>为提升新能源暂态谐波防御能力，支撑四川新型电力系统建设，项目从分析方法、防御技术和应用平台三方面入手，系统性开展相关研究。分析方法层面，基于并网变流器阻抗分析方法和电磁暂态精细建模技术，形成频域理论和时域仿真相结合的分析手段，实现对新能源送出系统暂态谐波影响的精细分析。防御技术层面：在谐波源侧，通过优化</w:t>
      </w:r>
      <w:proofErr w:type="gramStart"/>
      <w:r w:rsidRPr="00781F72">
        <w:rPr>
          <w:rFonts w:eastAsia="仿宋_GB2312" w:hint="eastAsia"/>
          <w:color w:val="000000"/>
          <w:kern w:val="0"/>
          <w:sz w:val="28"/>
          <w:szCs w:val="28"/>
        </w:rPr>
        <w:t>断路器选相合闸</w:t>
      </w:r>
      <w:proofErr w:type="gramEnd"/>
      <w:r w:rsidRPr="00781F72">
        <w:rPr>
          <w:rFonts w:eastAsia="仿宋_GB2312" w:hint="eastAsia"/>
          <w:color w:val="000000"/>
          <w:kern w:val="0"/>
          <w:sz w:val="28"/>
          <w:szCs w:val="28"/>
        </w:rPr>
        <w:t>控制策略，大幅削弱暂态谐波冲击，减小其影响范围；在新能源侧，分别针对运行控制性能保障和电能质量主动治理开展研究，提升新能源发电机组并网适应能力。应用平台方面，研发新能源送出系统暂态谐波风险调度操作辅助决策平台，为防范化解</w:t>
      </w:r>
      <w:r>
        <w:rPr>
          <w:rFonts w:eastAsia="仿宋_GB2312" w:hint="eastAsia"/>
          <w:color w:val="000000"/>
          <w:kern w:val="0"/>
          <w:sz w:val="28"/>
          <w:szCs w:val="28"/>
        </w:rPr>
        <w:t>系统性暂态谐波风险，保障清洁能源外送消</w:t>
      </w:r>
      <w:proofErr w:type="gramStart"/>
      <w:r>
        <w:rPr>
          <w:rFonts w:eastAsia="仿宋_GB2312" w:hint="eastAsia"/>
          <w:color w:val="000000"/>
          <w:kern w:val="0"/>
          <w:sz w:val="28"/>
          <w:szCs w:val="28"/>
        </w:rPr>
        <w:t>纳提供</w:t>
      </w:r>
      <w:proofErr w:type="gramEnd"/>
      <w:r>
        <w:rPr>
          <w:rFonts w:eastAsia="仿宋_GB2312" w:hint="eastAsia"/>
          <w:color w:val="000000"/>
          <w:kern w:val="0"/>
          <w:sz w:val="28"/>
          <w:szCs w:val="28"/>
        </w:rPr>
        <w:t>持续的技术支撑</w:t>
      </w:r>
      <w:r w:rsidR="00B70AB3" w:rsidRPr="00B70AB3">
        <w:rPr>
          <w:rFonts w:eastAsia="仿宋_GB2312" w:hint="eastAsia"/>
          <w:color w:val="000000"/>
          <w:kern w:val="0"/>
          <w:sz w:val="28"/>
          <w:szCs w:val="28"/>
        </w:rPr>
        <w:t>。</w:t>
      </w:r>
    </w:p>
    <w:p w:rsidR="006F1BF5" w:rsidRPr="006F1BF5" w:rsidRDefault="006F1BF5" w:rsidP="006F1BF5">
      <w:pPr>
        <w:adjustRightInd w:val="0"/>
        <w:snapToGrid w:val="0"/>
        <w:spacing w:line="360" w:lineRule="auto"/>
        <w:ind w:firstLineChars="200" w:firstLine="560"/>
        <w:rPr>
          <w:rFonts w:eastAsia="仿宋_GB2312"/>
          <w:color w:val="000000"/>
          <w:kern w:val="0"/>
          <w:sz w:val="28"/>
          <w:szCs w:val="28"/>
        </w:rPr>
      </w:pPr>
      <w:r w:rsidRPr="006F1BF5">
        <w:rPr>
          <w:rFonts w:eastAsia="仿宋_GB2312" w:hint="eastAsia"/>
          <w:color w:val="000000"/>
          <w:kern w:val="0"/>
          <w:sz w:val="28"/>
          <w:szCs w:val="28"/>
        </w:rPr>
        <w:t>项目成果在川藏联网、藏中联网等重点工程，四川三州地区新能源场站和新能源设备厂商落地应用，同时直接支撑四川省调制定新能源送出系统暂态谐波风险防控操作规程，为电网安全稳定运行和和新能源送出消</w:t>
      </w:r>
      <w:proofErr w:type="gramStart"/>
      <w:r w:rsidRPr="006F1BF5">
        <w:rPr>
          <w:rFonts w:eastAsia="仿宋_GB2312" w:hint="eastAsia"/>
          <w:color w:val="000000"/>
          <w:kern w:val="0"/>
          <w:sz w:val="28"/>
          <w:szCs w:val="28"/>
        </w:rPr>
        <w:t>纳提供</w:t>
      </w:r>
      <w:proofErr w:type="gramEnd"/>
      <w:r w:rsidRPr="006F1BF5">
        <w:rPr>
          <w:rFonts w:eastAsia="仿宋_GB2312" w:hint="eastAsia"/>
          <w:color w:val="000000"/>
          <w:kern w:val="0"/>
          <w:sz w:val="28"/>
          <w:szCs w:val="28"/>
        </w:rPr>
        <w:t>了有力保障。</w:t>
      </w:r>
    </w:p>
    <w:p w:rsidR="006F1BF5" w:rsidRPr="00B70AB3" w:rsidRDefault="006F1BF5" w:rsidP="006F1BF5">
      <w:pPr>
        <w:adjustRightInd w:val="0"/>
        <w:snapToGrid w:val="0"/>
        <w:spacing w:line="360" w:lineRule="auto"/>
        <w:ind w:firstLineChars="200" w:firstLine="560"/>
        <w:rPr>
          <w:rFonts w:eastAsia="仿宋_GB2312"/>
          <w:color w:val="000000"/>
          <w:kern w:val="0"/>
          <w:sz w:val="28"/>
          <w:szCs w:val="28"/>
        </w:rPr>
      </w:pPr>
      <w:r w:rsidRPr="006F1BF5">
        <w:rPr>
          <w:rFonts w:eastAsia="仿宋_GB2312" w:hint="eastAsia"/>
          <w:color w:val="000000"/>
          <w:kern w:val="0"/>
          <w:sz w:val="28"/>
          <w:szCs w:val="28"/>
        </w:rPr>
        <w:t>项目发布电力行标</w:t>
      </w:r>
      <w:r w:rsidRPr="006F1BF5">
        <w:rPr>
          <w:rFonts w:eastAsia="仿宋_GB2312" w:hint="eastAsia"/>
          <w:color w:val="000000"/>
          <w:kern w:val="0"/>
          <w:sz w:val="28"/>
          <w:szCs w:val="28"/>
        </w:rPr>
        <w:t>1</w:t>
      </w:r>
      <w:r w:rsidRPr="006F1BF5">
        <w:rPr>
          <w:rFonts w:eastAsia="仿宋_GB2312" w:hint="eastAsia"/>
          <w:color w:val="000000"/>
          <w:kern w:val="0"/>
          <w:sz w:val="28"/>
          <w:szCs w:val="28"/>
        </w:rPr>
        <w:t>项、</w:t>
      </w:r>
      <w:proofErr w:type="gramStart"/>
      <w:r w:rsidRPr="006F1BF5">
        <w:rPr>
          <w:rFonts w:eastAsia="仿宋_GB2312" w:hint="eastAsia"/>
          <w:color w:val="000000"/>
          <w:kern w:val="0"/>
          <w:sz w:val="28"/>
          <w:szCs w:val="28"/>
        </w:rPr>
        <w:t>团标</w:t>
      </w:r>
      <w:r w:rsidRPr="006F1BF5">
        <w:rPr>
          <w:rFonts w:eastAsia="仿宋_GB2312" w:hint="eastAsia"/>
          <w:color w:val="000000"/>
          <w:kern w:val="0"/>
          <w:sz w:val="28"/>
          <w:szCs w:val="28"/>
        </w:rPr>
        <w:t>1</w:t>
      </w:r>
      <w:r w:rsidRPr="006F1BF5">
        <w:rPr>
          <w:rFonts w:eastAsia="仿宋_GB2312" w:hint="eastAsia"/>
          <w:color w:val="000000"/>
          <w:kern w:val="0"/>
          <w:sz w:val="28"/>
          <w:szCs w:val="28"/>
        </w:rPr>
        <w:t>项</w:t>
      </w:r>
      <w:proofErr w:type="gramEnd"/>
      <w:r w:rsidRPr="006F1BF5">
        <w:rPr>
          <w:rFonts w:eastAsia="仿宋_GB2312" w:hint="eastAsia"/>
          <w:color w:val="000000"/>
          <w:kern w:val="0"/>
          <w:sz w:val="28"/>
          <w:szCs w:val="28"/>
        </w:rPr>
        <w:t>；授权发明专利</w:t>
      </w:r>
      <w:r w:rsidRPr="006F1BF5">
        <w:rPr>
          <w:rFonts w:eastAsia="仿宋_GB2312" w:hint="eastAsia"/>
          <w:color w:val="000000"/>
          <w:kern w:val="0"/>
          <w:sz w:val="28"/>
          <w:szCs w:val="28"/>
        </w:rPr>
        <w:t>13</w:t>
      </w:r>
      <w:r w:rsidRPr="006F1BF5">
        <w:rPr>
          <w:rFonts w:eastAsia="仿宋_GB2312" w:hint="eastAsia"/>
          <w:color w:val="000000"/>
          <w:kern w:val="0"/>
          <w:sz w:val="28"/>
          <w:szCs w:val="28"/>
        </w:rPr>
        <w:t>项；</w:t>
      </w:r>
      <w:proofErr w:type="gramStart"/>
      <w:r w:rsidRPr="006F1BF5">
        <w:rPr>
          <w:rFonts w:eastAsia="仿宋_GB2312" w:hint="eastAsia"/>
          <w:color w:val="000000"/>
          <w:kern w:val="0"/>
          <w:sz w:val="28"/>
          <w:szCs w:val="28"/>
        </w:rPr>
        <w:t>登记软著</w:t>
      </w:r>
      <w:r w:rsidRPr="006F1BF5">
        <w:rPr>
          <w:rFonts w:eastAsia="仿宋_GB2312" w:hint="eastAsia"/>
          <w:color w:val="000000"/>
          <w:kern w:val="0"/>
          <w:sz w:val="28"/>
          <w:szCs w:val="28"/>
        </w:rPr>
        <w:t>3</w:t>
      </w:r>
      <w:r w:rsidRPr="006F1BF5">
        <w:rPr>
          <w:rFonts w:eastAsia="仿宋_GB2312" w:hint="eastAsia"/>
          <w:color w:val="000000"/>
          <w:kern w:val="0"/>
          <w:sz w:val="28"/>
          <w:szCs w:val="28"/>
        </w:rPr>
        <w:t>项</w:t>
      </w:r>
      <w:proofErr w:type="gramEnd"/>
      <w:r w:rsidRPr="006F1BF5">
        <w:rPr>
          <w:rFonts w:eastAsia="仿宋_GB2312" w:hint="eastAsia"/>
          <w:color w:val="000000"/>
          <w:kern w:val="0"/>
          <w:sz w:val="28"/>
          <w:szCs w:val="28"/>
        </w:rPr>
        <w:t>；发表论文</w:t>
      </w:r>
      <w:r w:rsidR="005B2A8F">
        <w:rPr>
          <w:rFonts w:eastAsia="仿宋_GB2312" w:hint="eastAsia"/>
          <w:color w:val="000000"/>
          <w:kern w:val="0"/>
          <w:sz w:val="28"/>
          <w:szCs w:val="28"/>
        </w:rPr>
        <w:t>30</w:t>
      </w:r>
      <w:r w:rsidRPr="006F1BF5">
        <w:rPr>
          <w:rFonts w:eastAsia="仿宋_GB2312" w:hint="eastAsia"/>
          <w:color w:val="000000"/>
          <w:kern w:val="0"/>
          <w:sz w:val="28"/>
          <w:szCs w:val="28"/>
        </w:rPr>
        <w:t>篇，其中</w:t>
      </w:r>
      <w:r w:rsidRPr="006F1BF5">
        <w:rPr>
          <w:rFonts w:eastAsia="仿宋_GB2312" w:hint="eastAsia"/>
          <w:color w:val="000000"/>
          <w:kern w:val="0"/>
          <w:sz w:val="28"/>
          <w:szCs w:val="28"/>
        </w:rPr>
        <w:t>SCI</w:t>
      </w:r>
      <w:r w:rsidRPr="006F1BF5">
        <w:rPr>
          <w:rFonts w:eastAsia="仿宋_GB2312" w:hint="eastAsia"/>
          <w:color w:val="000000"/>
          <w:kern w:val="0"/>
          <w:sz w:val="28"/>
          <w:szCs w:val="28"/>
        </w:rPr>
        <w:t>检索</w:t>
      </w:r>
      <w:r w:rsidRPr="006F1BF5">
        <w:rPr>
          <w:rFonts w:eastAsia="仿宋_GB2312" w:hint="eastAsia"/>
          <w:color w:val="000000"/>
          <w:kern w:val="0"/>
          <w:sz w:val="28"/>
          <w:szCs w:val="28"/>
        </w:rPr>
        <w:t>16</w:t>
      </w:r>
      <w:r w:rsidRPr="006F1BF5">
        <w:rPr>
          <w:rFonts w:eastAsia="仿宋_GB2312" w:hint="eastAsia"/>
          <w:color w:val="000000"/>
          <w:kern w:val="0"/>
          <w:sz w:val="28"/>
          <w:szCs w:val="28"/>
        </w:rPr>
        <w:t>篇；出版专著</w:t>
      </w:r>
      <w:r w:rsidRPr="006F1BF5">
        <w:rPr>
          <w:rFonts w:eastAsia="仿宋_GB2312" w:hint="eastAsia"/>
          <w:color w:val="000000"/>
          <w:kern w:val="0"/>
          <w:sz w:val="28"/>
          <w:szCs w:val="28"/>
        </w:rPr>
        <w:t>1</w:t>
      </w:r>
      <w:r w:rsidRPr="006F1BF5">
        <w:rPr>
          <w:rFonts w:eastAsia="仿宋_GB2312" w:hint="eastAsia"/>
          <w:color w:val="000000"/>
          <w:kern w:val="0"/>
          <w:sz w:val="28"/>
          <w:szCs w:val="28"/>
        </w:rPr>
        <w:t>部。经</w:t>
      </w:r>
      <w:r w:rsidR="002D216A">
        <w:rPr>
          <w:rFonts w:eastAsia="仿宋_GB2312" w:hint="eastAsia"/>
          <w:color w:val="000000"/>
          <w:kern w:val="0"/>
          <w:sz w:val="28"/>
          <w:szCs w:val="28"/>
        </w:rPr>
        <w:t>中国电力企业联合会技术</w:t>
      </w:r>
      <w:r w:rsidRPr="006F1BF5">
        <w:rPr>
          <w:rFonts w:eastAsia="仿宋_GB2312" w:hint="eastAsia"/>
          <w:color w:val="000000"/>
          <w:kern w:val="0"/>
          <w:sz w:val="28"/>
          <w:szCs w:val="28"/>
        </w:rPr>
        <w:t>鉴定，项目研究成果整体达到国际先进水平，</w:t>
      </w:r>
      <w:r w:rsidRPr="006F1BF5">
        <w:rPr>
          <w:rFonts w:eastAsia="仿宋_GB2312" w:hint="eastAsia"/>
          <w:color w:val="000000"/>
          <w:kern w:val="0"/>
          <w:sz w:val="28"/>
          <w:szCs w:val="28"/>
        </w:rPr>
        <w:lastRenderedPageBreak/>
        <w:t>其中部分成果达到国际领先水平。</w:t>
      </w:r>
    </w:p>
    <w:p w:rsidR="007654F1" w:rsidRDefault="00C712AB">
      <w:pPr>
        <w:pStyle w:val="a7"/>
        <w:numPr>
          <w:ilvl w:val="0"/>
          <w:numId w:val="2"/>
        </w:numPr>
        <w:adjustRightInd w:val="0"/>
        <w:snapToGrid w:val="0"/>
        <w:spacing w:line="360" w:lineRule="auto"/>
        <w:ind w:firstLineChars="0"/>
        <w:rPr>
          <w:rFonts w:eastAsia="仿宋_GB2312"/>
          <w:b/>
          <w:color w:val="000000"/>
          <w:kern w:val="0"/>
          <w:sz w:val="31"/>
          <w:szCs w:val="31"/>
        </w:rPr>
      </w:pPr>
      <w:r>
        <w:rPr>
          <w:rFonts w:eastAsia="仿宋_GB2312" w:hint="eastAsia"/>
          <w:b/>
          <w:color w:val="000000"/>
          <w:kern w:val="0"/>
          <w:sz w:val="31"/>
          <w:szCs w:val="31"/>
        </w:rPr>
        <w:t>主要知识产权和标准规范等目录：</w:t>
      </w:r>
    </w:p>
    <w:tbl>
      <w:tblPr>
        <w:tblW w:w="8784" w:type="dxa"/>
        <w:jc w:val="center"/>
        <w:tblInd w:w="3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5"/>
        <w:gridCol w:w="1330"/>
        <w:gridCol w:w="1004"/>
        <w:gridCol w:w="849"/>
        <w:gridCol w:w="922"/>
        <w:gridCol w:w="714"/>
        <w:gridCol w:w="1386"/>
        <w:gridCol w:w="1166"/>
        <w:gridCol w:w="748"/>
      </w:tblGrid>
      <w:tr w:rsidR="007654F1" w:rsidTr="00C86F4A">
        <w:trPr>
          <w:trHeight w:val="680"/>
          <w:jc w:val="center"/>
        </w:trPr>
        <w:tc>
          <w:tcPr>
            <w:tcW w:w="665" w:type="dxa"/>
            <w:vAlign w:val="center"/>
          </w:tcPr>
          <w:p w:rsidR="007654F1" w:rsidRPr="00FB530F" w:rsidRDefault="00C712AB" w:rsidP="004A0D9F">
            <w:pPr>
              <w:pStyle w:val="a3"/>
              <w:spacing w:line="390" w:lineRule="exact"/>
              <w:ind w:firstLineChars="0" w:firstLine="0"/>
              <w:jc w:val="center"/>
              <w:rPr>
                <w:rFonts w:ascii="宋体" w:hAnsi="宋体"/>
                <w:sz w:val="18"/>
                <w:szCs w:val="18"/>
              </w:rPr>
            </w:pPr>
            <w:r w:rsidRPr="00FB530F">
              <w:rPr>
                <w:rFonts w:ascii="宋体" w:hAnsi="宋体"/>
                <w:sz w:val="18"/>
                <w:szCs w:val="18"/>
              </w:rPr>
              <w:t>知识产权</w:t>
            </w:r>
            <w:r w:rsidRPr="00FB530F">
              <w:rPr>
                <w:rFonts w:ascii="宋体" w:hAnsi="宋体" w:hint="eastAsia"/>
                <w:sz w:val="18"/>
                <w:szCs w:val="18"/>
              </w:rPr>
              <w:t>（标准）</w:t>
            </w:r>
            <w:r w:rsidRPr="00FB530F">
              <w:rPr>
                <w:rFonts w:ascii="宋体" w:hAnsi="宋体"/>
                <w:sz w:val="18"/>
                <w:szCs w:val="18"/>
              </w:rPr>
              <w:t>类别</w:t>
            </w:r>
          </w:p>
        </w:tc>
        <w:tc>
          <w:tcPr>
            <w:tcW w:w="1330" w:type="dxa"/>
            <w:vAlign w:val="center"/>
          </w:tcPr>
          <w:p w:rsidR="007654F1" w:rsidRPr="00FB530F" w:rsidRDefault="00C712AB" w:rsidP="004A0D9F">
            <w:pPr>
              <w:pStyle w:val="a3"/>
              <w:spacing w:line="390" w:lineRule="exact"/>
              <w:ind w:firstLineChars="0" w:firstLine="0"/>
              <w:jc w:val="center"/>
              <w:rPr>
                <w:rFonts w:ascii="宋体" w:hAnsi="宋体"/>
                <w:sz w:val="18"/>
                <w:szCs w:val="18"/>
              </w:rPr>
            </w:pPr>
            <w:r w:rsidRPr="00FB530F">
              <w:rPr>
                <w:rFonts w:ascii="宋体" w:hAnsi="宋体" w:hint="eastAsia"/>
                <w:sz w:val="18"/>
                <w:szCs w:val="18"/>
              </w:rPr>
              <w:t>知识产权（标准）具体</w:t>
            </w:r>
            <w:r w:rsidRPr="00FB530F">
              <w:rPr>
                <w:rFonts w:ascii="宋体" w:hAnsi="宋体"/>
                <w:sz w:val="18"/>
                <w:szCs w:val="18"/>
              </w:rPr>
              <w:t>名称</w:t>
            </w:r>
          </w:p>
        </w:tc>
        <w:tc>
          <w:tcPr>
            <w:tcW w:w="1004" w:type="dxa"/>
            <w:vAlign w:val="center"/>
          </w:tcPr>
          <w:p w:rsidR="007654F1" w:rsidRPr="00FB530F" w:rsidRDefault="00C712AB" w:rsidP="004A0D9F">
            <w:pPr>
              <w:pStyle w:val="a3"/>
              <w:spacing w:line="390" w:lineRule="exact"/>
              <w:ind w:firstLineChars="0" w:firstLine="0"/>
              <w:jc w:val="center"/>
              <w:rPr>
                <w:rFonts w:ascii="宋体" w:hAnsi="宋体"/>
                <w:sz w:val="18"/>
                <w:szCs w:val="18"/>
              </w:rPr>
            </w:pPr>
            <w:r w:rsidRPr="00FB530F">
              <w:rPr>
                <w:rFonts w:ascii="宋体" w:hAnsi="宋体"/>
                <w:sz w:val="18"/>
                <w:szCs w:val="18"/>
              </w:rPr>
              <w:t>国</w:t>
            </w:r>
            <w:r w:rsidRPr="00FB530F">
              <w:rPr>
                <w:rFonts w:ascii="宋体" w:hAnsi="宋体" w:hint="eastAsia"/>
                <w:sz w:val="18"/>
                <w:szCs w:val="18"/>
              </w:rPr>
              <w:t>家</w:t>
            </w:r>
          </w:p>
          <w:p w:rsidR="007654F1" w:rsidRPr="00FB530F" w:rsidRDefault="00C712AB" w:rsidP="004A0D9F">
            <w:pPr>
              <w:pStyle w:val="a3"/>
              <w:spacing w:line="390" w:lineRule="exact"/>
              <w:ind w:firstLineChars="0" w:firstLine="0"/>
              <w:jc w:val="center"/>
              <w:rPr>
                <w:rFonts w:ascii="宋体" w:hAnsi="宋体"/>
                <w:sz w:val="18"/>
                <w:szCs w:val="18"/>
              </w:rPr>
            </w:pPr>
            <w:r w:rsidRPr="00FB530F">
              <w:rPr>
                <w:rFonts w:ascii="宋体" w:hAnsi="宋体"/>
                <w:sz w:val="18"/>
                <w:szCs w:val="18"/>
              </w:rPr>
              <w:t>（</w:t>
            </w:r>
            <w:r w:rsidRPr="00FB530F">
              <w:rPr>
                <w:rFonts w:ascii="宋体" w:hAnsi="宋体" w:hint="eastAsia"/>
                <w:sz w:val="18"/>
                <w:szCs w:val="18"/>
              </w:rPr>
              <w:t>地</w:t>
            </w:r>
            <w:r w:rsidRPr="00FB530F">
              <w:rPr>
                <w:rFonts w:ascii="宋体" w:hAnsi="宋体"/>
                <w:sz w:val="18"/>
                <w:szCs w:val="18"/>
              </w:rPr>
              <w:t>区）</w:t>
            </w:r>
          </w:p>
        </w:tc>
        <w:tc>
          <w:tcPr>
            <w:tcW w:w="849" w:type="dxa"/>
            <w:vAlign w:val="center"/>
          </w:tcPr>
          <w:p w:rsidR="007654F1" w:rsidRPr="00FB530F" w:rsidRDefault="00C712AB" w:rsidP="004A0D9F">
            <w:pPr>
              <w:pStyle w:val="a3"/>
              <w:spacing w:line="390" w:lineRule="exact"/>
              <w:ind w:firstLineChars="0" w:firstLine="0"/>
              <w:jc w:val="center"/>
              <w:rPr>
                <w:rFonts w:ascii="宋体" w:hAnsi="宋体"/>
                <w:sz w:val="18"/>
                <w:szCs w:val="18"/>
              </w:rPr>
            </w:pPr>
            <w:r w:rsidRPr="00FB530F">
              <w:rPr>
                <w:rFonts w:ascii="宋体" w:hAnsi="宋体" w:hint="eastAsia"/>
                <w:sz w:val="18"/>
                <w:szCs w:val="18"/>
              </w:rPr>
              <w:t>授权号（标准编号）</w:t>
            </w:r>
          </w:p>
        </w:tc>
        <w:tc>
          <w:tcPr>
            <w:tcW w:w="922" w:type="dxa"/>
            <w:vAlign w:val="center"/>
          </w:tcPr>
          <w:p w:rsidR="007654F1" w:rsidRPr="00FB530F" w:rsidRDefault="00C712AB" w:rsidP="004A0D9F">
            <w:pPr>
              <w:pStyle w:val="a3"/>
              <w:spacing w:line="390" w:lineRule="exact"/>
              <w:ind w:firstLineChars="0" w:firstLine="0"/>
              <w:jc w:val="center"/>
              <w:rPr>
                <w:rFonts w:ascii="宋体" w:hAnsi="宋体"/>
                <w:sz w:val="18"/>
                <w:szCs w:val="18"/>
              </w:rPr>
            </w:pPr>
            <w:r w:rsidRPr="00FB530F">
              <w:rPr>
                <w:rFonts w:ascii="宋体" w:hAnsi="宋体" w:hint="eastAsia"/>
                <w:sz w:val="18"/>
                <w:szCs w:val="18"/>
              </w:rPr>
              <w:t>授权（标准发布）日期</w:t>
            </w:r>
          </w:p>
        </w:tc>
        <w:tc>
          <w:tcPr>
            <w:tcW w:w="714" w:type="dxa"/>
            <w:vAlign w:val="center"/>
          </w:tcPr>
          <w:p w:rsidR="007654F1" w:rsidRPr="00FB530F" w:rsidRDefault="00C712AB" w:rsidP="004A0D9F">
            <w:pPr>
              <w:pStyle w:val="a3"/>
              <w:spacing w:line="390" w:lineRule="exact"/>
              <w:ind w:firstLineChars="0" w:firstLine="0"/>
              <w:jc w:val="center"/>
              <w:rPr>
                <w:rFonts w:ascii="宋体" w:hAnsi="宋体"/>
                <w:sz w:val="18"/>
                <w:szCs w:val="18"/>
              </w:rPr>
            </w:pPr>
            <w:r w:rsidRPr="00FB530F">
              <w:rPr>
                <w:rFonts w:ascii="宋体" w:hAnsi="宋体" w:hint="eastAsia"/>
                <w:sz w:val="18"/>
                <w:szCs w:val="18"/>
              </w:rPr>
              <w:t>证书编号（标准批准发布部门）</w:t>
            </w:r>
          </w:p>
        </w:tc>
        <w:tc>
          <w:tcPr>
            <w:tcW w:w="1386" w:type="dxa"/>
            <w:vAlign w:val="center"/>
          </w:tcPr>
          <w:p w:rsidR="007654F1" w:rsidRPr="00FB530F" w:rsidRDefault="00C712AB" w:rsidP="004A0D9F">
            <w:pPr>
              <w:pStyle w:val="a3"/>
              <w:spacing w:line="390" w:lineRule="exact"/>
              <w:ind w:firstLineChars="0" w:firstLine="0"/>
              <w:jc w:val="center"/>
              <w:rPr>
                <w:rFonts w:ascii="宋体" w:hAnsi="宋体"/>
                <w:sz w:val="18"/>
                <w:szCs w:val="18"/>
              </w:rPr>
            </w:pPr>
            <w:r w:rsidRPr="00FB530F">
              <w:rPr>
                <w:rFonts w:ascii="宋体" w:hAnsi="宋体" w:hint="eastAsia"/>
                <w:sz w:val="18"/>
                <w:szCs w:val="18"/>
              </w:rPr>
              <w:t>权利人（标准起草单位）</w:t>
            </w:r>
          </w:p>
        </w:tc>
        <w:tc>
          <w:tcPr>
            <w:tcW w:w="1166" w:type="dxa"/>
            <w:vAlign w:val="center"/>
          </w:tcPr>
          <w:p w:rsidR="007654F1" w:rsidRPr="00FB530F" w:rsidRDefault="00C712AB" w:rsidP="004A0D9F">
            <w:pPr>
              <w:pStyle w:val="a3"/>
              <w:spacing w:line="390" w:lineRule="exact"/>
              <w:ind w:firstLineChars="0" w:firstLine="0"/>
              <w:jc w:val="center"/>
              <w:rPr>
                <w:rFonts w:ascii="宋体" w:hAnsi="宋体"/>
                <w:sz w:val="18"/>
                <w:szCs w:val="18"/>
              </w:rPr>
            </w:pPr>
            <w:r w:rsidRPr="00FB530F">
              <w:rPr>
                <w:rFonts w:ascii="宋体" w:hAnsi="宋体" w:hint="eastAsia"/>
                <w:sz w:val="18"/>
                <w:szCs w:val="18"/>
              </w:rPr>
              <w:t>发明人（标准起草人）</w:t>
            </w:r>
          </w:p>
        </w:tc>
        <w:tc>
          <w:tcPr>
            <w:tcW w:w="748" w:type="dxa"/>
            <w:vAlign w:val="center"/>
          </w:tcPr>
          <w:p w:rsidR="007654F1" w:rsidRPr="00FB530F" w:rsidRDefault="00C712AB" w:rsidP="004A0D9F">
            <w:pPr>
              <w:pStyle w:val="a3"/>
              <w:spacing w:line="390" w:lineRule="exact"/>
              <w:ind w:firstLineChars="0" w:firstLine="0"/>
              <w:jc w:val="center"/>
              <w:rPr>
                <w:rFonts w:ascii="宋体" w:hAnsi="宋体"/>
                <w:sz w:val="18"/>
                <w:szCs w:val="18"/>
              </w:rPr>
            </w:pPr>
            <w:r w:rsidRPr="00FB530F">
              <w:rPr>
                <w:rFonts w:ascii="宋体" w:hAnsi="宋体" w:hint="eastAsia"/>
                <w:sz w:val="18"/>
                <w:szCs w:val="18"/>
              </w:rPr>
              <w:t>发明专利(标准）有效状态</w:t>
            </w:r>
          </w:p>
        </w:tc>
      </w:tr>
      <w:tr w:rsidR="00B91283" w:rsidTr="00C86F4A">
        <w:trPr>
          <w:trHeight w:val="589"/>
          <w:jc w:val="center"/>
        </w:trPr>
        <w:tc>
          <w:tcPr>
            <w:tcW w:w="665" w:type="dxa"/>
            <w:vAlign w:val="center"/>
          </w:tcPr>
          <w:p w:rsidR="00B91283" w:rsidRPr="00FB530F" w:rsidRDefault="00B91283" w:rsidP="004A0D9F">
            <w:pPr>
              <w:jc w:val="center"/>
              <w:rPr>
                <w:sz w:val="18"/>
                <w:szCs w:val="18"/>
              </w:rPr>
            </w:pPr>
            <w:r w:rsidRPr="00FB530F">
              <w:rPr>
                <w:rFonts w:hint="eastAsia"/>
                <w:sz w:val="18"/>
                <w:szCs w:val="18"/>
              </w:rPr>
              <w:t>发明专利</w:t>
            </w:r>
          </w:p>
        </w:tc>
        <w:tc>
          <w:tcPr>
            <w:tcW w:w="1330" w:type="dxa"/>
            <w:vAlign w:val="center"/>
          </w:tcPr>
          <w:p w:rsidR="00B91283" w:rsidRPr="00FB530F" w:rsidRDefault="00B91283" w:rsidP="004A0D9F">
            <w:pPr>
              <w:jc w:val="center"/>
              <w:rPr>
                <w:sz w:val="18"/>
                <w:szCs w:val="18"/>
              </w:rPr>
            </w:pPr>
            <w:r w:rsidRPr="00FB530F">
              <w:rPr>
                <w:rFonts w:hint="eastAsia"/>
                <w:sz w:val="18"/>
                <w:szCs w:val="18"/>
              </w:rPr>
              <w:t>一种用于电网电磁暂态计算的网络边界等值方法</w:t>
            </w:r>
          </w:p>
        </w:tc>
        <w:tc>
          <w:tcPr>
            <w:tcW w:w="1004" w:type="dxa"/>
            <w:vAlign w:val="center"/>
          </w:tcPr>
          <w:p w:rsidR="00B91283" w:rsidRPr="00FB530F" w:rsidRDefault="00B91283" w:rsidP="004A0D9F">
            <w:pPr>
              <w:jc w:val="center"/>
              <w:rPr>
                <w:sz w:val="18"/>
                <w:szCs w:val="18"/>
              </w:rPr>
            </w:pPr>
            <w:r w:rsidRPr="00FB530F">
              <w:rPr>
                <w:rFonts w:hint="eastAsia"/>
                <w:sz w:val="18"/>
                <w:szCs w:val="18"/>
              </w:rPr>
              <w:t>中国</w:t>
            </w:r>
          </w:p>
        </w:tc>
        <w:tc>
          <w:tcPr>
            <w:tcW w:w="849" w:type="dxa"/>
            <w:vAlign w:val="center"/>
          </w:tcPr>
          <w:p w:rsidR="00B91283" w:rsidRPr="00FB530F" w:rsidRDefault="00B91283" w:rsidP="004A0D9F">
            <w:pPr>
              <w:jc w:val="center"/>
              <w:rPr>
                <w:sz w:val="18"/>
                <w:szCs w:val="18"/>
              </w:rPr>
            </w:pPr>
            <w:r w:rsidRPr="00FB530F">
              <w:rPr>
                <w:rFonts w:hint="eastAsia"/>
                <w:sz w:val="18"/>
                <w:szCs w:val="18"/>
              </w:rPr>
              <w:t>ZL201510402799.1</w:t>
            </w:r>
          </w:p>
        </w:tc>
        <w:tc>
          <w:tcPr>
            <w:tcW w:w="922" w:type="dxa"/>
            <w:vAlign w:val="center"/>
          </w:tcPr>
          <w:p w:rsidR="00B91283" w:rsidRPr="00FB530F" w:rsidRDefault="00B91283" w:rsidP="004A0D9F">
            <w:pPr>
              <w:jc w:val="center"/>
              <w:rPr>
                <w:sz w:val="18"/>
                <w:szCs w:val="18"/>
              </w:rPr>
            </w:pPr>
            <w:r w:rsidRPr="00FB530F">
              <w:rPr>
                <w:rFonts w:hint="eastAsia"/>
                <w:sz w:val="18"/>
                <w:szCs w:val="18"/>
              </w:rPr>
              <w:t>2018/12/25</w:t>
            </w:r>
          </w:p>
        </w:tc>
        <w:tc>
          <w:tcPr>
            <w:tcW w:w="714" w:type="dxa"/>
            <w:vAlign w:val="center"/>
          </w:tcPr>
          <w:p w:rsidR="00B91283" w:rsidRPr="00FB530F" w:rsidRDefault="00B91283" w:rsidP="004A0D9F">
            <w:pPr>
              <w:jc w:val="center"/>
              <w:rPr>
                <w:sz w:val="18"/>
                <w:szCs w:val="18"/>
              </w:rPr>
            </w:pPr>
            <w:r w:rsidRPr="00FB530F">
              <w:rPr>
                <w:rFonts w:hint="eastAsia"/>
                <w:sz w:val="18"/>
                <w:szCs w:val="18"/>
              </w:rPr>
              <w:t>3192022</w:t>
            </w:r>
          </w:p>
        </w:tc>
        <w:tc>
          <w:tcPr>
            <w:tcW w:w="1386" w:type="dxa"/>
            <w:vAlign w:val="center"/>
          </w:tcPr>
          <w:p w:rsidR="00B91283" w:rsidRPr="00FB530F" w:rsidRDefault="00B91283" w:rsidP="004A0D9F">
            <w:pPr>
              <w:jc w:val="center"/>
              <w:rPr>
                <w:sz w:val="18"/>
                <w:szCs w:val="18"/>
              </w:rPr>
            </w:pPr>
            <w:proofErr w:type="gramStart"/>
            <w:r w:rsidRPr="00FB530F">
              <w:rPr>
                <w:rFonts w:hint="eastAsia"/>
                <w:sz w:val="18"/>
                <w:szCs w:val="18"/>
              </w:rPr>
              <w:t>国网四川省</w:t>
            </w:r>
            <w:proofErr w:type="gramEnd"/>
            <w:r w:rsidRPr="00FB530F">
              <w:rPr>
                <w:rFonts w:hint="eastAsia"/>
                <w:sz w:val="18"/>
                <w:szCs w:val="18"/>
              </w:rPr>
              <w:t>电力公司电力科学研究院</w:t>
            </w:r>
          </w:p>
        </w:tc>
        <w:tc>
          <w:tcPr>
            <w:tcW w:w="1166" w:type="dxa"/>
            <w:vAlign w:val="center"/>
          </w:tcPr>
          <w:p w:rsidR="00B91283" w:rsidRPr="00FB530F" w:rsidRDefault="00B91283" w:rsidP="004A0D9F">
            <w:pPr>
              <w:jc w:val="center"/>
              <w:rPr>
                <w:sz w:val="18"/>
                <w:szCs w:val="18"/>
              </w:rPr>
            </w:pPr>
            <w:r w:rsidRPr="00FB530F">
              <w:rPr>
                <w:rFonts w:hint="eastAsia"/>
                <w:sz w:val="18"/>
                <w:szCs w:val="18"/>
              </w:rPr>
              <w:t>汤凡；滕予非；魏巍；丁理杰；张华</w:t>
            </w:r>
          </w:p>
        </w:tc>
        <w:tc>
          <w:tcPr>
            <w:tcW w:w="748" w:type="dxa"/>
            <w:vAlign w:val="center"/>
          </w:tcPr>
          <w:p w:rsidR="00B91283" w:rsidRPr="00FB530F" w:rsidRDefault="00B91283" w:rsidP="004A0D9F">
            <w:pPr>
              <w:jc w:val="center"/>
              <w:rPr>
                <w:sz w:val="18"/>
                <w:szCs w:val="18"/>
              </w:rPr>
            </w:pPr>
            <w:r w:rsidRPr="00FB530F">
              <w:rPr>
                <w:rFonts w:hint="eastAsia"/>
                <w:sz w:val="18"/>
                <w:szCs w:val="18"/>
              </w:rPr>
              <w:t>有效</w:t>
            </w:r>
          </w:p>
        </w:tc>
      </w:tr>
      <w:tr w:rsidR="00B91283" w:rsidTr="00C86F4A">
        <w:trPr>
          <w:trHeight w:val="589"/>
          <w:jc w:val="center"/>
        </w:trPr>
        <w:tc>
          <w:tcPr>
            <w:tcW w:w="665" w:type="dxa"/>
            <w:vAlign w:val="center"/>
          </w:tcPr>
          <w:p w:rsidR="00B91283" w:rsidRPr="00FB530F" w:rsidRDefault="00B91283" w:rsidP="004A0D9F">
            <w:pPr>
              <w:jc w:val="center"/>
              <w:rPr>
                <w:sz w:val="18"/>
                <w:szCs w:val="18"/>
              </w:rPr>
            </w:pPr>
            <w:r w:rsidRPr="00FB530F">
              <w:rPr>
                <w:rFonts w:hint="eastAsia"/>
                <w:sz w:val="18"/>
                <w:szCs w:val="18"/>
              </w:rPr>
              <w:t>发明专利</w:t>
            </w:r>
          </w:p>
        </w:tc>
        <w:tc>
          <w:tcPr>
            <w:tcW w:w="1330" w:type="dxa"/>
            <w:vAlign w:val="center"/>
          </w:tcPr>
          <w:p w:rsidR="00B91283" w:rsidRPr="00FB530F" w:rsidRDefault="00B91283" w:rsidP="004A0D9F">
            <w:pPr>
              <w:jc w:val="center"/>
              <w:rPr>
                <w:sz w:val="18"/>
                <w:szCs w:val="18"/>
              </w:rPr>
            </w:pPr>
            <w:r w:rsidRPr="00FB530F">
              <w:rPr>
                <w:rFonts w:hint="eastAsia"/>
                <w:sz w:val="18"/>
                <w:szCs w:val="18"/>
              </w:rPr>
              <w:t>一种大容量主变最优分相合闸时间确定方法及装置</w:t>
            </w:r>
          </w:p>
        </w:tc>
        <w:tc>
          <w:tcPr>
            <w:tcW w:w="1004" w:type="dxa"/>
            <w:vAlign w:val="center"/>
          </w:tcPr>
          <w:p w:rsidR="00B91283" w:rsidRPr="00FB530F" w:rsidRDefault="00B91283" w:rsidP="004A0D9F">
            <w:pPr>
              <w:jc w:val="center"/>
              <w:rPr>
                <w:sz w:val="18"/>
                <w:szCs w:val="18"/>
              </w:rPr>
            </w:pPr>
            <w:r w:rsidRPr="00FB530F">
              <w:rPr>
                <w:rFonts w:hint="eastAsia"/>
                <w:sz w:val="18"/>
                <w:szCs w:val="18"/>
              </w:rPr>
              <w:t>中国</w:t>
            </w:r>
          </w:p>
        </w:tc>
        <w:tc>
          <w:tcPr>
            <w:tcW w:w="849" w:type="dxa"/>
            <w:vAlign w:val="center"/>
          </w:tcPr>
          <w:p w:rsidR="00B91283" w:rsidRPr="00FB530F" w:rsidRDefault="00B91283" w:rsidP="004A0D9F">
            <w:pPr>
              <w:jc w:val="center"/>
              <w:rPr>
                <w:sz w:val="18"/>
                <w:szCs w:val="18"/>
              </w:rPr>
            </w:pPr>
            <w:r w:rsidRPr="00FB530F">
              <w:rPr>
                <w:rFonts w:hint="eastAsia"/>
                <w:sz w:val="18"/>
                <w:szCs w:val="18"/>
              </w:rPr>
              <w:t>ZL201811377082.6</w:t>
            </w:r>
          </w:p>
        </w:tc>
        <w:tc>
          <w:tcPr>
            <w:tcW w:w="922" w:type="dxa"/>
            <w:vAlign w:val="center"/>
          </w:tcPr>
          <w:p w:rsidR="00B91283" w:rsidRPr="00FB530F" w:rsidRDefault="00B91283" w:rsidP="004A0D9F">
            <w:pPr>
              <w:jc w:val="center"/>
              <w:rPr>
                <w:sz w:val="18"/>
                <w:szCs w:val="18"/>
              </w:rPr>
            </w:pPr>
            <w:r w:rsidRPr="00FB530F">
              <w:rPr>
                <w:rFonts w:hint="eastAsia"/>
                <w:sz w:val="18"/>
                <w:szCs w:val="18"/>
              </w:rPr>
              <w:t>2020/9/22</w:t>
            </w:r>
          </w:p>
        </w:tc>
        <w:tc>
          <w:tcPr>
            <w:tcW w:w="714" w:type="dxa"/>
            <w:vAlign w:val="center"/>
          </w:tcPr>
          <w:p w:rsidR="00B91283" w:rsidRPr="00FB530F" w:rsidRDefault="00B91283" w:rsidP="004A0D9F">
            <w:pPr>
              <w:jc w:val="center"/>
              <w:rPr>
                <w:sz w:val="18"/>
                <w:szCs w:val="18"/>
              </w:rPr>
            </w:pPr>
            <w:r w:rsidRPr="00FB530F">
              <w:rPr>
                <w:rFonts w:hint="eastAsia"/>
                <w:sz w:val="18"/>
                <w:szCs w:val="18"/>
              </w:rPr>
              <w:t>3996721</w:t>
            </w:r>
          </w:p>
        </w:tc>
        <w:tc>
          <w:tcPr>
            <w:tcW w:w="1386" w:type="dxa"/>
            <w:vAlign w:val="center"/>
          </w:tcPr>
          <w:p w:rsidR="00B91283" w:rsidRPr="00FB530F" w:rsidRDefault="00B91283" w:rsidP="004A0D9F">
            <w:pPr>
              <w:jc w:val="center"/>
              <w:rPr>
                <w:sz w:val="18"/>
                <w:szCs w:val="18"/>
              </w:rPr>
            </w:pPr>
            <w:proofErr w:type="gramStart"/>
            <w:r w:rsidRPr="00FB530F">
              <w:rPr>
                <w:rFonts w:hint="eastAsia"/>
                <w:sz w:val="18"/>
                <w:szCs w:val="18"/>
              </w:rPr>
              <w:t>国网四川省</w:t>
            </w:r>
            <w:proofErr w:type="gramEnd"/>
            <w:r w:rsidRPr="00FB530F">
              <w:rPr>
                <w:rFonts w:hint="eastAsia"/>
                <w:sz w:val="18"/>
                <w:szCs w:val="18"/>
              </w:rPr>
              <w:t>电力公司电力科学研究院；</w:t>
            </w:r>
            <w:proofErr w:type="gramStart"/>
            <w:r w:rsidRPr="00FB530F">
              <w:rPr>
                <w:rFonts w:hint="eastAsia"/>
                <w:sz w:val="18"/>
                <w:szCs w:val="18"/>
              </w:rPr>
              <w:t>国网四川省</w:t>
            </w:r>
            <w:proofErr w:type="gramEnd"/>
            <w:r w:rsidRPr="00FB530F">
              <w:rPr>
                <w:rFonts w:hint="eastAsia"/>
                <w:sz w:val="18"/>
                <w:szCs w:val="18"/>
              </w:rPr>
              <w:t>电力公司经济技术研究院；清华大学</w:t>
            </w:r>
          </w:p>
        </w:tc>
        <w:tc>
          <w:tcPr>
            <w:tcW w:w="1166" w:type="dxa"/>
            <w:vAlign w:val="center"/>
          </w:tcPr>
          <w:p w:rsidR="00B91283" w:rsidRPr="00FB530F" w:rsidRDefault="00B91283" w:rsidP="004A0D9F">
            <w:pPr>
              <w:jc w:val="center"/>
              <w:rPr>
                <w:sz w:val="18"/>
                <w:szCs w:val="18"/>
              </w:rPr>
            </w:pPr>
            <w:r w:rsidRPr="00FB530F">
              <w:rPr>
                <w:rFonts w:hint="eastAsia"/>
                <w:sz w:val="18"/>
                <w:szCs w:val="18"/>
              </w:rPr>
              <w:t>魏巍；刘莹；梅生伟；丁理杰；陈颖</w:t>
            </w:r>
          </w:p>
        </w:tc>
        <w:tc>
          <w:tcPr>
            <w:tcW w:w="748" w:type="dxa"/>
            <w:vAlign w:val="center"/>
          </w:tcPr>
          <w:p w:rsidR="00B91283" w:rsidRPr="00FB530F" w:rsidRDefault="00B91283" w:rsidP="004A0D9F">
            <w:pPr>
              <w:jc w:val="center"/>
              <w:rPr>
                <w:sz w:val="18"/>
                <w:szCs w:val="18"/>
              </w:rPr>
            </w:pPr>
            <w:r w:rsidRPr="00FB530F">
              <w:rPr>
                <w:rFonts w:hint="eastAsia"/>
                <w:sz w:val="18"/>
                <w:szCs w:val="18"/>
              </w:rPr>
              <w:t>有效</w:t>
            </w:r>
          </w:p>
        </w:tc>
      </w:tr>
      <w:tr w:rsidR="00B91283" w:rsidTr="00C86F4A">
        <w:trPr>
          <w:trHeight w:val="589"/>
          <w:jc w:val="center"/>
        </w:trPr>
        <w:tc>
          <w:tcPr>
            <w:tcW w:w="665" w:type="dxa"/>
            <w:vAlign w:val="center"/>
          </w:tcPr>
          <w:p w:rsidR="00B91283" w:rsidRPr="00FB530F" w:rsidRDefault="00B91283" w:rsidP="004A0D9F">
            <w:pPr>
              <w:jc w:val="center"/>
              <w:rPr>
                <w:sz w:val="18"/>
                <w:szCs w:val="18"/>
              </w:rPr>
            </w:pPr>
            <w:r w:rsidRPr="00FB530F">
              <w:rPr>
                <w:rFonts w:hint="eastAsia"/>
                <w:sz w:val="18"/>
                <w:szCs w:val="18"/>
              </w:rPr>
              <w:t>发明专利</w:t>
            </w:r>
          </w:p>
        </w:tc>
        <w:tc>
          <w:tcPr>
            <w:tcW w:w="1330" w:type="dxa"/>
            <w:vAlign w:val="center"/>
          </w:tcPr>
          <w:p w:rsidR="00B91283" w:rsidRPr="00FB530F" w:rsidRDefault="00B91283" w:rsidP="004A0D9F">
            <w:pPr>
              <w:jc w:val="center"/>
              <w:rPr>
                <w:sz w:val="18"/>
                <w:szCs w:val="18"/>
              </w:rPr>
            </w:pPr>
            <w:r w:rsidRPr="00FB530F">
              <w:rPr>
                <w:rFonts w:hint="eastAsia"/>
                <w:sz w:val="18"/>
                <w:szCs w:val="18"/>
              </w:rPr>
              <w:t>一种电力系统可视化仿真模型拓扑分层布局方法</w:t>
            </w:r>
          </w:p>
        </w:tc>
        <w:tc>
          <w:tcPr>
            <w:tcW w:w="1004" w:type="dxa"/>
            <w:vAlign w:val="center"/>
          </w:tcPr>
          <w:p w:rsidR="00B91283" w:rsidRPr="00FB530F" w:rsidRDefault="00B91283" w:rsidP="004A0D9F">
            <w:pPr>
              <w:jc w:val="center"/>
              <w:rPr>
                <w:sz w:val="18"/>
                <w:szCs w:val="18"/>
              </w:rPr>
            </w:pPr>
            <w:r w:rsidRPr="00FB530F">
              <w:rPr>
                <w:rFonts w:hint="eastAsia"/>
                <w:sz w:val="18"/>
                <w:szCs w:val="18"/>
              </w:rPr>
              <w:t>中国</w:t>
            </w:r>
          </w:p>
        </w:tc>
        <w:tc>
          <w:tcPr>
            <w:tcW w:w="849" w:type="dxa"/>
            <w:vAlign w:val="center"/>
          </w:tcPr>
          <w:p w:rsidR="00B91283" w:rsidRPr="00FB530F" w:rsidRDefault="00B91283" w:rsidP="004A0D9F">
            <w:pPr>
              <w:jc w:val="center"/>
              <w:rPr>
                <w:sz w:val="18"/>
                <w:szCs w:val="18"/>
              </w:rPr>
            </w:pPr>
            <w:r w:rsidRPr="00FB530F">
              <w:rPr>
                <w:rFonts w:hint="eastAsia"/>
                <w:sz w:val="18"/>
                <w:szCs w:val="18"/>
              </w:rPr>
              <w:t>ZL201710975338.2</w:t>
            </w:r>
          </w:p>
        </w:tc>
        <w:tc>
          <w:tcPr>
            <w:tcW w:w="922" w:type="dxa"/>
            <w:vAlign w:val="center"/>
          </w:tcPr>
          <w:p w:rsidR="00B91283" w:rsidRPr="00FB530F" w:rsidRDefault="00B91283" w:rsidP="004A0D9F">
            <w:pPr>
              <w:jc w:val="center"/>
              <w:rPr>
                <w:sz w:val="18"/>
                <w:szCs w:val="18"/>
              </w:rPr>
            </w:pPr>
            <w:r w:rsidRPr="00FB530F">
              <w:rPr>
                <w:rFonts w:hint="eastAsia"/>
                <w:sz w:val="18"/>
                <w:szCs w:val="18"/>
              </w:rPr>
              <w:t>2020/6/30</w:t>
            </w:r>
          </w:p>
        </w:tc>
        <w:tc>
          <w:tcPr>
            <w:tcW w:w="714" w:type="dxa"/>
            <w:vAlign w:val="center"/>
          </w:tcPr>
          <w:p w:rsidR="00B91283" w:rsidRPr="00FB530F" w:rsidRDefault="00B91283" w:rsidP="004A0D9F">
            <w:pPr>
              <w:jc w:val="center"/>
              <w:rPr>
                <w:sz w:val="18"/>
                <w:szCs w:val="18"/>
              </w:rPr>
            </w:pPr>
            <w:r w:rsidRPr="00FB530F">
              <w:rPr>
                <w:rFonts w:hint="eastAsia"/>
                <w:sz w:val="18"/>
                <w:szCs w:val="18"/>
              </w:rPr>
              <w:t>3865237</w:t>
            </w:r>
          </w:p>
        </w:tc>
        <w:tc>
          <w:tcPr>
            <w:tcW w:w="1386" w:type="dxa"/>
            <w:vAlign w:val="center"/>
          </w:tcPr>
          <w:p w:rsidR="00B91283" w:rsidRPr="00FB530F" w:rsidRDefault="00B91283" w:rsidP="004A0D9F">
            <w:pPr>
              <w:jc w:val="center"/>
              <w:rPr>
                <w:sz w:val="18"/>
                <w:szCs w:val="18"/>
              </w:rPr>
            </w:pPr>
            <w:proofErr w:type="gramStart"/>
            <w:r w:rsidRPr="00FB530F">
              <w:rPr>
                <w:rFonts w:hint="eastAsia"/>
                <w:sz w:val="18"/>
                <w:szCs w:val="18"/>
              </w:rPr>
              <w:t>国网四川省</w:t>
            </w:r>
            <w:proofErr w:type="gramEnd"/>
            <w:r w:rsidRPr="00FB530F">
              <w:rPr>
                <w:rFonts w:hint="eastAsia"/>
                <w:sz w:val="18"/>
                <w:szCs w:val="18"/>
              </w:rPr>
              <w:t>电力公司电力科学研究院</w:t>
            </w:r>
          </w:p>
        </w:tc>
        <w:tc>
          <w:tcPr>
            <w:tcW w:w="1166" w:type="dxa"/>
            <w:vAlign w:val="center"/>
          </w:tcPr>
          <w:p w:rsidR="00B91283" w:rsidRPr="00FB530F" w:rsidRDefault="00B91283" w:rsidP="004A0D9F">
            <w:pPr>
              <w:jc w:val="center"/>
              <w:rPr>
                <w:sz w:val="18"/>
                <w:szCs w:val="18"/>
              </w:rPr>
            </w:pPr>
            <w:r w:rsidRPr="00FB530F">
              <w:rPr>
                <w:rFonts w:hint="eastAsia"/>
                <w:sz w:val="18"/>
                <w:szCs w:val="18"/>
              </w:rPr>
              <w:t>史华勃；唐伦；丁理杰；陈刚；张华；魏巍；王曦；周波</w:t>
            </w:r>
          </w:p>
        </w:tc>
        <w:tc>
          <w:tcPr>
            <w:tcW w:w="748" w:type="dxa"/>
            <w:vAlign w:val="center"/>
          </w:tcPr>
          <w:p w:rsidR="00B91283" w:rsidRPr="00FB530F" w:rsidRDefault="00B91283" w:rsidP="004A0D9F">
            <w:pPr>
              <w:jc w:val="center"/>
              <w:rPr>
                <w:sz w:val="18"/>
                <w:szCs w:val="18"/>
              </w:rPr>
            </w:pPr>
            <w:r w:rsidRPr="00FB530F">
              <w:rPr>
                <w:rFonts w:hint="eastAsia"/>
                <w:sz w:val="18"/>
                <w:szCs w:val="18"/>
              </w:rPr>
              <w:t>有效</w:t>
            </w:r>
          </w:p>
        </w:tc>
      </w:tr>
      <w:tr w:rsidR="00B91283" w:rsidTr="00C86F4A">
        <w:trPr>
          <w:trHeight w:val="589"/>
          <w:jc w:val="center"/>
        </w:trPr>
        <w:tc>
          <w:tcPr>
            <w:tcW w:w="665" w:type="dxa"/>
            <w:vAlign w:val="center"/>
          </w:tcPr>
          <w:p w:rsidR="00B91283" w:rsidRPr="00FB530F" w:rsidRDefault="00B91283" w:rsidP="004A0D9F">
            <w:pPr>
              <w:jc w:val="center"/>
              <w:rPr>
                <w:sz w:val="18"/>
                <w:szCs w:val="18"/>
              </w:rPr>
            </w:pPr>
            <w:r w:rsidRPr="00FB530F">
              <w:rPr>
                <w:rFonts w:hint="eastAsia"/>
                <w:sz w:val="18"/>
                <w:szCs w:val="18"/>
              </w:rPr>
              <w:t>发明专利</w:t>
            </w:r>
          </w:p>
        </w:tc>
        <w:tc>
          <w:tcPr>
            <w:tcW w:w="1330" w:type="dxa"/>
            <w:vAlign w:val="center"/>
          </w:tcPr>
          <w:p w:rsidR="00B91283" w:rsidRPr="00FB530F" w:rsidRDefault="00B91283" w:rsidP="004A0D9F">
            <w:pPr>
              <w:jc w:val="center"/>
              <w:rPr>
                <w:sz w:val="18"/>
                <w:szCs w:val="18"/>
              </w:rPr>
            </w:pPr>
            <w:r w:rsidRPr="00FB530F">
              <w:rPr>
                <w:rFonts w:hint="eastAsia"/>
                <w:sz w:val="18"/>
                <w:szCs w:val="18"/>
              </w:rPr>
              <w:t>一种基于电压衰减过程</w:t>
            </w:r>
            <w:proofErr w:type="gramStart"/>
            <w:r w:rsidRPr="00FB530F">
              <w:rPr>
                <w:rFonts w:hint="eastAsia"/>
                <w:sz w:val="18"/>
                <w:szCs w:val="18"/>
              </w:rPr>
              <w:t>变区域</w:t>
            </w:r>
            <w:proofErr w:type="gramEnd"/>
            <w:r w:rsidRPr="00FB530F">
              <w:rPr>
                <w:rFonts w:hint="eastAsia"/>
                <w:sz w:val="18"/>
                <w:szCs w:val="18"/>
              </w:rPr>
              <w:t>积分的剩磁评估方法及系统</w:t>
            </w:r>
          </w:p>
        </w:tc>
        <w:tc>
          <w:tcPr>
            <w:tcW w:w="1004" w:type="dxa"/>
            <w:vAlign w:val="center"/>
          </w:tcPr>
          <w:p w:rsidR="00B91283" w:rsidRPr="00FB530F" w:rsidRDefault="00B91283" w:rsidP="004A0D9F">
            <w:pPr>
              <w:jc w:val="center"/>
              <w:rPr>
                <w:sz w:val="18"/>
                <w:szCs w:val="18"/>
              </w:rPr>
            </w:pPr>
            <w:r w:rsidRPr="00FB530F">
              <w:rPr>
                <w:rFonts w:hint="eastAsia"/>
                <w:sz w:val="18"/>
                <w:szCs w:val="18"/>
              </w:rPr>
              <w:t>中国</w:t>
            </w:r>
          </w:p>
        </w:tc>
        <w:tc>
          <w:tcPr>
            <w:tcW w:w="849" w:type="dxa"/>
            <w:vAlign w:val="center"/>
          </w:tcPr>
          <w:p w:rsidR="00B91283" w:rsidRPr="00FB530F" w:rsidRDefault="00B91283" w:rsidP="004A0D9F">
            <w:pPr>
              <w:jc w:val="center"/>
              <w:rPr>
                <w:sz w:val="18"/>
                <w:szCs w:val="18"/>
              </w:rPr>
            </w:pPr>
            <w:r w:rsidRPr="00FB530F">
              <w:rPr>
                <w:rFonts w:hint="eastAsia"/>
                <w:sz w:val="18"/>
                <w:szCs w:val="18"/>
              </w:rPr>
              <w:t>ZL201811495583.4</w:t>
            </w:r>
          </w:p>
        </w:tc>
        <w:tc>
          <w:tcPr>
            <w:tcW w:w="922" w:type="dxa"/>
            <w:vAlign w:val="center"/>
          </w:tcPr>
          <w:p w:rsidR="00B91283" w:rsidRPr="00FB530F" w:rsidRDefault="00B91283" w:rsidP="004A0D9F">
            <w:pPr>
              <w:jc w:val="center"/>
              <w:rPr>
                <w:sz w:val="18"/>
                <w:szCs w:val="18"/>
              </w:rPr>
            </w:pPr>
            <w:r w:rsidRPr="00FB530F">
              <w:rPr>
                <w:rFonts w:hint="eastAsia"/>
                <w:sz w:val="18"/>
                <w:szCs w:val="18"/>
              </w:rPr>
              <w:t>2020/12/22</w:t>
            </w:r>
          </w:p>
        </w:tc>
        <w:tc>
          <w:tcPr>
            <w:tcW w:w="714" w:type="dxa"/>
            <w:vAlign w:val="center"/>
          </w:tcPr>
          <w:p w:rsidR="00B91283" w:rsidRPr="00FB530F" w:rsidRDefault="00B91283" w:rsidP="004A0D9F">
            <w:pPr>
              <w:jc w:val="center"/>
              <w:rPr>
                <w:sz w:val="18"/>
                <w:szCs w:val="18"/>
              </w:rPr>
            </w:pPr>
            <w:r w:rsidRPr="00FB530F">
              <w:rPr>
                <w:rFonts w:hint="eastAsia"/>
                <w:sz w:val="18"/>
                <w:szCs w:val="18"/>
              </w:rPr>
              <w:t>4164843</w:t>
            </w:r>
          </w:p>
        </w:tc>
        <w:tc>
          <w:tcPr>
            <w:tcW w:w="1386" w:type="dxa"/>
            <w:vAlign w:val="center"/>
          </w:tcPr>
          <w:p w:rsidR="00B91283" w:rsidRPr="00FB530F" w:rsidRDefault="00B91283" w:rsidP="004A0D9F">
            <w:pPr>
              <w:jc w:val="center"/>
              <w:rPr>
                <w:sz w:val="18"/>
                <w:szCs w:val="18"/>
              </w:rPr>
            </w:pPr>
            <w:proofErr w:type="gramStart"/>
            <w:r w:rsidRPr="00FB530F">
              <w:rPr>
                <w:rFonts w:hint="eastAsia"/>
                <w:sz w:val="18"/>
                <w:szCs w:val="18"/>
              </w:rPr>
              <w:t>国网四川省</w:t>
            </w:r>
            <w:proofErr w:type="gramEnd"/>
            <w:r w:rsidRPr="00FB530F">
              <w:rPr>
                <w:rFonts w:hint="eastAsia"/>
                <w:sz w:val="18"/>
                <w:szCs w:val="18"/>
              </w:rPr>
              <w:t>电力公司电力科学研究院；南京南瑞继保电气有限公司；清华大学</w:t>
            </w:r>
          </w:p>
        </w:tc>
        <w:tc>
          <w:tcPr>
            <w:tcW w:w="1166" w:type="dxa"/>
            <w:vAlign w:val="center"/>
          </w:tcPr>
          <w:p w:rsidR="00B91283" w:rsidRPr="00FB530F" w:rsidRDefault="00B91283" w:rsidP="004A0D9F">
            <w:pPr>
              <w:jc w:val="center"/>
              <w:rPr>
                <w:sz w:val="18"/>
                <w:szCs w:val="18"/>
              </w:rPr>
            </w:pPr>
            <w:r w:rsidRPr="00FB530F">
              <w:rPr>
                <w:rFonts w:hint="eastAsia"/>
                <w:sz w:val="18"/>
                <w:szCs w:val="18"/>
              </w:rPr>
              <w:t>魏巍；刘莹；梅生伟；丁理杰；陈颖</w:t>
            </w:r>
          </w:p>
        </w:tc>
        <w:tc>
          <w:tcPr>
            <w:tcW w:w="748" w:type="dxa"/>
            <w:vAlign w:val="center"/>
          </w:tcPr>
          <w:p w:rsidR="00B91283" w:rsidRPr="00FB530F" w:rsidRDefault="00B91283" w:rsidP="004A0D9F">
            <w:pPr>
              <w:jc w:val="center"/>
              <w:rPr>
                <w:sz w:val="18"/>
                <w:szCs w:val="18"/>
              </w:rPr>
            </w:pPr>
            <w:r w:rsidRPr="00FB530F">
              <w:rPr>
                <w:rFonts w:hint="eastAsia"/>
                <w:sz w:val="18"/>
                <w:szCs w:val="18"/>
              </w:rPr>
              <w:t>有效</w:t>
            </w:r>
          </w:p>
        </w:tc>
      </w:tr>
      <w:tr w:rsidR="004A0D9F" w:rsidTr="00C86F4A">
        <w:trPr>
          <w:trHeight w:val="589"/>
          <w:jc w:val="center"/>
        </w:trPr>
        <w:tc>
          <w:tcPr>
            <w:tcW w:w="665" w:type="dxa"/>
            <w:vAlign w:val="center"/>
          </w:tcPr>
          <w:p w:rsidR="004A0D9F" w:rsidRPr="00FB530F" w:rsidRDefault="004A0D9F" w:rsidP="004A0D9F">
            <w:pPr>
              <w:jc w:val="center"/>
              <w:rPr>
                <w:rFonts w:ascii="宋体" w:eastAsia="宋体" w:hAnsi="宋体" w:cs="宋体"/>
                <w:color w:val="000000"/>
                <w:sz w:val="18"/>
                <w:szCs w:val="18"/>
              </w:rPr>
            </w:pPr>
            <w:r w:rsidRPr="00FB530F">
              <w:rPr>
                <w:rFonts w:hint="eastAsia"/>
                <w:color w:val="000000"/>
                <w:sz w:val="18"/>
                <w:szCs w:val="18"/>
              </w:rPr>
              <w:t>发明专利</w:t>
            </w:r>
          </w:p>
        </w:tc>
        <w:tc>
          <w:tcPr>
            <w:tcW w:w="1330" w:type="dxa"/>
            <w:vAlign w:val="center"/>
          </w:tcPr>
          <w:p w:rsidR="004A0D9F" w:rsidRPr="00FB530F" w:rsidRDefault="004A0D9F" w:rsidP="004A0D9F">
            <w:pPr>
              <w:jc w:val="center"/>
              <w:rPr>
                <w:rFonts w:ascii="宋体" w:eastAsia="宋体" w:hAnsi="宋体" w:cs="宋体"/>
                <w:color w:val="000000"/>
                <w:sz w:val="18"/>
                <w:szCs w:val="18"/>
              </w:rPr>
            </w:pPr>
            <w:r w:rsidRPr="00FB530F">
              <w:rPr>
                <w:rFonts w:hint="eastAsia"/>
                <w:color w:val="000000"/>
                <w:sz w:val="18"/>
                <w:szCs w:val="18"/>
              </w:rPr>
              <w:t>一种</w:t>
            </w:r>
            <w:r w:rsidRPr="00FB530F">
              <w:rPr>
                <w:rFonts w:hint="eastAsia"/>
                <w:color w:val="000000"/>
                <w:sz w:val="18"/>
                <w:szCs w:val="18"/>
              </w:rPr>
              <w:t>DFIG</w:t>
            </w:r>
            <w:r w:rsidRPr="00FB530F">
              <w:rPr>
                <w:rFonts w:hint="eastAsia"/>
                <w:color w:val="000000"/>
                <w:sz w:val="18"/>
                <w:szCs w:val="18"/>
              </w:rPr>
              <w:t>机侧变流器电压源型控制方法</w:t>
            </w:r>
          </w:p>
        </w:tc>
        <w:tc>
          <w:tcPr>
            <w:tcW w:w="1004" w:type="dxa"/>
            <w:vAlign w:val="center"/>
          </w:tcPr>
          <w:p w:rsidR="004A0D9F" w:rsidRPr="00FB530F" w:rsidRDefault="004A0D9F" w:rsidP="004A0D9F">
            <w:pPr>
              <w:jc w:val="center"/>
              <w:rPr>
                <w:rFonts w:ascii="宋体" w:eastAsia="宋体" w:hAnsi="宋体" w:cs="宋体"/>
                <w:color w:val="000000"/>
                <w:sz w:val="18"/>
                <w:szCs w:val="18"/>
              </w:rPr>
            </w:pPr>
            <w:r w:rsidRPr="00FB530F">
              <w:rPr>
                <w:rFonts w:hint="eastAsia"/>
                <w:color w:val="000000"/>
                <w:sz w:val="18"/>
                <w:szCs w:val="18"/>
              </w:rPr>
              <w:t>中国</w:t>
            </w:r>
          </w:p>
        </w:tc>
        <w:tc>
          <w:tcPr>
            <w:tcW w:w="849" w:type="dxa"/>
            <w:vAlign w:val="center"/>
          </w:tcPr>
          <w:p w:rsidR="004A0D9F" w:rsidRPr="00FB530F" w:rsidRDefault="004A0D9F" w:rsidP="004A0D9F">
            <w:pPr>
              <w:jc w:val="center"/>
              <w:rPr>
                <w:rFonts w:ascii="宋体" w:eastAsia="宋体" w:hAnsi="宋体" w:cs="宋体"/>
                <w:color w:val="000000"/>
                <w:sz w:val="18"/>
                <w:szCs w:val="18"/>
              </w:rPr>
            </w:pPr>
            <w:r w:rsidRPr="00FB530F">
              <w:rPr>
                <w:rFonts w:hint="eastAsia"/>
                <w:color w:val="000000"/>
                <w:sz w:val="18"/>
                <w:szCs w:val="18"/>
              </w:rPr>
              <w:t>ZL201811475649.3</w:t>
            </w:r>
          </w:p>
        </w:tc>
        <w:tc>
          <w:tcPr>
            <w:tcW w:w="922" w:type="dxa"/>
            <w:vAlign w:val="center"/>
          </w:tcPr>
          <w:p w:rsidR="004A0D9F" w:rsidRPr="00FB530F" w:rsidRDefault="004A0D9F" w:rsidP="004A0D9F">
            <w:pPr>
              <w:jc w:val="center"/>
              <w:rPr>
                <w:rFonts w:ascii="宋体" w:eastAsia="宋体" w:hAnsi="宋体" w:cs="宋体"/>
                <w:color w:val="000000"/>
                <w:sz w:val="18"/>
                <w:szCs w:val="18"/>
              </w:rPr>
            </w:pPr>
            <w:r w:rsidRPr="00FB530F">
              <w:rPr>
                <w:rFonts w:hint="eastAsia"/>
                <w:color w:val="000000"/>
                <w:sz w:val="18"/>
                <w:szCs w:val="18"/>
              </w:rPr>
              <w:t>2022/3/11</w:t>
            </w:r>
          </w:p>
        </w:tc>
        <w:tc>
          <w:tcPr>
            <w:tcW w:w="714" w:type="dxa"/>
            <w:vAlign w:val="center"/>
          </w:tcPr>
          <w:p w:rsidR="004A0D9F" w:rsidRPr="00FB530F" w:rsidRDefault="004A0D9F" w:rsidP="004A0D9F">
            <w:pPr>
              <w:jc w:val="center"/>
              <w:rPr>
                <w:rFonts w:ascii="宋体" w:eastAsia="宋体" w:hAnsi="宋体" w:cs="宋体"/>
                <w:color w:val="000000"/>
                <w:sz w:val="18"/>
                <w:szCs w:val="18"/>
              </w:rPr>
            </w:pPr>
            <w:r w:rsidRPr="00FB530F">
              <w:rPr>
                <w:rFonts w:hint="eastAsia"/>
                <w:color w:val="000000"/>
                <w:sz w:val="18"/>
                <w:szCs w:val="18"/>
              </w:rPr>
              <w:t>4992052</w:t>
            </w:r>
          </w:p>
        </w:tc>
        <w:tc>
          <w:tcPr>
            <w:tcW w:w="1386" w:type="dxa"/>
            <w:vAlign w:val="center"/>
          </w:tcPr>
          <w:p w:rsidR="004A0D9F" w:rsidRPr="00FB530F" w:rsidRDefault="004A0D9F" w:rsidP="004A0D9F">
            <w:pPr>
              <w:jc w:val="center"/>
              <w:rPr>
                <w:rFonts w:ascii="宋体" w:eastAsia="宋体" w:hAnsi="宋体" w:cs="宋体"/>
                <w:color w:val="000000"/>
                <w:sz w:val="18"/>
                <w:szCs w:val="18"/>
              </w:rPr>
            </w:pPr>
            <w:proofErr w:type="gramStart"/>
            <w:r w:rsidRPr="00FB530F">
              <w:rPr>
                <w:rFonts w:hint="eastAsia"/>
                <w:color w:val="000000"/>
                <w:sz w:val="18"/>
                <w:szCs w:val="18"/>
              </w:rPr>
              <w:t>国网四川省</w:t>
            </w:r>
            <w:proofErr w:type="gramEnd"/>
            <w:r w:rsidRPr="00FB530F">
              <w:rPr>
                <w:rFonts w:hint="eastAsia"/>
                <w:color w:val="000000"/>
                <w:sz w:val="18"/>
                <w:szCs w:val="18"/>
              </w:rPr>
              <w:t>电力公司电力科学研究院；国家电网有限公司</w:t>
            </w:r>
          </w:p>
        </w:tc>
        <w:tc>
          <w:tcPr>
            <w:tcW w:w="1166" w:type="dxa"/>
            <w:vAlign w:val="center"/>
          </w:tcPr>
          <w:p w:rsidR="004A0D9F" w:rsidRPr="00FB530F" w:rsidRDefault="004A0D9F" w:rsidP="004A0D9F">
            <w:pPr>
              <w:jc w:val="center"/>
              <w:rPr>
                <w:rFonts w:ascii="宋体" w:eastAsia="宋体" w:hAnsi="宋体" w:cs="宋体"/>
                <w:color w:val="000000"/>
                <w:sz w:val="18"/>
                <w:szCs w:val="18"/>
              </w:rPr>
            </w:pPr>
            <w:r w:rsidRPr="00FB530F">
              <w:rPr>
                <w:rFonts w:hint="eastAsia"/>
                <w:color w:val="000000"/>
                <w:sz w:val="18"/>
                <w:szCs w:val="18"/>
              </w:rPr>
              <w:t>周波；张华；魏巍；陈刚；史华勃；徐琳；唐伦；孙昕炜；王曦；王亮；张睿</w:t>
            </w:r>
          </w:p>
        </w:tc>
        <w:tc>
          <w:tcPr>
            <w:tcW w:w="748" w:type="dxa"/>
            <w:vAlign w:val="center"/>
          </w:tcPr>
          <w:p w:rsidR="004A0D9F" w:rsidRPr="00FB530F" w:rsidRDefault="004A0D9F" w:rsidP="004A0D9F">
            <w:pPr>
              <w:jc w:val="center"/>
              <w:rPr>
                <w:rFonts w:ascii="宋体" w:eastAsia="宋体" w:hAnsi="宋体" w:cs="宋体"/>
                <w:color w:val="000000"/>
                <w:sz w:val="18"/>
                <w:szCs w:val="18"/>
              </w:rPr>
            </w:pPr>
            <w:r w:rsidRPr="00FB530F">
              <w:rPr>
                <w:rFonts w:hint="eastAsia"/>
                <w:color w:val="000000"/>
                <w:sz w:val="18"/>
                <w:szCs w:val="18"/>
              </w:rPr>
              <w:t>有效</w:t>
            </w:r>
          </w:p>
        </w:tc>
      </w:tr>
      <w:tr w:rsidR="004A0D9F" w:rsidTr="00C86F4A">
        <w:trPr>
          <w:trHeight w:val="589"/>
          <w:jc w:val="center"/>
        </w:trPr>
        <w:tc>
          <w:tcPr>
            <w:tcW w:w="665" w:type="dxa"/>
            <w:vAlign w:val="center"/>
          </w:tcPr>
          <w:p w:rsidR="004A0D9F" w:rsidRPr="00FB530F" w:rsidRDefault="004A0D9F" w:rsidP="004A0D9F">
            <w:pPr>
              <w:jc w:val="center"/>
              <w:rPr>
                <w:sz w:val="18"/>
                <w:szCs w:val="18"/>
              </w:rPr>
            </w:pPr>
            <w:r w:rsidRPr="00FB530F">
              <w:rPr>
                <w:rFonts w:hint="eastAsia"/>
                <w:sz w:val="18"/>
                <w:szCs w:val="18"/>
              </w:rPr>
              <w:t>发明专利</w:t>
            </w:r>
          </w:p>
        </w:tc>
        <w:tc>
          <w:tcPr>
            <w:tcW w:w="1330" w:type="dxa"/>
            <w:vAlign w:val="center"/>
          </w:tcPr>
          <w:p w:rsidR="004A0D9F" w:rsidRPr="00FB530F" w:rsidRDefault="004A0D9F" w:rsidP="004A0D9F">
            <w:pPr>
              <w:jc w:val="center"/>
              <w:rPr>
                <w:sz w:val="18"/>
                <w:szCs w:val="18"/>
              </w:rPr>
            </w:pPr>
            <w:r w:rsidRPr="00FB530F">
              <w:rPr>
                <w:rFonts w:hint="eastAsia"/>
                <w:sz w:val="18"/>
                <w:szCs w:val="18"/>
              </w:rPr>
              <w:t>交直流混联系统电磁暂态仿真的快速启动</w:t>
            </w:r>
            <w:r w:rsidRPr="00FB530F">
              <w:rPr>
                <w:rFonts w:hint="eastAsia"/>
                <w:sz w:val="18"/>
                <w:szCs w:val="18"/>
              </w:rPr>
              <w:lastRenderedPageBreak/>
              <w:t>方法与装置</w:t>
            </w:r>
          </w:p>
        </w:tc>
        <w:tc>
          <w:tcPr>
            <w:tcW w:w="1004" w:type="dxa"/>
            <w:vAlign w:val="center"/>
          </w:tcPr>
          <w:p w:rsidR="004A0D9F" w:rsidRPr="00FB530F" w:rsidRDefault="004A0D9F" w:rsidP="004A0D9F">
            <w:pPr>
              <w:jc w:val="center"/>
              <w:rPr>
                <w:sz w:val="18"/>
                <w:szCs w:val="18"/>
              </w:rPr>
            </w:pPr>
            <w:r w:rsidRPr="00FB530F">
              <w:rPr>
                <w:rFonts w:hint="eastAsia"/>
                <w:sz w:val="18"/>
                <w:szCs w:val="18"/>
              </w:rPr>
              <w:lastRenderedPageBreak/>
              <w:t>中国</w:t>
            </w:r>
          </w:p>
        </w:tc>
        <w:tc>
          <w:tcPr>
            <w:tcW w:w="849" w:type="dxa"/>
            <w:vAlign w:val="center"/>
          </w:tcPr>
          <w:p w:rsidR="004A0D9F" w:rsidRPr="00FB530F" w:rsidRDefault="004A0D9F" w:rsidP="004A0D9F">
            <w:pPr>
              <w:jc w:val="center"/>
              <w:rPr>
                <w:sz w:val="18"/>
                <w:szCs w:val="18"/>
              </w:rPr>
            </w:pPr>
            <w:r w:rsidRPr="00FB530F">
              <w:rPr>
                <w:rFonts w:hint="eastAsia"/>
                <w:sz w:val="18"/>
                <w:szCs w:val="18"/>
              </w:rPr>
              <w:t>ZL201811217862.4</w:t>
            </w:r>
          </w:p>
        </w:tc>
        <w:tc>
          <w:tcPr>
            <w:tcW w:w="922" w:type="dxa"/>
            <w:vAlign w:val="center"/>
          </w:tcPr>
          <w:p w:rsidR="004A0D9F" w:rsidRPr="00FB530F" w:rsidRDefault="004A0D9F" w:rsidP="004A0D9F">
            <w:pPr>
              <w:jc w:val="center"/>
              <w:rPr>
                <w:sz w:val="18"/>
                <w:szCs w:val="18"/>
              </w:rPr>
            </w:pPr>
            <w:r w:rsidRPr="00FB530F">
              <w:rPr>
                <w:rFonts w:hint="eastAsia"/>
                <w:sz w:val="18"/>
                <w:szCs w:val="18"/>
              </w:rPr>
              <w:t>2020/7/7</w:t>
            </w:r>
          </w:p>
        </w:tc>
        <w:tc>
          <w:tcPr>
            <w:tcW w:w="714" w:type="dxa"/>
            <w:vAlign w:val="center"/>
          </w:tcPr>
          <w:p w:rsidR="004A0D9F" w:rsidRPr="00FB530F" w:rsidRDefault="004A0D9F" w:rsidP="004A0D9F">
            <w:pPr>
              <w:jc w:val="center"/>
              <w:rPr>
                <w:sz w:val="18"/>
                <w:szCs w:val="18"/>
              </w:rPr>
            </w:pPr>
            <w:r w:rsidRPr="00FB530F">
              <w:rPr>
                <w:rFonts w:hint="eastAsia"/>
                <w:sz w:val="18"/>
                <w:szCs w:val="18"/>
              </w:rPr>
              <w:t>3875316</w:t>
            </w:r>
          </w:p>
        </w:tc>
        <w:tc>
          <w:tcPr>
            <w:tcW w:w="1386" w:type="dxa"/>
            <w:vAlign w:val="center"/>
          </w:tcPr>
          <w:p w:rsidR="004A0D9F" w:rsidRPr="00FB530F" w:rsidRDefault="004A0D9F" w:rsidP="004A0D9F">
            <w:pPr>
              <w:jc w:val="center"/>
              <w:rPr>
                <w:sz w:val="18"/>
                <w:szCs w:val="18"/>
              </w:rPr>
            </w:pPr>
            <w:proofErr w:type="gramStart"/>
            <w:r w:rsidRPr="00FB530F">
              <w:rPr>
                <w:rFonts w:hint="eastAsia"/>
                <w:sz w:val="18"/>
                <w:szCs w:val="18"/>
              </w:rPr>
              <w:t>国网四川省</w:t>
            </w:r>
            <w:proofErr w:type="gramEnd"/>
            <w:r w:rsidRPr="00FB530F">
              <w:rPr>
                <w:rFonts w:hint="eastAsia"/>
                <w:sz w:val="18"/>
                <w:szCs w:val="18"/>
              </w:rPr>
              <w:t>电力公司电力科学研究院；清华</w:t>
            </w:r>
            <w:r w:rsidRPr="00FB530F">
              <w:rPr>
                <w:rFonts w:hint="eastAsia"/>
                <w:sz w:val="18"/>
                <w:szCs w:val="18"/>
              </w:rPr>
              <w:lastRenderedPageBreak/>
              <w:t>大学</w:t>
            </w:r>
          </w:p>
        </w:tc>
        <w:tc>
          <w:tcPr>
            <w:tcW w:w="1166" w:type="dxa"/>
            <w:vAlign w:val="center"/>
          </w:tcPr>
          <w:p w:rsidR="004A0D9F" w:rsidRPr="00FB530F" w:rsidRDefault="004A0D9F" w:rsidP="004A0D9F">
            <w:pPr>
              <w:jc w:val="center"/>
              <w:rPr>
                <w:sz w:val="18"/>
                <w:szCs w:val="18"/>
              </w:rPr>
            </w:pPr>
            <w:r w:rsidRPr="00FB530F">
              <w:rPr>
                <w:rFonts w:hint="eastAsia"/>
                <w:sz w:val="18"/>
                <w:szCs w:val="18"/>
              </w:rPr>
              <w:lastRenderedPageBreak/>
              <w:t>魏巍；黄少伟；宋炎侃；唐伦；孙昕</w:t>
            </w:r>
            <w:r w:rsidRPr="00FB530F">
              <w:rPr>
                <w:rFonts w:hint="eastAsia"/>
                <w:sz w:val="18"/>
                <w:szCs w:val="18"/>
              </w:rPr>
              <w:lastRenderedPageBreak/>
              <w:t>炜；刘晔</w:t>
            </w:r>
          </w:p>
        </w:tc>
        <w:tc>
          <w:tcPr>
            <w:tcW w:w="748" w:type="dxa"/>
            <w:vAlign w:val="center"/>
          </w:tcPr>
          <w:p w:rsidR="004A0D9F" w:rsidRPr="00FB530F" w:rsidRDefault="004A0D9F" w:rsidP="004A0D9F">
            <w:pPr>
              <w:jc w:val="center"/>
              <w:rPr>
                <w:sz w:val="18"/>
                <w:szCs w:val="18"/>
              </w:rPr>
            </w:pPr>
            <w:r w:rsidRPr="00FB530F">
              <w:rPr>
                <w:rFonts w:hint="eastAsia"/>
                <w:sz w:val="18"/>
                <w:szCs w:val="18"/>
              </w:rPr>
              <w:lastRenderedPageBreak/>
              <w:t>有效</w:t>
            </w:r>
          </w:p>
        </w:tc>
      </w:tr>
      <w:tr w:rsidR="004A0D9F" w:rsidTr="00C86F4A">
        <w:trPr>
          <w:trHeight w:val="555"/>
          <w:jc w:val="center"/>
        </w:trPr>
        <w:tc>
          <w:tcPr>
            <w:tcW w:w="665" w:type="dxa"/>
            <w:vAlign w:val="center"/>
          </w:tcPr>
          <w:p w:rsidR="004A0D9F" w:rsidRPr="00FB530F" w:rsidRDefault="004A0D9F" w:rsidP="004A0D9F">
            <w:pPr>
              <w:jc w:val="center"/>
              <w:rPr>
                <w:sz w:val="18"/>
                <w:szCs w:val="18"/>
              </w:rPr>
            </w:pPr>
            <w:r w:rsidRPr="00FB530F">
              <w:rPr>
                <w:rFonts w:hint="eastAsia"/>
                <w:sz w:val="18"/>
                <w:szCs w:val="18"/>
              </w:rPr>
              <w:lastRenderedPageBreak/>
              <w:t>发明专利</w:t>
            </w:r>
          </w:p>
        </w:tc>
        <w:tc>
          <w:tcPr>
            <w:tcW w:w="1330" w:type="dxa"/>
            <w:vAlign w:val="center"/>
          </w:tcPr>
          <w:p w:rsidR="004A0D9F" w:rsidRPr="00FB530F" w:rsidRDefault="004A0D9F" w:rsidP="004A0D9F">
            <w:pPr>
              <w:jc w:val="center"/>
              <w:rPr>
                <w:sz w:val="18"/>
                <w:szCs w:val="18"/>
              </w:rPr>
            </w:pPr>
            <w:r w:rsidRPr="00FB530F">
              <w:rPr>
                <w:rFonts w:hint="eastAsia"/>
                <w:sz w:val="18"/>
                <w:szCs w:val="18"/>
              </w:rPr>
              <w:t>基于断路器</w:t>
            </w:r>
            <w:r w:rsidRPr="00FB530F">
              <w:rPr>
                <w:rFonts w:hint="eastAsia"/>
                <w:sz w:val="18"/>
                <w:szCs w:val="18"/>
              </w:rPr>
              <w:t>RDDS</w:t>
            </w:r>
            <w:r w:rsidRPr="00FB530F">
              <w:rPr>
                <w:rFonts w:hint="eastAsia"/>
                <w:sz w:val="18"/>
                <w:szCs w:val="18"/>
              </w:rPr>
              <w:t>参数自学习的预击穿时间预测方法</w:t>
            </w:r>
          </w:p>
        </w:tc>
        <w:tc>
          <w:tcPr>
            <w:tcW w:w="1004" w:type="dxa"/>
            <w:vAlign w:val="center"/>
          </w:tcPr>
          <w:p w:rsidR="004A0D9F" w:rsidRPr="00FB530F" w:rsidRDefault="004A0D9F" w:rsidP="004A0D9F">
            <w:pPr>
              <w:jc w:val="center"/>
              <w:rPr>
                <w:sz w:val="18"/>
                <w:szCs w:val="18"/>
              </w:rPr>
            </w:pPr>
            <w:r w:rsidRPr="00FB530F">
              <w:rPr>
                <w:rFonts w:hint="eastAsia"/>
                <w:sz w:val="18"/>
                <w:szCs w:val="18"/>
              </w:rPr>
              <w:t>中国</w:t>
            </w:r>
          </w:p>
        </w:tc>
        <w:tc>
          <w:tcPr>
            <w:tcW w:w="849" w:type="dxa"/>
            <w:vAlign w:val="center"/>
          </w:tcPr>
          <w:p w:rsidR="004A0D9F" w:rsidRPr="00FB530F" w:rsidRDefault="004A0D9F" w:rsidP="004A0D9F">
            <w:pPr>
              <w:jc w:val="center"/>
              <w:rPr>
                <w:sz w:val="18"/>
                <w:szCs w:val="18"/>
              </w:rPr>
            </w:pPr>
            <w:r w:rsidRPr="00FB530F">
              <w:rPr>
                <w:rFonts w:hint="eastAsia"/>
                <w:sz w:val="18"/>
                <w:szCs w:val="18"/>
              </w:rPr>
              <w:t>ZL201710825097.3</w:t>
            </w:r>
          </w:p>
        </w:tc>
        <w:tc>
          <w:tcPr>
            <w:tcW w:w="922" w:type="dxa"/>
            <w:vAlign w:val="center"/>
          </w:tcPr>
          <w:p w:rsidR="004A0D9F" w:rsidRPr="00FB530F" w:rsidRDefault="004A0D9F" w:rsidP="004A0D9F">
            <w:pPr>
              <w:jc w:val="center"/>
              <w:rPr>
                <w:sz w:val="18"/>
                <w:szCs w:val="18"/>
              </w:rPr>
            </w:pPr>
            <w:r w:rsidRPr="00FB530F">
              <w:rPr>
                <w:rFonts w:hint="eastAsia"/>
                <w:sz w:val="18"/>
                <w:szCs w:val="18"/>
              </w:rPr>
              <w:t>2019/4/9</w:t>
            </w:r>
          </w:p>
        </w:tc>
        <w:tc>
          <w:tcPr>
            <w:tcW w:w="714" w:type="dxa"/>
            <w:vAlign w:val="center"/>
          </w:tcPr>
          <w:p w:rsidR="004A0D9F" w:rsidRPr="00FB530F" w:rsidRDefault="004A0D9F" w:rsidP="004A0D9F">
            <w:pPr>
              <w:jc w:val="center"/>
              <w:rPr>
                <w:sz w:val="18"/>
                <w:szCs w:val="18"/>
              </w:rPr>
            </w:pPr>
            <w:r w:rsidRPr="00FB530F">
              <w:rPr>
                <w:rFonts w:hint="eastAsia"/>
                <w:sz w:val="18"/>
                <w:szCs w:val="18"/>
              </w:rPr>
              <w:t>3327554</w:t>
            </w:r>
          </w:p>
        </w:tc>
        <w:tc>
          <w:tcPr>
            <w:tcW w:w="1386" w:type="dxa"/>
            <w:vAlign w:val="center"/>
          </w:tcPr>
          <w:p w:rsidR="004A0D9F" w:rsidRPr="00FB530F" w:rsidRDefault="004A0D9F" w:rsidP="004A0D9F">
            <w:pPr>
              <w:jc w:val="center"/>
              <w:rPr>
                <w:sz w:val="18"/>
                <w:szCs w:val="18"/>
              </w:rPr>
            </w:pPr>
            <w:r w:rsidRPr="00FB530F">
              <w:rPr>
                <w:rFonts w:hint="eastAsia"/>
                <w:sz w:val="18"/>
                <w:szCs w:val="18"/>
              </w:rPr>
              <w:t>南京南瑞继保电气有限公司；南京南瑞继保工程技术有限公司</w:t>
            </w:r>
          </w:p>
        </w:tc>
        <w:tc>
          <w:tcPr>
            <w:tcW w:w="1166" w:type="dxa"/>
            <w:vAlign w:val="center"/>
          </w:tcPr>
          <w:p w:rsidR="004A0D9F" w:rsidRPr="00FB530F" w:rsidRDefault="004A0D9F" w:rsidP="004A0D9F">
            <w:pPr>
              <w:jc w:val="center"/>
              <w:rPr>
                <w:sz w:val="18"/>
                <w:szCs w:val="18"/>
              </w:rPr>
            </w:pPr>
            <w:r w:rsidRPr="00FB530F">
              <w:rPr>
                <w:rFonts w:hint="eastAsia"/>
                <w:sz w:val="18"/>
                <w:szCs w:val="18"/>
              </w:rPr>
              <w:t>李海涛；须雷；刘东超；刘鹏；卢为；陈志刚</w:t>
            </w:r>
          </w:p>
        </w:tc>
        <w:tc>
          <w:tcPr>
            <w:tcW w:w="748" w:type="dxa"/>
            <w:vAlign w:val="center"/>
          </w:tcPr>
          <w:p w:rsidR="004A0D9F" w:rsidRPr="00FB530F" w:rsidRDefault="004A0D9F" w:rsidP="004A0D9F">
            <w:pPr>
              <w:jc w:val="center"/>
              <w:rPr>
                <w:sz w:val="18"/>
                <w:szCs w:val="18"/>
              </w:rPr>
            </w:pPr>
            <w:r w:rsidRPr="00FB530F">
              <w:rPr>
                <w:rFonts w:hint="eastAsia"/>
                <w:sz w:val="18"/>
                <w:szCs w:val="18"/>
              </w:rPr>
              <w:t>有效</w:t>
            </w:r>
          </w:p>
        </w:tc>
      </w:tr>
      <w:tr w:rsidR="004A0D9F" w:rsidTr="00C86F4A">
        <w:trPr>
          <w:trHeight w:val="549"/>
          <w:jc w:val="center"/>
        </w:trPr>
        <w:tc>
          <w:tcPr>
            <w:tcW w:w="665" w:type="dxa"/>
            <w:vAlign w:val="center"/>
          </w:tcPr>
          <w:p w:rsidR="004A0D9F" w:rsidRPr="00FB530F" w:rsidRDefault="004A0D9F" w:rsidP="004A0D9F">
            <w:pPr>
              <w:jc w:val="center"/>
              <w:rPr>
                <w:sz w:val="18"/>
                <w:szCs w:val="18"/>
              </w:rPr>
            </w:pPr>
            <w:r w:rsidRPr="00FB530F">
              <w:rPr>
                <w:rFonts w:hint="eastAsia"/>
                <w:sz w:val="18"/>
                <w:szCs w:val="18"/>
              </w:rPr>
              <w:t>电力行业标准</w:t>
            </w:r>
          </w:p>
        </w:tc>
        <w:tc>
          <w:tcPr>
            <w:tcW w:w="1330" w:type="dxa"/>
            <w:vAlign w:val="center"/>
          </w:tcPr>
          <w:p w:rsidR="004A0D9F" w:rsidRPr="00FB530F" w:rsidRDefault="004A0D9F" w:rsidP="004A0D9F">
            <w:pPr>
              <w:jc w:val="center"/>
              <w:rPr>
                <w:sz w:val="18"/>
                <w:szCs w:val="18"/>
              </w:rPr>
            </w:pPr>
            <w:r w:rsidRPr="00FB530F">
              <w:rPr>
                <w:rFonts w:hint="eastAsia"/>
                <w:sz w:val="18"/>
                <w:szCs w:val="18"/>
              </w:rPr>
              <w:t>输电系统谐波引发谐振过电压计算导则</w:t>
            </w:r>
          </w:p>
        </w:tc>
        <w:tc>
          <w:tcPr>
            <w:tcW w:w="1004" w:type="dxa"/>
            <w:vAlign w:val="center"/>
          </w:tcPr>
          <w:p w:rsidR="004A0D9F" w:rsidRPr="00FB530F" w:rsidRDefault="004A0D9F" w:rsidP="004A0D9F">
            <w:pPr>
              <w:jc w:val="center"/>
              <w:rPr>
                <w:sz w:val="18"/>
                <w:szCs w:val="18"/>
              </w:rPr>
            </w:pPr>
            <w:r w:rsidRPr="00FB530F">
              <w:rPr>
                <w:rFonts w:hint="eastAsia"/>
                <w:sz w:val="18"/>
                <w:szCs w:val="18"/>
              </w:rPr>
              <w:t>中国</w:t>
            </w:r>
          </w:p>
        </w:tc>
        <w:tc>
          <w:tcPr>
            <w:tcW w:w="849" w:type="dxa"/>
            <w:vAlign w:val="center"/>
          </w:tcPr>
          <w:p w:rsidR="004A0D9F" w:rsidRPr="00FB530F" w:rsidRDefault="004A0D9F" w:rsidP="004A0D9F">
            <w:pPr>
              <w:jc w:val="center"/>
              <w:rPr>
                <w:sz w:val="18"/>
                <w:szCs w:val="18"/>
              </w:rPr>
            </w:pPr>
            <w:r w:rsidRPr="00FB530F">
              <w:rPr>
                <w:sz w:val="18"/>
                <w:szCs w:val="18"/>
              </w:rPr>
              <w:t>DL/T 2044—2019</w:t>
            </w:r>
          </w:p>
        </w:tc>
        <w:tc>
          <w:tcPr>
            <w:tcW w:w="922" w:type="dxa"/>
            <w:vAlign w:val="center"/>
          </w:tcPr>
          <w:p w:rsidR="004A0D9F" w:rsidRPr="00FB530F" w:rsidRDefault="004A0D9F" w:rsidP="004A0D9F">
            <w:pPr>
              <w:jc w:val="center"/>
              <w:rPr>
                <w:sz w:val="18"/>
                <w:szCs w:val="18"/>
              </w:rPr>
            </w:pPr>
            <w:r w:rsidRPr="00FB530F">
              <w:rPr>
                <w:rFonts w:hint="eastAsia"/>
                <w:sz w:val="18"/>
                <w:szCs w:val="18"/>
              </w:rPr>
              <w:t>2019.10.1</w:t>
            </w:r>
          </w:p>
        </w:tc>
        <w:tc>
          <w:tcPr>
            <w:tcW w:w="714" w:type="dxa"/>
            <w:vAlign w:val="center"/>
          </w:tcPr>
          <w:p w:rsidR="004A0D9F" w:rsidRPr="00FB530F" w:rsidRDefault="004A0D9F" w:rsidP="004A0D9F">
            <w:pPr>
              <w:jc w:val="center"/>
              <w:rPr>
                <w:sz w:val="18"/>
                <w:szCs w:val="18"/>
              </w:rPr>
            </w:pPr>
          </w:p>
        </w:tc>
        <w:tc>
          <w:tcPr>
            <w:tcW w:w="1386" w:type="dxa"/>
            <w:vAlign w:val="center"/>
          </w:tcPr>
          <w:p w:rsidR="004A0D9F" w:rsidRPr="00FB530F" w:rsidRDefault="004A0D9F" w:rsidP="004A0D9F">
            <w:pPr>
              <w:jc w:val="center"/>
              <w:rPr>
                <w:sz w:val="18"/>
                <w:szCs w:val="18"/>
              </w:rPr>
            </w:pPr>
            <w:proofErr w:type="gramStart"/>
            <w:r w:rsidRPr="00FB530F">
              <w:rPr>
                <w:rFonts w:hint="eastAsia"/>
                <w:sz w:val="18"/>
                <w:szCs w:val="18"/>
              </w:rPr>
              <w:t>国网四川省</w:t>
            </w:r>
            <w:proofErr w:type="gramEnd"/>
            <w:r w:rsidRPr="00FB530F">
              <w:rPr>
                <w:rFonts w:hint="eastAsia"/>
                <w:sz w:val="18"/>
                <w:szCs w:val="18"/>
              </w:rPr>
              <w:t>电力公司；中国电力科学研究院有限公司；</w:t>
            </w:r>
            <w:proofErr w:type="gramStart"/>
            <w:r w:rsidRPr="00FB530F">
              <w:rPr>
                <w:rFonts w:hint="eastAsia"/>
                <w:sz w:val="18"/>
                <w:szCs w:val="18"/>
              </w:rPr>
              <w:t>国网电力</w:t>
            </w:r>
            <w:proofErr w:type="gramEnd"/>
            <w:r w:rsidRPr="00FB530F">
              <w:rPr>
                <w:rFonts w:hint="eastAsia"/>
                <w:sz w:val="18"/>
                <w:szCs w:val="18"/>
              </w:rPr>
              <w:t>科学研究院有限公司；西安交通大学；中国电力工程顾问集团西南电力设计研究院有限公司；四川电力设计咨询有限责任公司；平高集团有限公司</w:t>
            </w:r>
          </w:p>
        </w:tc>
        <w:tc>
          <w:tcPr>
            <w:tcW w:w="1166" w:type="dxa"/>
            <w:vAlign w:val="center"/>
          </w:tcPr>
          <w:p w:rsidR="004A0D9F" w:rsidRPr="00FB530F" w:rsidRDefault="004A0D9F" w:rsidP="004A0D9F">
            <w:pPr>
              <w:pStyle w:val="a3"/>
              <w:spacing w:line="390" w:lineRule="exact"/>
              <w:ind w:firstLineChars="0" w:firstLine="0"/>
              <w:jc w:val="center"/>
              <w:rPr>
                <w:rFonts w:asciiTheme="minorHAnsi" w:eastAsiaTheme="minorEastAsia" w:hAnsiTheme="minorHAnsi" w:cstheme="minorBidi"/>
                <w:sz w:val="18"/>
                <w:szCs w:val="18"/>
              </w:rPr>
            </w:pPr>
            <w:r w:rsidRPr="00FB530F">
              <w:rPr>
                <w:rFonts w:asciiTheme="minorHAnsi" w:eastAsiaTheme="minorEastAsia" w:hAnsiTheme="minorHAnsi" w:cstheme="minorBidi" w:hint="eastAsia"/>
                <w:sz w:val="18"/>
                <w:szCs w:val="18"/>
              </w:rPr>
              <w:t>丁理杰；魏巍；</w:t>
            </w:r>
            <w:proofErr w:type="gramStart"/>
            <w:r w:rsidRPr="00FB530F">
              <w:rPr>
                <w:rFonts w:asciiTheme="minorHAnsi" w:eastAsiaTheme="minorEastAsia" w:hAnsiTheme="minorHAnsi" w:cstheme="minorBidi" w:hint="eastAsia"/>
                <w:sz w:val="18"/>
                <w:szCs w:val="18"/>
              </w:rPr>
              <w:t>项祖涛</w:t>
            </w:r>
            <w:proofErr w:type="gramEnd"/>
            <w:r w:rsidRPr="00FB530F">
              <w:rPr>
                <w:rFonts w:asciiTheme="minorHAnsi" w:eastAsiaTheme="minorEastAsia" w:hAnsiTheme="minorHAnsi" w:cstheme="minorBidi" w:hint="eastAsia"/>
                <w:sz w:val="18"/>
                <w:szCs w:val="18"/>
              </w:rPr>
              <w:t>；张翠霞；</w:t>
            </w:r>
            <w:proofErr w:type="gramStart"/>
            <w:r w:rsidRPr="00FB530F">
              <w:rPr>
                <w:rFonts w:asciiTheme="minorHAnsi" w:eastAsiaTheme="minorEastAsia" w:hAnsiTheme="minorHAnsi" w:cstheme="minorBidi" w:hint="eastAsia"/>
                <w:sz w:val="18"/>
                <w:szCs w:val="18"/>
              </w:rPr>
              <w:t>焦在滨</w:t>
            </w:r>
            <w:proofErr w:type="gramEnd"/>
            <w:r w:rsidRPr="00FB530F">
              <w:rPr>
                <w:rFonts w:asciiTheme="minorHAnsi" w:eastAsiaTheme="minorEastAsia" w:hAnsiTheme="minorHAnsi" w:cstheme="minorBidi" w:hint="eastAsia"/>
                <w:sz w:val="18"/>
                <w:szCs w:val="18"/>
              </w:rPr>
              <w:t>；王振；王曦；李海涛；张华；汤凡；史华勃；陈刚；滕予非；周波；徐琳；张亚迪；吴晓蓉；王海林</w:t>
            </w:r>
          </w:p>
        </w:tc>
        <w:tc>
          <w:tcPr>
            <w:tcW w:w="748" w:type="dxa"/>
            <w:vAlign w:val="center"/>
          </w:tcPr>
          <w:p w:rsidR="004A0D9F" w:rsidRPr="00FB530F" w:rsidRDefault="004A0D9F" w:rsidP="004A0D9F">
            <w:pPr>
              <w:jc w:val="center"/>
              <w:rPr>
                <w:sz w:val="18"/>
                <w:szCs w:val="18"/>
              </w:rPr>
            </w:pPr>
            <w:r w:rsidRPr="00FB530F">
              <w:rPr>
                <w:rFonts w:hint="eastAsia"/>
                <w:sz w:val="18"/>
                <w:szCs w:val="18"/>
              </w:rPr>
              <w:t>有效</w:t>
            </w:r>
          </w:p>
        </w:tc>
      </w:tr>
      <w:tr w:rsidR="004A0D9F" w:rsidTr="00C86F4A">
        <w:trPr>
          <w:trHeight w:val="549"/>
          <w:jc w:val="center"/>
        </w:trPr>
        <w:tc>
          <w:tcPr>
            <w:tcW w:w="665" w:type="dxa"/>
            <w:vAlign w:val="center"/>
          </w:tcPr>
          <w:p w:rsidR="004A0D9F" w:rsidRPr="00FB530F" w:rsidRDefault="004A0D9F" w:rsidP="004A0D9F">
            <w:pPr>
              <w:jc w:val="center"/>
              <w:rPr>
                <w:sz w:val="18"/>
                <w:szCs w:val="18"/>
              </w:rPr>
            </w:pPr>
            <w:r w:rsidRPr="00FB530F">
              <w:rPr>
                <w:rFonts w:hint="eastAsia"/>
                <w:sz w:val="18"/>
                <w:szCs w:val="18"/>
              </w:rPr>
              <w:t>中国电机工程学会团体标准</w:t>
            </w:r>
          </w:p>
        </w:tc>
        <w:tc>
          <w:tcPr>
            <w:tcW w:w="1330" w:type="dxa"/>
            <w:vAlign w:val="center"/>
          </w:tcPr>
          <w:p w:rsidR="004A0D9F" w:rsidRPr="00FB530F" w:rsidRDefault="004A0D9F" w:rsidP="004A0D9F">
            <w:pPr>
              <w:jc w:val="center"/>
              <w:rPr>
                <w:sz w:val="18"/>
                <w:szCs w:val="18"/>
              </w:rPr>
            </w:pPr>
            <w:proofErr w:type="gramStart"/>
            <w:r w:rsidRPr="00FB530F">
              <w:rPr>
                <w:rFonts w:hint="eastAsia"/>
                <w:sz w:val="18"/>
                <w:szCs w:val="18"/>
              </w:rPr>
              <w:t>弱联系</w:t>
            </w:r>
            <w:proofErr w:type="gramEnd"/>
            <w:r w:rsidRPr="00FB530F">
              <w:rPr>
                <w:rFonts w:hint="eastAsia"/>
                <w:sz w:val="18"/>
                <w:szCs w:val="18"/>
              </w:rPr>
              <w:t>交流联网工程调试技术导则</w:t>
            </w:r>
          </w:p>
        </w:tc>
        <w:tc>
          <w:tcPr>
            <w:tcW w:w="1004" w:type="dxa"/>
            <w:vAlign w:val="center"/>
          </w:tcPr>
          <w:p w:rsidR="004A0D9F" w:rsidRPr="00FB530F" w:rsidRDefault="004A0D9F" w:rsidP="004A0D9F">
            <w:pPr>
              <w:jc w:val="center"/>
              <w:rPr>
                <w:sz w:val="18"/>
                <w:szCs w:val="18"/>
              </w:rPr>
            </w:pPr>
            <w:r w:rsidRPr="00FB530F">
              <w:rPr>
                <w:rFonts w:hint="eastAsia"/>
                <w:sz w:val="18"/>
                <w:szCs w:val="18"/>
              </w:rPr>
              <w:t>中国</w:t>
            </w:r>
          </w:p>
        </w:tc>
        <w:tc>
          <w:tcPr>
            <w:tcW w:w="849" w:type="dxa"/>
            <w:vAlign w:val="center"/>
          </w:tcPr>
          <w:p w:rsidR="004A0D9F" w:rsidRPr="00FB530F" w:rsidRDefault="004A0D9F" w:rsidP="004A0D9F">
            <w:pPr>
              <w:jc w:val="center"/>
              <w:rPr>
                <w:sz w:val="18"/>
                <w:szCs w:val="18"/>
              </w:rPr>
            </w:pPr>
            <w:r w:rsidRPr="00FB530F">
              <w:rPr>
                <w:sz w:val="18"/>
                <w:szCs w:val="18"/>
              </w:rPr>
              <w:t>T/CSEE 0200—2021</w:t>
            </w:r>
          </w:p>
        </w:tc>
        <w:tc>
          <w:tcPr>
            <w:tcW w:w="922" w:type="dxa"/>
            <w:vAlign w:val="center"/>
          </w:tcPr>
          <w:p w:rsidR="004A0D9F" w:rsidRPr="00FB530F" w:rsidRDefault="004A0D9F" w:rsidP="004A0D9F">
            <w:pPr>
              <w:jc w:val="center"/>
              <w:rPr>
                <w:sz w:val="18"/>
                <w:szCs w:val="18"/>
              </w:rPr>
            </w:pPr>
            <w:r w:rsidRPr="00FB530F">
              <w:rPr>
                <w:rFonts w:hint="eastAsia"/>
                <w:sz w:val="18"/>
                <w:szCs w:val="18"/>
              </w:rPr>
              <w:t>2021.5.1</w:t>
            </w:r>
          </w:p>
        </w:tc>
        <w:tc>
          <w:tcPr>
            <w:tcW w:w="714" w:type="dxa"/>
            <w:vAlign w:val="center"/>
          </w:tcPr>
          <w:p w:rsidR="004A0D9F" w:rsidRPr="00FB530F" w:rsidRDefault="004A0D9F" w:rsidP="004A0D9F">
            <w:pPr>
              <w:jc w:val="center"/>
              <w:rPr>
                <w:sz w:val="18"/>
                <w:szCs w:val="18"/>
              </w:rPr>
            </w:pPr>
          </w:p>
        </w:tc>
        <w:tc>
          <w:tcPr>
            <w:tcW w:w="1386" w:type="dxa"/>
            <w:vAlign w:val="center"/>
          </w:tcPr>
          <w:p w:rsidR="004A0D9F" w:rsidRPr="00FB530F" w:rsidRDefault="004A0D9F" w:rsidP="004A0D9F">
            <w:pPr>
              <w:jc w:val="center"/>
              <w:rPr>
                <w:sz w:val="18"/>
                <w:szCs w:val="18"/>
              </w:rPr>
            </w:pPr>
            <w:r w:rsidRPr="00FB530F">
              <w:rPr>
                <w:rFonts w:hint="eastAsia"/>
                <w:sz w:val="18"/>
                <w:szCs w:val="18"/>
              </w:rPr>
              <w:t>国家电网公司西南分部；</w:t>
            </w:r>
            <w:proofErr w:type="gramStart"/>
            <w:r w:rsidRPr="00FB530F">
              <w:rPr>
                <w:rFonts w:hint="eastAsia"/>
                <w:sz w:val="18"/>
                <w:szCs w:val="18"/>
              </w:rPr>
              <w:t>国网四川省</w:t>
            </w:r>
            <w:proofErr w:type="gramEnd"/>
            <w:r w:rsidRPr="00FB530F">
              <w:rPr>
                <w:rFonts w:hint="eastAsia"/>
                <w:sz w:val="18"/>
                <w:szCs w:val="18"/>
              </w:rPr>
              <w:t>电力公司电力科学研究院；中国电力科学研究</w:t>
            </w:r>
          </w:p>
          <w:p w:rsidR="004A0D9F" w:rsidRPr="00FB530F" w:rsidRDefault="004A0D9F" w:rsidP="004A0D9F">
            <w:pPr>
              <w:jc w:val="center"/>
              <w:rPr>
                <w:sz w:val="18"/>
                <w:szCs w:val="18"/>
              </w:rPr>
            </w:pPr>
            <w:r w:rsidRPr="00FB530F">
              <w:rPr>
                <w:rFonts w:hint="eastAsia"/>
                <w:sz w:val="18"/>
                <w:szCs w:val="18"/>
              </w:rPr>
              <w:t>院有限公司</w:t>
            </w:r>
          </w:p>
        </w:tc>
        <w:tc>
          <w:tcPr>
            <w:tcW w:w="1166" w:type="dxa"/>
            <w:vAlign w:val="center"/>
          </w:tcPr>
          <w:p w:rsidR="004A0D9F" w:rsidRPr="00FB530F" w:rsidRDefault="004A0D9F" w:rsidP="004A0D9F">
            <w:pPr>
              <w:pStyle w:val="a3"/>
              <w:spacing w:line="390" w:lineRule="exact"/>
              <w:ind w:firstLineChars="0" w:firstLine="0"/>
              <w:jc w:val="center"/>
              <w:rPr>
                <w:rFonts w:asciiTheme="minorHAnsi" w:eastAsiaTheme="minorEastAsia" w:hAnsiTheme="minorHAnsi" w:cstheme="minorBidi"/>
                <w:sz w:val="18"/>
                <w:szCs w:val="18"/>
              </w:rPr>
            </w:pPr>
            <w:r w:rsidRPr="00FB530F">
              <w:rPr>
                <w:rFonts w:asciiTheme="minorHAnsi" w:eastAsiaTheme="minorEastAsia" w:hAnsiTheme="minorHAnsi" w:cstheme="minorBidi" w:hint="eastAsia"/>
                <w:sz w:val="18"/>
                <w:szCs w:val="18"/>
              </w:rPr>
              <w:t>唐茂林；余锐；魏巍；陈向宜；孙昕炜；刘柏私；唐晓骏；蒋航；汤凡；史华勃；杜继成；张宇栋；周波；赖民昊；陈刚；卿泉；谢岩；王曦；王亮；李鑫；范成围；石鹏；王永灿；曾琢琳；李燕</w:t>
            </w:r>
          </w:p>
        </w:tc>
        <w:tc>
          <w:tcPr>
            <w:tcW w:w="748" w:type="dxa"/>
            <w:vAlign w:val="center"/>
          </w:tcPr>
          <w:p w:rsidR="004A0D9F" w:rsidRPr="00FB530F" w:rsidRDefault="004A0D9F" w:rsidP="004A0D9F">
            <w:pPr>
              <w:jc w:val="center"/>
              <w:rPr>
                <w:sz w:val="18"/>
                <w:szCs w:val="18"/>
              </w:rPr>
            </w:pPr>
            <w:r w:rsidRPr="00FB530F">
              <w:rPr>
                <w:rFonts w:hint="eastAsia"/>
                <w:sz w:val="18"/>
                <w:szCs w:val="18"/>
              </w:rPr>
              <w:t>有效</w:t>
            </w:r>
          </w:p>
        </w:tc>
      </w:tr>
      <w:tr w:rsidR="004A0D9F" w:rsidTr="00C86F4A">
        <w:trPr>
          <w:trHeight w:val="557"/>
          <w:jc w:val="center"/>
        </w:trPr>
        <w:tc>
          <w:tcPr>
            <w:tcW w:w="665" w:type="dxa"/>
            <w:vAlign w:val="center"/>
          </w:tcPr>
          <w:p w:rsidR="004A0D9F" w:rsidRDefault="004A0D9F" w:rsidP="004A0D9F">
            <w:pPr>
              <w:jc w:val="center"/>
            </w:pPr>
            <w:r>
              <w:rPr>
                <w:rFonts w:hint="eastAsia"/>
              </w:rPr>
              <w:lastRenderedPageBreak/>
              <w:t>计算机软件著作权</w:t>
            </w:r>
          </w:p>
        </w:tc>
        <w:tc>
          <w:tcPr>
            <w:tcW w:w="1330" w:type="dxa"/>
            <w:vAlign w:val="center"/>
          </w:tcPr>
          <w:p w:rsidR="004A0D9F" w:rsidRDefault="004A0D9F" w:rsidP="004A0D9F">
            <w:pPr>
              <w:jc w:val="center"/>
            </w:pPr>
            <w:r>
              <w:rPr>
                <w:rFonts w:hint="eastAsia"/>
              </w:rPr>
              <w:t>电力系统励磁涌流引发谐波电压畸变风险分析软件</w:t>
            </w:r>
          </w:p>
        </w:tc>
        <w:tc>
          <w:tcPr>
            <w:tcW w:w="1004" w:type="dxa"/>
            <w:vAlign w:val="center"/>
          </w:tcPr>
          <w:p w:rsidR="004A0D9F" w:rsidRDefault="004A0D9F" w:rsidP="004A0D9F">
            <w:pPr>
              <w:jc w:val="center"/>
            </w:pPr>
            <w:r>
              <w:rPr>
                <w:rFonts w:hint="eastAsia"/>
              </w:rPr>
              <w:t>中国</w:t>
            </w:r>
          </w:p>
        </w:tc>
        <w:tc>
          <w:tcPr>
            <w:tcW w:w="849" w:type="dxa"/>
            <w:vAlign w:val="center"/>
          </w:tcPr>
          <w:p w:rsidR="004A0D9F" w:rsidRDefault="004A0D9F" w:rsidP="004A0D9F">
            <w:pPr>
              <w:jc w:val="center"/>
            </w:pPr>
            <w:r>
              <w:rPr>
                <w:rFonts w:hint="eastAsia"/>
              </w:rPr>
              <w:t>2014SR200150</w:t>
            </w:r>
          </w:p>
        </w:tc>
        <w:tc>
          <w:tcPr>
            <w:tcW w:w="922" w:type="dxa"/>
            <w:vAlign w:val="center"/>
          </w:tcPr>
          <w:p w:rsidR="004A0D9F" w:rsidRDefault="004A0D9F" w:rsidP="004A0D9F">
            <w:pPr>
              <w:jc w:val="center"/>
            </w:pPr>
            <w:r>
              <w:rPr>
                <w:rFonts w:hint="eastAsia"/>
              </w:rPr>
              <w:t>2014.12.18</w:t>
            </w:r>
          </w:p>
        </w:tc>
        <w:tc>
          <w:tcPr>
            <w:tcW w:w="714" w:type="dxa"/>
            <w:vAlign w:val="center"/>
          </w:tcPr>
          <w:p w:rsidR="004A0D9F" w:rsidRDefault="004A0D9F" w:rsidP="004A0D9F">
            <w:pPr>
              <w:jc w:val="center"/>
            </w:pPr>
            <w:r>
              <w:rPr>
                <w:rFonts w:hint="eastAsia"/>
              </w:rPr>
              <w:t>869383</w:t>
            </w:r>
          </w:p>
        </w:tc>
        <w:tc>
          <w:tcPr>
            <w:tcW w:w="1386" w:type="dxa"/>
            <w:vAlign w:val="center"/>
          </w:tcPr>
          <w:p w:rsidR="004A0D9F" w:rsidRDefault="004A0D9F" w:rsidP="004A0D9F">
            <w:pPr>
              <w:jc w:val="center"/>
            </w:pPr>
            <w:proofErr w:type="gramStart"/>
            <w:r>
              <w:rPr>
                <w:rFonts w:hint="eastAsia"/>
              </w:rPr>
              <w:t>国网四川省</w:t>
            </w:r>
            <w:proofErr w:type="gramEnd"/>
            <w:r>
              <w:rPr>
                <w:rFonts w:hint="eastAsia"/>
              </w:rPr>
              <w:t>电力公司电力科学研究院</w:t>
            </w:r>
          </w:p>
        </w:tc>
        <w:tc>
          <w:tcPr>
            <w:tcW w:w="1166" w:type="dxa"/>
            <w:vAlign w:val="center"/>
          </w:tcPr>
          <w:p w:rsidR="004A0D9F" w:rsidRDefault="004A0D9F" w:rsidP="004A0D9F">
            <w:pPr>
              <w:jc w:val="center"/>
            </w:pPr>
          </w:p>
        </w:tc>
        <w:tc>
          <w:tcPr>
            <w:tcW w:w="748" w:type="dxa"/>
            <w:vAlign w:val="center"/>
          </w:tcPr>
          <w:p w:rsidR="004A0D9F" w:rsidRDefault="004A0D9F" w:rsidP="004A0D9F">
            <w:pPr>
              <w:jc w:val="center"/>
            </w:pPr>
            <w:r>
              <w:rPr>
                <w:rFonts w:hint="eastAsia"/>
              </w:rPr>
              <w:t>有效</w:t>
            </w:r>
          </w:p>
        </w:tc>
      </w:tr>
    </w:tbl>
    <w:p w:rsidR="00934A5A" w:rsidRPr="00934A5A" w:rsidRDefault="00934A5A" w:rsidP="00934A5A">
      <w:pPr>
        <w:adjustRightInd w:val="0"/>
        <w:snapToGrid w:val="0"/>
        <w:spacing w:line="360" w:lineRule="auto"/>
        <w:rPr>
          <w:rFonts w:eastAsia="仿宋_GB2312"/>
          <w:b/>
          <w:color w:val="000000"/>
          <w:kern w:val="0"/>
          <w:sz w:val="31"/>
          <w:szCs w:val="31"/>
        </w:rPr>
      </w:pPr>
    </w:p>
    <w:p w:rsidR="007654F1" w:rsidRDefault="00C712AB">
      <w:pPr>
        <w:pStyle w:val="a7"/>
        <w:numPr>
          <w:ilvl w:val="0"/>
          <w:numId w:val="2"/>
        </w:numPr>
        <w:adjustRightInd w:val="0"/>
        <w:snapToGrid w:val="0"/>
        <w:spacing w:line="360" w:lineRule="auto"/>
        <w:ind w:firstLineChars="0"/>
        <w:rPr>
          <w:rFonts w:eastAsia="仿宋_GB2312"/>
          <w:b/>
          <w:color w:val="000000"/>
          <w:kern w:val="0"/>
          <w:sz w:val="31"/>
          <w:szCs w:val="31"/>
        </w:rPr>
      </w:pPr>
      <w:r>
        <w:rPr>
          <w:rFonts w:eastAsia="仿宋_GB2312" w:hint="eastAsia"/>
          <w:b/>
          <w:color w:val="000000"/>
          <w:kern w:val="0"/>
          <w:sz w:val="31"/>
          <w:szCs w:val="31"/>
        </w:rPr>
        <w:t>论文专著目录</w:t>
      </w:r>
    </w:p>
    <w:tbl>
      <w:tblPr>
        <w:tblW w:w="0" w:type="auto"/>
        <w:jc w:val="center"/>
        <w:tblInd w:w="93" w:type="dxa"/>
        <w:tblLook w:val="04A0" w:firstRow="1" w:lastRow="0" w:firstColumn="1" w:lastColumn="0" w:noHBand="0" w:noVBand="1"/>
      </w:tblPr>
      <w:tblGrid>
        <w:gridCol w:w="304"/>
        <w:gridCol w:w="2303"/>
        <w:gridCol w:w="967"/>
        <w:gridCol w:w="642"/>
        <w:gridCol w:w="481"/>
        <w:gridCol w:w="481"/>
        <w:gridCol w:w="2422"/>
        <w:gridCol w:w="304"/>
        <w:gridCol w:w="525"/>
      </w:tblGrid>
      <w:tr w:rsidR="00014627" w:rsidTr="00E653CB">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54F1" w:rsidRPr="00934A5A" w:rsidRDefault="00C712AB">
            <w:pPr>
              <w:pStyle w:val="a3"/>
              <w:spacing w:line="390" w:lineRule="exact"/>
              <w:ind w:firstLineChars="0" w:firstLine="0"/>
              <w:jc w:val="center"/>
              <w:rPr>
                <w:rFonts w:ascii="宋体" w:hAnsi="宋体"/>
                <w:sz w:val="18"/>
                <w:szCs w:val="18"/>
              </w:rPr>
            </w:pPr>
            <w:r w:rsidRPr="00934A5A">
              <w:rPr>
                <w:rFonts w:ascii="宋体" w:hAnsi="宋体" w:hint="eastAsia"/>
                <w:sz w:val="18"/>
                <w:szCs w:val="18"/>
              </w:rPr>
              <w:t>序号</w:t>
            </w:r>
          </w:p>
        </w:tc>
        <w:tc>
          <w:tcPr>
            <w:tcW w:w="4474" w:type="dxa"/>
            <w:tcBorders>
              <w:top w:val="single" w:sz="4" w:space="0" w:color="auto"/>
              <w:left w:val="nil"/>
              <w:bottom w:val="single" w:sz="4" w:space="0" w:color="auto"/>
              <w:right w:val="single" w:sz="4" w:space="0" w:color="auto"/>
            </w:tcBorders>
            <w:shd w:val="clear" w:color="auto" w:fill="auto"/>
            <w:vAlign w:val="center"/>
          </w:tcPr>
          <w:p w:rsidR="007654F1" w:rsidRPr="00934A5A" w:rsidRDefault="00C712AB">
            <w:pPr>
              <w:pStyle w:val="a3"/>
              <w:adjustRightInd w:val="0"/>
              <w:spacing w:after="50" w:line="300" w:lineRule="exact"/>
              <w:ind w:firstLineChars="0" w:firstLine="0"/>
              <w:jc w:val="center"/>
              <w:outlineLvl w:val="1"/>
              <w:rPr>
                <w:rFonts w:ascii="宋体" w:hAnsi="宋体"/>
                <w:color w:val="000000"/>
                <w:sz w:val="18"/>
                <w:szCs w:val="18"/>
              </w:rPr>
            </w:pPr>
            <w:r w:rsidRPr="00934A5A">
              <w:rPr>
                <w:rFonts w:ascii="宋体" w:hAnsi="宋体" w:hint="eastAsia"/>
                <w:color w:val="000000"/>
                <w:sz w:val="18"/>
                <w:szCs w:val="18"/>
              </w:rPr>
              <w:t>论文（专著）</w:t>
            </w:r>
          </w:p>
          <w:p w:rsidR="007654F1" w:rsidRPr="00934A5A" w:rsidRDefault="00C712AB">
            <w:pPr>
              <w:pStyle w:val="a3"/>
              <w:adjustRightInd w:val="0"/>
              <w:spacing w:after="50" w:line="300" w:lineRule="exact"/>
              <w:ind w:firstLineChars="0" w:firstLine="0"/>
              <w:jc w:val="center"/>
              <w:outlineLvl w:val="1"/>
              <w:rPr>
                <w:rFonts w:ascii="宋体" w:hAnsi="宋体"/>
                <w:color w:val="000000"/>
                <w:sz w:val="18"/>
                <w:szCs w:val="18"/>
              </w:rPr>
            </w:pPr>
            <w:r w:rsidRPr="00934A5A">
              <w:rPr>
                <w:rFonts w:ascii="宋体" w:hAnsi="宋体" w:hint="eastAsia"/>
                <w:color w:val="000000"/>
                <w:sz w:val="18"/>
                <w:szCs w:val="18"/>
              </w:rPr>
              <w:t>名称/刊名</w:t>
            </w:r>
          </w:p>
          <w:p w:rsidR="007654F1" w:rsidRPr="00934A5A" w:rsidRDefault="00C712AB">
            <w:pPr>
              <w:pStyle w:val="a3"/>
              <w:adjustRightInd w:val="0"/>
              <w:spacing w:after="50" w:line="300" w:lineRule="exact"/>
              <w:ind w:firstLineChars="0" w:firstLine="0"/>
              <w:jc w:val="center"/>
              <w:outlineLvl w:val="1"/>
              <w:rPr>
                <w:rFonts w:ascii="宋体" w:hAnsi="宋体"/>
                <w:sz w:val="18"/>
                <w:szCs w:val="18"/>
              </w:rPr>
            </w:pPr>
            <w:r w:rsidRPr="00934A5A">
              <w:rPr>
                <w:rFonts w:ascii="宋体" w:hAnsi="宋体" w:hint="eastAsia"/>
                <w:color w:val="000000"/>
                <w:sz w:val="18"/>
                <w:szCs w:val="18"/>
              </w:rPr>
              <w:t>/作者</w:t>
            </w:r>
          </w:p>
        </w:tc>
        <w:tc>
          <w:tcPr>
            <w:tcW w:w="882" w:type="dxa"/>
            <w:tcBorders>
              <w:top w:val="single" w:sz="4" w:space="0" w:color="auto"/>
              <w:left w:val="nil"/>
              <w:bottom w:val="single" w:sz="4" w:space="0" w:color="auto"/>
              <w:right w:val="single" w:sz="4" w:space="0" w:color="auto"/>
            </w:tcBorders>
            <w:shd w:val="clear" w:color="auto" w:fill="auto"/>
            <w:vAlign w:val="center"/>
          </w:tcPr>
          <w:p w:rsidR="007654F1" w:rsidRPr="00934A5A" w:rsidRDefault="00C712AB">
            <w:pPr>
              <w:pStyle w:val="a3"/>
              <w:adjustRightInd w:val="0"/>
              <w:spacing w:after="50" w:line="300" w:lineRule="exact"/>
              <w:ind w:firstLineChars="0" w:firstLine="0"/>
              <w:jc w:val="center"/>
              <w:outlineLvl w:val="1"/>
              <w:rPr>
                <w:rFonts w:ascii="宋体" w:hAnsi="宋体"/>
                <w:color w:val="000000"/>
                <w:sz w:val="18"/>
                <w:szCs w:val="18"/>
              </w:rPr>
            </w:pPr>
            <w:r w:rsidRPr="00934A5A">
              <w:rPr>
                <w:rFonts w:ascii="宋体" w:hAnsi="宋体" w:hint="eastAsia"/>
                <w:color w:val="000000"/>
                <w:sz w:val="18"/>
                <w:szCs w:val="18"/>
              </w:rPr>
              <w:t>年卷页码</w:t>
            </w:r>
          </w:p>
          <w:p w:rsidR="007654F1" w:rsidRPr="00934A5A" w:rsidRDefault="00C712AB">
            <w:pPr>
              <w:pStyle w:val="a3"/>
              <w:adjustRightInd w:val="0"/>
              <w:spacing w:after="50" w:line="300" w:lineRule="exact"/>
              <w:ind w:firstLineChars="0" w:firstLine="0"/>
              <w:jc w:val="center"/>
              <w:outlineLvl w:val="1"/>
              <w:rPr>
                <w:rFonts w:ascii="宋体" w:hAnsi="宋体"/>
                <w:color w:val="000000"/>
                <w:sz w:val="18"/>
                <w:szCs w:val="18"/>
              </w:rPr>
            </w:pPr>
            <w:r w:rsidRPr="00934A5A">
              <w:rPr>
                <w:rFonts w:ascii="宋体" w:hAnsi="宋体" w:hint="eastAsia"/>
                <w:color w:val="000000"/>
                <w:sz w:val="18"/>
                <w:szCs w:val="18"/>
              </w:rPr>
              <w:t>（xx年xx卷</w:t>
            </w:r>
          </w:p>
          <w:p w:rsidR="007654F1" w:rsidRPr="00934A5A" w:rsidRDefault="00C712AB">
            <w:pPr>
              <w:pStyle w:val="a3"/>
              <w:adjustRightInd w:val="0"/>
              <w:spacing w:after="50" w:line="300" w:lineRule="exact"/>
              <w:ind w:firstLineChars="0" w:firstLine="0"/>
              <w:jc w:val="center"/>
              <w:outlineLvl w:val="1"/>
              <w:rPr>
                <w:rFonts w:ascii="宋体" w:hAnsi="宋体"/>
                <w:sz w:val="18"/>
                <w:szCs w:val="18"/>
              </w:rPr>
            </w:pPr>
            <w:r w:rsidRPr="00934A5A">
              <w:rPr>
                <w:rFonts w:ascii="宋体" w:hAnsi="宋体" w:hint="eastAsia"/>
                <w:color w:val="000000"/>
                <w:sz w:val="18"/>
                <w:szCs w:val="18"/>
              </w:rPr>
              <w:t>xx页）</w:t>
            </w:r>
          </w:p>
        </w:tc>
        <w:tc>
          <w:tcPr>
            <w:tcW w:w="0" w:type="auto"/>
            <w:tcBorders>
              <w:top w:val="single" w:sz="4" w:space="0" w:color="auto"/>
              <w:left w:val="nil"/>
              <w:bottom w:val="single" w:sz="4" w:space="0" w:color="auto"/>
              <w:right w:val="single" w:sz="4" w:space="0" w:color="auto"/>
            </w:tcBorders>
            <w:shd w:val="clear" w:color="auto" w:fill="auto"/>
            <w:vAlign w:val="center"/>
          </w:tcPr>
          <w:p w:rsidR="007654F1" w:rsidRPr="00934A5A" w:rsidRDefault="00C712AB">
            <w:pPr>
              <w:pStyle w:val="a3"/>
              <w:adjustRightInd w:val="0"/>
              <w:spacing w:after="50" w:line="300" w:lineRule="exact"/>
              <w:ind w:firstLineChars="0" w:firstLine="0"/>
              <w:jc w:val="center"/>
              <w:outlineLvl w:val="1"/>
              <w:rPr>
                <w:rFonts w:ascii="宋体" w:hAnsi="宋体"/>
                <w:sz w:val="18"/>
                <w:szCs w:val="18"/>
              </w:rPr>
            </w:pPr>
            <w:r w:rsidRPr="00934A5A">
              <w:rPr>
                <w:rFonts w:ascii="宋体" w:hAnsi="宋体" w:hint="eastAsia"/>
                <w:color w:val="000000"/>
                <w:sz w:val="18"/>
                <w:szCs w:val="18"/>
              </w:rPr>
              <w:t>发表时间（年月 日）</w:t>
            </w:r>
          </w:p>
        </w:tc>
        <w:tc>
          <w:tcPr>
            <w:tcW w:w="0" w:type="auto"/>
            <w:tcBorders>
              <w:top w:val="single" w:sz="4" w:space="0" w:color="auto"/>
              <w:left w:val="nil"/>
              <w:bottom w:val="single" w:sz="4" w:space="0" w:color="auto"/>
              <w:right w:val="single" w:sz="4" w:space="0" w:color="auto"/>
            </w:tcBorders>
            <w:shd w:val="clear" w:color="auto" w:fill="auto"/>
            <w:vAlign w:val="center"/>
          </w:tcPr>
          <w:p w:rsidR="007654F1" w:rsidRPr="00934A5A" w:rsidRDefault="00C712AB">
            <w:pPr>
              <w:pStyle w:val="a3"/>
              <w:adjustRightInd w:val="0"/>
              <w:spacing w:after="50" w:line="300" w:lineRule="exact"/>
              <w:ind w:firstLineChars="0" w:firstLine="0"/>
              <w:jc w:val="center"/>
              <w:outlineLvl w:val="1"/>
              <w:rPr>
                <w:rFonts w:ascii="宋体" w:hAnsi="宋体"/>
                <w:sz w:val="18"/>
                <w:szCs w:val="18"/>
              </w:rPr>
            </w:pPr>
            <w:r w:rsidRPr="00934A5A">
              <w:rPr>
                <w:rFonts w:ascii="宋体" w:hAnsi="宋体" w:hint="eastAsia"/>
                <w:color w:val="000000"/>
                <w:sz w:val="18"/>
                <w:szCs w:val="18"/>
              </w:rPr>
              <w:t>通讯作者（含共同）</w:t>
            </w:r>
          </w:p>
        </w:tc>
        <w:tc>
          <w:tcPr>
            <w:tcW w:w="0" w:type="auto"/>
            <w:tcBorders>
              <w:top w:val="single" w:sz="4" w:space="0" w:color="auto"/>
              <w:left w:val="nil"/>
              <w:bottom w:val="single" w:sz="4" w:space="0" w:color="auto"/>
              <w:right w:val="single" w:sz="4" w:space="0" w:color="auto"/>
            </w:tcBorders>
            <w:shd w:val="clear" w:color="auto" w:fill="auto"/>
            <w:vAlign w:val="center"/>
          </w:tcPr>
          <w:p w:rsidR="007654F1" w:rsidRPr="00934A5A" w:rsidRDefault="00C712AB">
            <w:pPr>
              <w:pStyle w:val="a3"/>
              <w:adjustRightInd w:val="0"/>
              <w:spacing w:after="50" w:line="300" w:lineRule="exact"/>
              <w:ind w:firstLineChars="0" w:firstLine="0"/>
              <w:jc w:val="center"/>
              <w:outlineLvl w:val="1"/>
              <w:rPr>
                <w:rFonts w:ascii="宋体" w:hAnsi="宋体"/>
                <w:sz w:val="18"/>
                <w:szCs w:val="18"/>
              </w:rPr>
            </w:pPr>
            <w:r w:rsidRPr="00934A5A">
              <w:rPr>
                <w:rFonts w:ascii="宋体" w:hAnsi="宋体" w:hint="eastAsia"/>
                <w:color w:val="000000"/>
                <w:sz w:val="18"/>
                <w:szCs w:val="18"/>
              </w:rPr>
              <w:t>第一作者（含共同）</w:t>
            </w:r>
          </w:p>
        </w:tc>
        <w:tc>
          <w:tcPr>
            <w:tcW w:w="0" w:type="auto"/>
            <w:tcBorders>
              <w:top w:val="single" w:sz="4" w:space="0" w:color="auto"/>
              <w:left w:val="nil"/>
              <w:bottom w:val="single" w:sz="4" w:space="0" w:color="auto"/>
              <w:right w:val="single" w:sz="4" w:space="0" w:color="auto"/>
            </w:tcBorders>
            <w:shd w:val="clear" w:color="auto" w:fill="auto"/>
            <w:vAlign w:val="center"/>
          </w:tcPr>
          <w:p w:rsidR="007654F1" w:rsidRPr="00934A5A" w:rsidRDefault="00C712AB">
            <w:pPr>
              <w:pStyle w:val="a3"/>
              <w:adjustRightInd w:val="0"/>
              <w:spacing w:after="50" w:line="300" w:lineRule="exact"/>
              <w:ind w:firstLineChars="0" w:firstLine="0"/>
              <w:jc w:val="center"/>
              <w:outlineLvl w:val="1"/>
              <w:rPr>
                <w:rFonts w:ascii="宋体" w:hAnsi="宋体"/>
                <w:sz w:val="18"/>
                <w:szCs w:val="18"/>
              </w:rPr>
            </w:pPr>
            <w:r w:rsidRPr="00934A5A">
              <w:rPr>
                <w:rFonts w:ascii="宋体" w:hAnsi="宋体" w:hint="eastAsia"/>
                <w:color w:val="000000"/>
                <w:sz w:val="18"/>
                <w:szCs w:val="18"/>
              </w:rPr>
              <w:t>国内作者</w:t>
            </w:r>
          </w:p>
        </w:tc>
        <w:tc>
          <w:tcPr>
            <w:tcW w:w="0" w:type="auto"/>
            <w:tcBorders>
              <w:top w:val="single" w:sz="4" w:space="0" w:color="auto"/>
              <w:left w:val="nil"/>
              <w:bottom w:val="single" w:sz="4" w:space="0" w:color="auto"/>
              <w:right w:val="single" w:sz="4" w:space="0" w:color="auto"/>
            </w:tcBorders>
            <w:shd w:val="clear" w:color="auto" w:fill="auto"/>
            <w:vAlign w:val="center"/>
          </w:tcPr>
          <w:p w:rsidR="007654F1" w:rsidRPr="00934A5A" w:rsidRDefault="00C712AB">
            <w:pPr>
              <w:pStyle w:val="a3"/>
              <w:adjustRightInd w:val="0"/>
              <w:spacing w:after="50" w:line="300" w:lineRule="exact"/>
              <w:ind w:firstLineChars="0" w:firstLine="0"/>
              <w:jc w:val="center"/>
              <w:outlineLvl w:val="1"/>
              <w:rPr>
                <w:rFonts w:ascii="宋体" w:hAnsi="宋体"/>
                <w:sz w:val="18"/>
                <w:szCs w:val="18"/>
              </w:rPr>
            </w:pPr>
            <w:proofErr w:type="gramStart"/>
            <w:r w:rsidRPr="00934A5A">
              <w:rPr>
                <w:rFonts w:ascii="宋体" w:hAnsi="宋体" w:hint="eastAsia"/>
                <w:color w:val="000000"/>
                <w:sz w:val="18"/>
                <w:szCs w:val="18"/>
              </w:rPr>
              <w:t>他引总次数</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rsidR="007654F1" w:rsidRPr="00934A5A" w:rsidRDefault="00C712AB">
            <w:pPr>
              <w:pStyle w:val="a3"/>
              <w:adjustRightInd w:val="0"/>
              <w:spacing w:after="50" w:line="300" w:lineRule="exact"/>
              <w:ind w:firstLineChars="0" w:firstLine="0"/>
              <w:jc w:val="center"/>
              <w:outlineLvl w:val="1"/>
              <w:rPr>
                <w:rFonts w:ascii="宋体" w:hAnsi="宋体"/>
                <w:sz w:val="18"/>
                <w:szCs w:val="18"/>
              </w:rPr>
            </w:pPr>
            <w:r w:rsidRPr="00934A5A">
              <w:rPr>
                <w:rFonts w:ascii="宋体" w:hAnsi="宋体" w:hint="eastAsia"/>
                <w:color w:val="000000"/>
                <w:sz w:val="18"/>
                <w:szCs w:val="18"/>
              </w:rPr>
              <w:t>检索数据库</w:t>
            </w:r>
          </w:p>
        </w:tc>
      </w:tr>
      <w:tr w:rsidR="00014627" w:rsidTr="00E653CB">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654F1" w:rsidRPr="00934A5A" w:rsidRDefault="00561B7E">
            <w:pPr>
              <w:widowControl/>
              <w:jc w:val="left"/>
              <w:rPr>
                <w:rFonts w:ascii="宋体" w:eastAsia="宋体" w:hAnsi="宋体" w:cs="宋体"/>
                <w:color w:val="000000"/>
                <w:kern w:val="0"/>
                <w:sz w:val="18"/>
                <w:szCs w:val="18"/>
              </w:rPr>
            </w:pPr>
            <w:r w:rsidRPr="00934A5A">
              <w:rPr>
                <w:rFonts w:ascii="宋体" w:eastAsia="宋体" w:hAnsi="宋体" w:cs="宋体" w:hint="eastAsia"/>
                <w:color w:val="000000"/>
                <w:kern w:val="0"/>
                <w:sz w:val="18"/>
                <w:szCs w:val="18"/>
              </w:rPr>
              <w:t>1</w:t>
            </w:r>
          </w:p>
        </w:tc>
        <w:tc>
          <w:tcPr>
            <w:tcW w:w="4474" w:type="dxa"/>
            <w:tcBorders>
              <w:top w:val="nil"/>
              <w:left w:val="nil"/>
              <w:bottom w:val="single" w:sz="4" w:space="0" w:color="auto"/>
              <w:right w:val="single" w:sz="4" w:space="0" w:color="auto"/>
            </w:tcBorders>
            <w:shd w:val="clear" w:color="auto" w:fill="auto"/>
            <w:noWrap/>
            <w:vAlign w:val="center"/>
          </w:tcPr>
          <w:p w:rsidR="007654F1" w:rsidRPr="00F6550D" w:rsidRDefault="00561B7E">
            <w:pPr>
              <w:widowControl/>
              <w:jc w:val="left"/>
              <w:rPr>
                <w:rFonts w:eastAsia="宋体"/>
                <w:kern w:val="0"/>
                <w:sz w:val="18"/>
                <w:szCs w:val="18"/>
              </w:rPr>
            </w:pPr>
            <w:r w:rsidRPr="00934A5A">
              <w:rPr>
                <w:rFonts w:eastAsia="宋体"/>
                <w:kern w:val="0"/>
                <w:sz w:val="18"/>
                <w:szCs w:val="18"/>
              </w:rPr>
              <w:t>Sequences domain impedance modeling of three-phase grid-connected</w:t>
            </w:r>
            <w:r w:rsidRPr="00F6550D">
              <w:rPr>
                <w:rFonts w:eastAsia="宋体"/>
                <w:kern w:val="0"/>
                <w:sz w:val="18"/>
                <w:szCs w:val="18"/>
              </w:rPr>
              <w:t xml:space="preserve"> </w:t>
            </w:r>
            <w:r w:rsidRPr="00934A5A">
              <w:rPr>
                <w:rFonts w:eastAsia="宋体" w:hint="eastAsia"/>
                <w:kern w:val="0"/>
                <w:sz w:val="18"/>
                <w:szCs w:val="18"/>
              </w:rPr>
              <w:t>c</w:t>
            </w:r>
            <w:r w:rsidRPr="00934A5A">
              <w:rPr>
                <w:rFonts w:eastAsia="宋体"/>
                <w:kern w:val="0"/>
                <w:sz w:val="18"/>
                <w:szCs w:val="18"/>
              </w:rPr>
              <w:t>onverter using harmonic transfer matrices</w:t>
            </w:r>
            <w:r w:rsidR="00334A51" w:rsidRPr="00934A5A">
              <w:rPr>
                <w:rFonts w:eastAsia="宋体" w:hint="eastAsia"/>
                <w:kern w:val="0"/>
                <w:sz w:val="18"/>
                <w:szCs w:val="18"/>
              </w:rPr>
              <w:t>/</w:t>
            </w:r>
            <w:r w:rsidR="00E97FF6">
              <w:rPr>
                <w:rFonts w:eastAsia="宋体" w:hint="eastAsia"/>
                <w:kern w:val="0"/>
                <w:sz w:val="18"/>
                <w:szCs w:val="18"/>
              </w:rPr>
              <w:t xml:space="preserve"> </w:t>
            </w:r>
            <w:r w:rsidR="00A13C6D" w:rsidRPr="00934A5A">
              <w:rPr>
                <w:rFonts w:eastAsia="宋体"/>
                <w:kern w:val="0"/>
                <w:sz w:val="18"/>
                <w:szCs w:val="18"/>
              </w:rPr>
              <w:t>IEEE Transactions on Energy Conversion</w:t>
            </w:r>
            <w:r w:rsidR="00A13C6D" w:rsidRPr="00934A5A">
              <w:rPr>
                <w:rFonts w:eastAsia="宋体" w:hint="eastAsia"/>
                <w:kern w:val="0"/>
                <w:sz w:val="18"/>
                <w:szCs w:val="18"/>
              </w:rPr>
              <w:t>/</w:t>
            </w:r>
            <w:r w:rsidR="00E97FF6">
              <w:rPr>
                <w:rFonts w:eastAsia="宋体" w:hint="eastAsia"/>
                <w:kern w:val="0"/>
                <w:sz w:val="18"/>
                <w:szCs w:val="18"/>
              </w:rPr>
              <w:t xml:space="preserve"> </w:t>
            </w:r>
            <w:proofErr w:type="spellStart"/>
            <w:r w:rsidR="00334A51" w:rsidRPr="00934A5A">
              <w:rPr>
                <w:rFonts w:eastAsia="宋体" w:hint="eastAsia"/>
                <w:kern w:val="0"/>
                <w:sz w:val="18"/>
                <w:szCs w:val="18"/>
              </w:rPr>
              <w:t>Heng</w:t>
            </w:r>
            <w:proofErr w:type="spellEnd"/>
            <w:r w:rsidR="00334A51" w:rsidRPr="00934A5A">
              <w:rPr>
                <w:rFonts w:eastAsia="宋体" w:hint="eastAsia"/>
                <w:kern w:val="0"/>
                <w:sz w:val="18"/>
                <w:szCs w:val="18"/>
              </w:rPr>
              <w:t xml:space="preserve"> </w:t>
            </w:r>
            <w:proofErr w:type="spellStart"/>
            <w:r w:rsidR="00334A51" w:rsidRPr="00934A5A">
              <w:rPr>
                <w:rFonts w:eastAsia="宋体" w:hint="eastAsia"/>
                <w:kern w:val="0"/>
                <w:sz w:val="18"/>
                <w:szCs w:val="18"/>
              </w:rPr>
              <w:t>Nian</w:t>
            </w:r>
            <w:proofErr w:type="spellEnd"/>
            <w:r w:rsidR="00334A51" w:rsidRPr="00934A5A">
              <w:rPr>
                <w:rFonts w:eastAsia="宋体" w:hint="eastAsia"/>
                <w:kern w:val="0"/>
                <w:sz w:val="18"/>
                <w:szCs w:val="18"/>
              </w:rPr>
              <w:t xml:space="preserve">, Liang Chen, </w:t>
            </w:r>
            <w:proofErr w:type="spellStart"/>
            <w:r w:rsidR="00334A51" w:rsidRPr="00934A5A">
              <w:rPr>
                <w:rFonts w:eastAsia="宋体" w:hint="eastAsia"/>
                <w:kern w:val="0"/>
                <w:sz w:val="18"/>
                <w:szCs w:val="18"/>
              </w:rPr>
              <w:t>Yunyang</w:t>
            </w:r>
            <w:proofErr w:type="spellEnd"/>
            <w:r w:rsidR="00334A51" w:rsidRPr="00934A5A">
              <w:rPr>
                <w:rFonts w:eastAsia="宋体" w:hint="eastAsia"/>
                <w:kern w:val="0"/>
                <w:sz w:val="18"/>
                <w:szCs w:val="18"/>
              </w:rPr>
              <w:t xml:space="preserve"> </w:t>
            </w:r>
            <w:proofErr w:type="spellStart"/>
            <w:r w:rsidR="00334A51" w:rsidRPr="00934A5A">
              <w:rPr>
                <w:rFonts w:eastAsia="宋体" w:hint="eastAsia"/>
                <w:kern w:val="0"/>
                <w:sz w:val="18"/>
                <w:szCs w:val="18"/>
              </w:rPr>
              <w:t>Xu</w:t>
            </w:r>
            <w:proofErr w:type="spellEnd"/>
            <w:r w:rsidR="00334A51" w:rsidRPr="00934A5A">
              <w:rPr>
                <w:rFonts w:eastAsia="宋体" w:hint="eastAsia"/>
                <w:kern w:val="0"/>
                <w:sz w:val="18"/>
                <w:szCs w:val="18"/>
              </w:rPr>
              <w:t xml:space="preserve">, </w:t>
            </w:r>
            <w:proofErr w:type="spellStart"/>
            <w:r w:rsidR="00334A51" w:rsidRPr="00934A5A">
              <w:rPr>
                <w:rFonts w:eastAsia="宋体" w:hint="eastAsia"/>
                <w:kern w:val="0"/>
                <w:sz w:val="18"/>
                <w:szCs w:val="18"/>
              </w:rPr>
              <w:t>Hongyu</w:t>
            </w:r>
            <w:proofErr w:type="spellEnd"/>
            <w:r w:rsidR="00334A51" w:rsidRPr="00934A5A">
              <w:rPr>
                <w:rFonts w:eastAsia="宋体" w:hint="eastAsia"/>
                <w:kern w:val="0"/>
                <w:sz w:val="18"/>
                <w:szCs w:val="18"/>
              </w:rPr>
              <w:t xml:space="preserve"> Huang, </w:t>
            </w:r>
            <w:proofErr w:type="spellStart"/>
            <w:r w:rsidR="00334A51" w:rsidRPr="00934A5A">
              <w:rPr>
                <w:rFonts w:eastAsia="宋体" w:hint="eastAsia"/>
                <w:kern w:val="0"/>
                <w:sz w:val="18"/>
                <w:szCs w:val="18"/>
              </w:rPr>
              <w:t>Junchao</w:t>
            </w:r>
            <w:proofErr w:type="spellEnd"/>
            <w:r w:rsidR="00334A51" w:rsidRPr="00934A5A">
              <w:rPr>
                <w:rFonts w:eastAsia="宋体" w:hint="eastAsia"/>
                <w:kern w:val="0"/>
                <w:sz w:val="18"/>
                <w:szCs w:val="18"/>
              </w:rPr>
              <w:t xml:space="preserve"> Ma</w:t>
            </w:r>
          </w:p>
        </w:tc>
        <w:tc>
          <w:tcPr>
            <w:tcW w:w="882" w:type="dxa"/>
            <w:tcBorders>
              <w:top w:val="nil"/>
              <w:left w:val="nil"/>
              <w:bottom w:val="single" w:sz="4" w:space="0" w:color="auto"/>
              <w:right w:val="single" w:sz="4" w:space="0" w:color="auto"/>
            </w:tcBorders>
            <w:shd w:val="clear" w:color="auto" w:fill="auto"/>
            <w:noWrap/>
            <w:vAlign w:val="center"/>
          </w:tcPr>
          <w:p w:rsidR="007654F1" w:rsidRPr="00F6550D" w:rsidRDefault="0015744D" w:rsidP="008C0564">
            <w:pPr>
              <w:widowControl/>
              <w:jc w:val="left"/>
              <w:rPr>
                <w:rFonts w:eastAsia="宋体"/>
                <w:kern w:val="0"/>
                <w:sz w:val="18"/>
                <w:szCs w:val="18"/>
              </w:rPr>
            </w:pPr>
            <w:r w:rsidRPr="00F6550D">
              <w:rPr>
                <w:rFonts w:eastAsia="宋体" w:hint="eastAsia"/>
                <w:kern w:val="0"/>
                <w:sz w:val="18"/>
                <w:szCs w:val="18"/>
              </w:rPr>
              <w:t>2018</w:t>
            </w:r>
            <w:r w:rsidR="00E97FF6" w:rsidRPr="00F6550D">
              <w:rPr>
                <w:rFonts w:eastAsia="宋体" w:hint="eastAsia"/>
                <w:kern w:val="0"/>
                <w:sz w:val="18"/>
                <w:szCs w:val="18"/>
              </w:rPr>
              <w:t>,</w:t>
            </w:r>
            <w:r w:rsidRPr="00F6550D">
              <w:rPr>
                <w:rFonts w:eastAsia="宋体" w:hint="eastAsia"/>
                <w:kern w:val="0"/>
                <w:sz w:val="18"/>
                <w:szCs w:val="18"/>
              </w:rPr>
              <w:t>33(2)</w:t>
            </w:r>
            <w:r w:rsidR="008C0564" w:rsidRPr="00F6550D">
              <w:rPr>
                <w:rFonts w:eastAsia="宋体" w:hint="eastAsia"/>
                <w:kern w:val="0"/>
                <w:sz w:val="18"/>
                <w:szCs w:val="18"/>
              </w:rPr>
              <w:t>:</w:t>
            </w:r>
            <w:r w:rsidR="00713B9E" w:rsidRPr="00F6550D">
              <w:rPr>
                <w:rFonts w:eastAsia="宋体" w:hint="eastAsia"/>
                <w:kern w:val="0"/>
                <w:sz w:val="18"/>
                <w:szCs w:val="18"/>
              </w:rPr>
              <w:t>627-638</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15744D" w:rsidP="00775FA1">
            <w:pPr>
              <w:widowControl/>
              <w:jc w:val="left"/>
              <w:rPr>
                <w:rFonts w:eastAsia="宋体"/>
                <w:kern w:val="0"/>
                <w:sz w:val="18"/>
                <w:szCs w:val="18"/>
              </w:rPr>
            </w:pPr>
            <w:r w:rsidRPr="00F6550D">
              <w:rPr>
                <w:rFonts w:eastAsia="宋体" w:hint="eastAsia"/>
                <w:kern w:val="0"/>
                <w:sz w:val="18"/>
                <w:szCs w:val="18"/>
              </w:rPr>
              <w:t>201</w:t>
            </w:r>
            <w:r w:rsidR="00C5645E" w:rsidRPr="00F6550D">
              <w:rPr>
                <w:rFonts w:eastAsia="宋体" w:hint="eastAsia"/>
                <w:kern w:val="0"/>
                <w:sz w:val="18"/>
                <w:szCs w:val="18"/>
              </w:rPr>
              <w:t>7</w:t>
            </w:r>
            <w:r w:rsidR="00775FA1" w:rsidRPr="00F6550D">
              <w:rPr>
                <w:rFonts w:eastAsia="宋体" w:hint="eastAsia"/>
                <w:kern w:val="0"/>
                <w:sz w:val="18"/>
                <w:szCs w:val="18"/>
              </w:rPr>
              <w:t>/</w:t>
            </w:r>
            <w:r w:rsidR="00C5645E" w:rsidRPr="00F6550D">
              <w:rPr>
                <w:rFonts w:eastAsia="宋体" w:hint="eastAsia"/>
                <w:kern w:val="0"/>
                <w:sz w:val="18"/>
                <w:szCs w:val="18"/>
              </w:rPr>
              <w:t>10</w:t>
            </w:r>
            <w:r w:rsidR="00775FA1" w:rsidRPr="00F6550D">
              <w:rPr>
                <w:rFonts w:eastAsia="宋体" w:hint="eastAsia"/>
                <w:kern w:val="0"/>
                <w:sz w:val="18"/>
                <w:szCs w:val="18"/>
              </w:rPr>
              <w:t>/</w:t>
            </w:r>
            <w:r w:rsidR="00713B9E" w:rsidRPr="00F6550D">
              <w:rPr>
                <w:rFonts w:eastAsia="宋体" w:hint="eastAsia"/>
                <w:kern w:val="0"/>
                <w:sz w:val="18"/>
                <w:szCs w:val="18"/>
              </w:rPr>
              <w:t>11</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E77ED0">
            <w:pPr>
              <w:widowControl/>
              <w:jc w:val="left"/>
              <w:rPr>
                <w:rFonts w:eastAsia="宋体"/>
                <w:kern w:val="0"/>
                <w:sz w:val="18"/>
                <w:szCs w:val="18"/>
              </w:rPr>
            </w:pPr>
            <w:r w:rsidRPr="00F6550D">
              <w:rPr>
                <w:rFonts w:eastAsia="宋体"/>
                <w:kern w:val="0"/>
                <w:sz w:val="18"/>
                <w:szCs w:val="18"/>
              </w:rPr>
              <w:t>年</w:t>
            </w:r>
            <w:proofErr w:type="gramStart"/>
            <w:r w:rsidRPr="00F6550D">
              <w:rPr>
                <w:rFonts w:eastAsia="宋体"/>
                <w:kern w:val="0"/>
                <w:sz w:val="18"/>
                <w:szCs w:val="18"/>
              </w:rPr>
              <w:t>珩</w:t>
            </w:r>
            <w:proofErr w:type="gramEnd"/>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8F0DA2">
            <w:pPr>
              <w:widowControl/>
              <w:jc w:val="left"/>
              <w:rPr>
                <w:rFonts w:eastAsia="宋体"/>
                <w:kern w:val="0"/>
                <w:sz w:val="18"/>
                <w:szCs w:val="18"/>
              </w:rPr>
            </w:pPr>
            <w:r w:rsidRPr="00F6550D">
              <w:rPr>
                <w:rFonts w:eastAsia="宋体"/>
                <w:kern w:val="0"/>
                <w:sz w:val="18"/>
                <w:szCs w:val="18"/>
              </w:rPr>
              <w:t>年</w:t>
            </w:r>
            <w:proofErr w:type="gramStart"/>
            <w:r w:rsidRPr="00F6550D">
              <w:rPr>
                <w:rFonts w:eastAsia="宋体"/>
                <w:kern w:val="0"/>
                <w:sz w:val="18"/>
                <w:szCs w:val="18"/>
              </w:rPr>
              <w:t>珩</w:t>
            </w:r>
            <w:proofErr w:type="gramEnd"/>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8F0DA2">
            <w:pPr>
              <w:widowControl/>
              <w:jc w:val="left"/>
              <w:rPr>
                <w:rFonts w:eastAsia="宋体"/>
                <w:kern w:val="0"/>
                <w:sz w:val="18"/>
                <w:szCs w:val="18"/>
              </w:rPr>
            </w:pPr>
            <w:r w:rsidRPr="00F6550D">
              <w:rPr>
                <w:rFonts w:eastAsia="宋体"/>
                <w:kern w:val="0"/>
                <w:sz w:val="18"/>
                <w:szCs w:val="18"/>
              </w:rPr>
              <w:t>年</w:t>
            </w:r>
            <w:proofErr w:type="gramStart"/>
            <w:r w:rsidRPr="00F6550D">
              <w:rPr>
                <w:rFonts w:eastAsia="宋体"/>
                <w:kern w:val="0"/>
                <w:sz w:val="18"/>
                <w:szCs w:val="18"/>
              </w:rPr>
              <w:t>珩</w:t>
            </w:r>
            <w:proofErr w:type="gramEnd"/>
            <w:r w:rsidRPr="00F6550D">
              <w:rPr>
                <w:rFonts w:eastAsia="宋体"/>
                <w:kern w:val="0"/>
                <w:sz w:val="18"/>
                <w:szCs w:val="18"/>
              </w:rPr>
              <w:t>、陈亮、徐韵扬、</w:t>
            </w:r>
            <w:r w:rsidR="00E77ED0" w:rsidRPr="00F6550D">
              <w:rPr>
                <w:rFonts w:eastAsia="宋体"/>
                <w:kern w:val="0"/>
                <w:sz w:val="18"/>
                <w:szCs w:val="18"/>
              </w:rPr>
              <w:t>黄</w:t>
            </w:r>
            <w:r w:rsidR="00E77ED0" w:rsidRPr="00F6550D">
              <w:rPr>
                <w:rFonts w:eastAsia="宋体" w:hint="eastAsia"/>
                <w:kern w:val="0"/>
                <w:sz w:val="18"/>
                <w:szCs w:val="18"/>
              </w:rPr>
              <w:t>弘扬</w:t>
            </w:r>
            <w:r w:rsidRPr="00F6550D">
              <w:rPr>
                <w:rFonts w:eastAsia="宋体"/>
                <w:kern w:val="0"/>
                <w:sz w:val="18"/>
                <w:szCs w:val="18"/>
              </w:rPr>
              <w:t>、马骏超</w:t>
            </w:r>
          </w:p>
        </w:tc>
        <w:tc>
          <w:tcPr>
            <w:tcW w:w="0" w:type="auto"/>
            <w:tcBorders>
              <w:top w:val="nil"/>
              <w:left w:val="nil"/>
              <w:bottom w:val="single" w:sz="4" w:space="0" w:color="auto"/>
              <w:right w:val="single" w:sz="4" w:space="0" w:color="auto"/>
            </w:tcBorders>
            <w:shd w:val="clear" w:color="auto" w:fill="auto"/>
            <w:noWrap/>
            <w:vAlign w:val="center"/>
          </w:tcPr>
          <w:p w:rsidR="007654F1" w:rsidRPr="00934A5A" w:rsidRDefault="00FB530F">
            <w:pPr>
              <w:widowControl/>
              <w:jc w:val="left"/>
              <w:rPr>
                <w:rFonts w:ascii="宋体" w:eastAsia="宋体" w:hAnsi="宋体" w:cs="宋体"/>
                <w:color w:val="000000"/>
                <w:kern w:val="0"/>
                <w:sz w:val="18"/>
                <w:szCs w:val="18"/>
              </w:rPr>
            </w:pPr>
            <w:r w:rsidRPr="00934A5A">
              <w:rPr>
                <w:rFonts w:ascii="宋体" w:eastAsia="宋体" w:hAnsi="宋体" w:cs="宋体" w:hint="eastAsia"/>
                <w:color w:val="000000"/>
                <w:kern w:val="0"/>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654F1" w:rsidRPr="00934A5A" w:rsidRDefault="00E77ED0">
            <w:pPr>
              <w:widowControl/>
              <w:jc w:val="left"/>
              <w:rPr>
                <w:rFonts w:ascii="宋体" w:eastAsia="宋体" w:hAnsi="宋体" w:cs="宋体"/>
                <w:color w:val="000000"/>
                <w:kern w:val="0"/>
                <w:sz w:val="18"/>
                <w:szCs w:val="18"/>
              </w:rPr>
            </w:pPr>
            <w:r w:rsidRPr="00934A5A">
              <w:rPr>
                <w:rFonts w:ascii="宋体" w:eastAsia="宋体" w:hAnsi="宋体" w:cs="宋体" w:hint="eastAsia"/>
                <w:color w:val="000000"/>
                <w:kern w:val="0"/>
                <w:sz w:val="18"/>
                <w:szCs w:val="18"/>
              </w:rPr>
              <w:t>SCI</w:t>
            </w:r>
            <w:r w:rsidR="00E97FF6">
              <w:rPr>
                <w:rFonts w:ascii="宋体" w:eastAsia="宋体" w:hAnsi="宋体" w:cs="宋体" w:hint="eastAsia"/>
                <w:color w:val="000000"/>
                <w:kern w:val="0"/>
                <w:sz w:val="18"/>
                <w:szCs w:val="18"/>
              </w:rPr>
              <w:t>、EI</w:t>
            </w:r>
          </w:p>
        </w:tc>
      </w:tr>
      <w:tr w:rsidR="00014627" w:rsidTr="00E653CB">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654F1" w:rsidRPr="00934A5A" w:rsidRDefault="00561B7E">
            <w:pPr>
              <w:widowControl/>
              <w:jc w:val="left"/>
              <w:rPr>
                <w:rFonts w:ascii="宋体" w:eastAsia="宋体" w:hAnsi="宋体" w:cs="宋体"/>
                <w:color w:val="000000"/>
                <w:kern w:val="0"/>
                <w:sz w:val="18"/>
                <w:szCs w:val="18"/>
              </w:rPr>
            </w:pPr>
            <w:r w:rsidRPr="00934A5A">
              <w:rPr>
                <w:rFonts w:ascii="宋体" w:eastAsia="宋体" w:hAnsi="宋体" w:cs="宋体" w:hint="eastAsia"/>
                <w:color w:val="000000"/>
                <w:kern w:val="0"/>
                <w:sz w:val="18"/>
                <w:szCs w:val="18"/>
              </w:rPr>
              <w:t>2</w:t>
            </w:r>
          </w:p>
        </w:tc>
        <w:tc>
          <w:tcPr>
            <w:tcW w:w="4474" w:type="dxa"/>
            <w:tcBorders>
              <w:top w:val="nil"/>
              <w:left w:val="nil"/>
              <w:bottom w:val="single" w:sz="4" w:space="0" w:color="auto"/>
              <w:right w:val="single" w:sz="4" w:space="0" w:color="auto"/>
            </w:tcBorders>
            <w:shd w:val="clear" w:color="auto" w:fill="auto"/>
            <w:noWrap/>
            <w:vAlign w:val="center"/>
          </w:tcPr>
          <w:p w:rsidR="007654F1" w:rsidRPr="00F6550D" w:rsidRDefault="00F6550D">
            <w:pPr>
              <w:widowControl/>
              <w:jc w:val="left"/>
              <w:rPr>
                <w:rFonts w:eastAsia="宋体"/>
                <w:kern w:val="0"/>
                <w:sz w:val="18"/>
                <w:szCs w:val="18"/>
              </w:rPr>
            </w:pPr>
            <w:r w:rsidRPr="00F6550D">
              <w:rPr>
                <w:rFonts w:eastAsia="宋体"/>
                <w:kern w:val="0"/>
                <w:sz w:val="18"/>
                <w:szCs w:val="18"/>
              </w:rPr>
              <w:t>Discrete event chain description of power system transient dynamic simulations for efficient cluster analysis</w:t>
            </w:r>
            <w:r w:rsidR="00E0073C">
              <w:rPr>
                <w:rFonts w:eastAsia="宋体" w:hint="eastAsia"/>
                <w:kern w:val="0"/>
                <w:sz w:val="18"/>
                <w:szCs w:val="18"/>
              </w:rPr>
              <w:t xml:space="preserve">/ </w:t>
            </w:r>
            <w:r w:rsidR="00E0073C" w:rsidRPr="00E0073C">
              <w:rPr>
                <w:rFonts w:eastAsia="宋体"/>
                <w:kern w:val="0"/>
                <w:sz w:val="18"/>
                <w:szCs w:val="18"/>
              </w:rPr>
              <w:t>IET Generation, Transmission &amp; Distribution</w:t>
            </w:r>
            <w:r w:rsidR="00E0073C">
              <w:rPr>
                <w:rFonts w:eastAsia="宋体" w:hint="eastAsia"/>
                <w:kern w:val="0"/>
                <w:sz w:val="18"/>
                <w:szCs w:val="18"/>
              </w:rPr>
              <w:t xml:space="preserve">/ </w:t>
            </w:r>
            <w:r w:rsidR="00E0073C">
              <w:rPr>
                <w:rFonts w:eastAsia="宋体"/>
                <w:kern w:val="0"/>
                <w:sz w:val="18"/>
                <w:szCs w:val="18"/>
              </w:rPr>
              <w:t>Ying</w:t>
            </w:r>
            <w:r w:rsidR="00E0073C">
              <w:rPr>
                <w:rFonts w:eastAsia="宋体" w:hint="eastAsia"/>
                <w:kern w:val="0"/>
                <w:sz w:val="18"/>
                <w:szCs w:val="18"/>
              </w:rPr>
              <w:t xml:space="preserve"> Chen, </w:t>
            </w:r>
            <w:proofErr w:type="spellStart"/>
            <w:r w:rsidR="00E0073C">
              <w:rPr>
                <w:rFonts w:eastAsia="宋体" w:hint="eastAsia"/>
                <w:kern w:val="0"/>
                <w:sz w:val="18"/>
                <w:szCs w:val="18"/>
              </w:rPr>
              <w:t>Shaowei</w:t>
            </w:r>
            <w:proofErr w:type="spellEnd"/>
            <w:r w:rsidR="00E0073C">
              <w:rPr>
                <w:rFonts w:eastAsia="宋体" w:hint="eastAsia"/>
                <w:kern w:val="0"/>
                <w:sz w:val="18"/>
                <w:szCs w:val="18"/>
              </w:rPr>
              <w:t xml:space="preserve"> Huang, </w:t>
            </w:r>
            <w:proofErr w:type="spellStart"/>
            <w:r w:rsidR="00E0073C">
              <w:rPr>
                <w:rFonts w:eastAsia="宋体" w:hint="eastAsia"/>
                <w:kern w:val="0"/>
                <w:sz w:val="18"/>
                <w:szCs w:val="18"/>
              </w:rPr>
              <w:t>Yue</w:t>
            </w:r>
            <w:proofErr w:type="spellEnd"/>
            <w:r w:rsidR="00E0073C">
              <w:rPr>
                <w:rFonts w:eastAsia="宋体" w:hint="eastAsia"/>
                <w:kern w:val="0"/>
                <w:sz w:val="18"/>
                <w:szCs w:val="18"/>
              </w:rPr>
              <w:t xml:space="preserve"> Xia, </w:t>
            </w:r>
            <w:proofErr w:type="spellStart"/>
            <w:r w:rsidR="00E0073C">
              <w:rPr>
                <w:rFonts w:eastAsia="宋体" w:hint="eastAsia"/>
                <w:kern w:val="0"/>
                <w:sz w:val="18"/>
                <w:szCs w:val="18"/>
              </w:rPr>
              <w:t>Zun</w:t>
            </w:r>
            <w:proofErr w:type="spellEnd"/>
            <w:r w:rsidR="00E0073C">
              <w:rPr>
                <w:rFonts w:eastAsia="宋体" w:hint="eastAsia"/>
                <w:kern w:val="0"/>
                <w:sz w:val="18"/>
                <w:szCs w:val="18"/>
              </w:rPr>
              <w:t xml:space="preserve"> Wei</w:t>
            </w:r>
          </w:p>
        </w:tc>
        <w:tc>
          <w:tcPr>
            <w:tcW w:w="882" w:type="dxa"/>
            <w:tcBorders>
              <w:top w:val="nil"/>
              <w:left w:val="nil"/>
              <w:bottom w:val="single" w:sz="4" w:space="0" w:color="auto"/>
              <w:right w:val="single" w:sz="4" w:space="0" w:color="auto"/>
            </w:tcBorders>
            <w:shd w:val="clear" w:color="auto" w:fill="auto"/>
            <w:noWrap/>
            <w:vAlign w:val="center"/>
          </w:tcPr>
          <w:p w:rsidR="007654F1" w:rsidRPr="00F6550D" w:rsidRDefault="008C0564">
            <w:pPr>
              <w:widowControl/>
              <w:jc w:val="left"/>
              <w:rPr>
                <w:rFonts w:eastAsia="宋体"/>
                <w:kern w:val="0"/>
                <w:sz w:val="18"/>
                <w:szCs w:val="18"/>
              </w:rPr>
            </w:pPr>
            <w:r w:rsidRPr="00F6550D">
              <w:rPr>
                <w:rFonts w:eastAsia="宋体"/>
                <w:kern w:val="0"/>
                <w:sz w:val="18"/>
                <w:szCs w:val="18"/>
              </w:rPr>
              <w:t>2019,13(7):960-967</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775FA1" w:rsidP="00775FA1">
            <w:pPr>
              <w:widowControl/>
              <w:jc w:val="left"/>
              <w:rPr>
                <w:rFonts w:eastAsia="宋体"/>
                <w:kern w:val="0"/>
                <w:sz w:val="18"/>
                <w:szCs w:val="18"/>
              </w:rPr>
            </w:pPr>
            <w:r w:rsidRPr="00F6550D">
              <w:rPr>
                <w:rFonts w:eastAsia="宋体" w:hint="eastAsia"/>
                <w:kern w:val="0"/>
                <w:sz w:val="18"/>
                <w:szCs w:val="18"/>
              </w:rPr>
              <w:t>2019/3/06</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014627">
            <w:pPr>
              <w:widowControl/>
              <w:jc w:val="left"/>
              <w:rPr>
                <w:rFonts w:eastAsia="宋体"/>
                <w:kern w:val="0"/>
                <w:sz w:val="18"/>
                <w:szCs w:val="18"/>
              </w:rPr>
            </w:pPr>
            <w:r w:rsidRPr="00F6550D">
              <w:rPr>
                <w:rFonts w:eastAsia="宋体"/>
                <w:kern w:val="0"/>
                <w:sz w:val="18"/>
                <w:szCs w:val="18"/>
              </w:rPr>
              <w:t>夏月</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014627">
            <w:pPr>
              <w:widowControl/>
              <w:jc w:val="left"/>
              <w:rPr>
                <w:rFonts w:eastAsia="宋体"/>
                <w:kern w:val="0"/>
                <w:sz w:val="18"/>
                <w:szCs w:val="18"/>
              </w:rPr>
            </w:pPr>
            <w:r w:rsidRPr="00F6550D">
              <w:rPr>
                <w:rFonts w:eastAsia="宋体"/>
                <w:kern w:val="0"/>
                <w:sz w:val="18"/>
                <w:szCs w:val="18"/>
              </w:rPr>
              <w:t>陈颖</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014627">
            <w:pPr>
              <w:widowControl/>
              <w:jc w:val="left"/>
              <w:rPr>
                <w:rFonts w:eastAsia="宋体"/>
                <w:kern w:val="0"/>
                <w:sz w:val="18"/>
                <w:szCs w:val="18"/>
              </w:rPr>
            </w:pPr>
            <w:r w:rsidRPr="00F6550D">
              <w:rPr>
                <w:rFonts w:eastAsia="宋体"/>
                <w:kern w:val="0"/>
                <w:sz w:val="18"/>
                <w:szCs w:val="18"/>
              </w:rPr>
              <w:t>陈颖、黄少伟、夏越、韦尊</w:t>
            </w:r>
          </w:p>
        </w:tc>
        <w:tc>
          <w:tcPr>
            <w:tcW w:w="0" w:type="auto"/>
            <w:tcBorders>
              <w:top w:val="nil"/>
              <w:left w:val="nil"/>
              <w:bottom w:val="single" w:sz="4" w:space="0" w:color="auto"/>
              <w:right w:val="single" w:sz="4" w:space="0" w:color="auto"/>
            </w:tcBorders>
            <w:shd w:val="clear" w:color="auto" w:fill="auto"/>
            <w:noWrap/>
            <w:vAlign w:val="center"/>
          </w:tcPr>
          <w:p w:rsidR="007654F1" w:rsidRPr="00934A5A" w:rsidRDefault="0025489A">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654F1" w:rsidRPr="00934A5A" w:rsidRDefault="00F6550D">
            <w:pPr>
              <w:widowControl/>
              <w:jc w:val="left"/>
              <w:rPr>
                <w:rFonts w:ascii="宋体" w:eastAsia="宋体" w:hAnsi="宋体" w:cs="宋体"/>
                <w:color w:val="000000"/>
                <w:kern w:val="0"/>
                <w:sz w:val="18"/>
                <w:szCs w:val="18"/>
              </w:rPr>
            </w:pPr>
            <w:r w:rsidRPr="00934A5A">
              <w:rPr>
                <w:rFonts w:ascii="宋体" w:eastAsia="宋体" w:hAnsi="宋体" w:cs="宋体" w:hint="eastAsia"/>
                <w:color w:val="000000"/>
                <w:kern w:val="0"/>
                <w:sz w:val="18"/>
                <w:szCs w:val="18"/>
              </w:rPr>
              <w:t>SCI</w:t>
            </w:r>
            <w:r>
              <w:rPr>
                <w:rFonts w:ascii="宋体" w:eastAsia="宋体" w:hAnsi="宋体" w:cs="宋体" w:hint="eastAsia"/>
                <w:color w:val="000000"/>
                <w:kern w:val="0"/>
                <w:sz w:val="18"/>
                <w:szCs w:val="18"/>
              </w:rPr>
              <w:t>、EI</w:t>
            </w:r>
          </w:p>
        </w:tc>
      </w:tr>
      <w:tr w:rsidR="00014627" w:rsidTr="00E653CB">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654F1" w:rsidRPr="00934A5A" w:rsidRDefault="00561B7E">
            <w:pPr>
              <w:widowControl/>
              <w:jc w:val="left"/>
              <w:rPr>
                <w:rFonts w:ascii="宋体" w:eastAsia="宋体" w:hAnsi="宋体" w:cs="宋体"/>
                <w:color w:val="000000"/>
                <w:kern w:val="0"/>
                <w:sz w:val="18"/>
                <w:szCs w:val="18"/>
              </w:rPr>
            </w:pPr>
            <w:r w:rsidRPr="00934A5A">
              <w:rPr>
                <w:rFonts w:ascii="宋体" w:eastAsia="宋体" w:hAnsi="宋体" w:cs="宋体" w:hint="eastAsia"/>
                <w:color w:val="000000"/>
                <w:kern w:val="0"/>
                <w:sz w:val="18"/>
                <w:szCs w:val="18"/>
              </w:rPr>
              <w:t>3</w:t>
            </w:r>
          </w:p>
        </w:tc>
        <w:tc>
          <w:tcPr>
            <w:tcW w:w="4474" w:type="dxa"/>
            <w:tcBorders>
              <w:top w:val="nil"/>
              <w:left w:val="nil"/>
              <w:bottom w:val="single" w:sz="4" w:space="0" w:color="auto"/>
              <w:right w:val="single" w:sz="4" w:space="0" w:color="auto"/>
            </w:tcBorders>
            <w:shd w:val="clear" w:color="auto" w:fill="auto"/>
            <w:noWrap/>
            <w:vAlign w:val="center"/>
          </w:tcPr>
          <w:p w:rsidR="007654F1" w:rsidRPr="00F6550D" w:rsidRDefault="005D4910">
            <w:pPr>
              <w:widowControl/>
              <w:jc w:val="left"/>
              <w:rPr>
                <w:rFonts w:eastAsia="宋体"/>
                <w:kern w:val="0"/>
                <w:sz w:val="18"/>
                <w:szCs w:val="18"/>
              </w:rPr>
            </w:pPr>
            <w:r w:rsidRPr="00F6550D">
              <w:rPr>
                <w:rFonts w:eastAsia="宋体" w:hint="eastAsia"/>
                <w:kern w:val="0"/>
                <w:sz w:val="18"/>
                <w:szCs w:val="18"/>
              </w:rPr>
              <w:t>光伏并网系统的谐波不稳定产生机理及影响规律</w:t>
            </w:r>
            <w:r w:rsidR="00D84332">
              <w:rPr>
                <w:rFonts w:eastAsia="宋体" w:hint="eastAsia"/>
                <w:kern w:val="0"/>
                <w:sz w:val="18"/>
                <w:szCs w:val="18"/>
              </w:rPr>
              <w:t>/</w:t>
            </w:r>
            <w:r w:rsidR="00D84332">
              <w:rPr>
                <w:rFonts w:eastAsia="宋体" w:hint="eastAsia"/>
                <w:kern w:val="0"/>
                <w:sz w:val="18"/>
                <w:szCs w:val="18"/>
              </w:rPr>
              <w:t>电工技术学报</w:t>
            </w:r>
            <w:r w:rsidR="00D84332">
              <w:rPr>
                <w:rFonts w:eastAsia="宋体" w:hint="eastAsia"/>
                <w:kern w:val="0"/>
                <w:sz w:val="18"/>
                <w:szCs w:val="18"/>
              </w:rPr>
              <w:t>/</w:t>
            </w:r>
            <w:r w:rsidR="00D84332" w:rsidRPr="00D84332">
              <w:rPr>
                <w:rFonts w:eastAsia="宋体" w:hint="eastAsia"/>
                <w:kern w:val="0"/>
                <w:sz w:val="18"/>
                <w:szCs w:val="18"/>
              </w:rPr>
              <w:t>朱晓娟、胡海涛、陶海东、何正友</w:t>
            </w:r>
          </w:p>
        </w:tc>
        <w:tc>
          <w:tcPr>
            <w:tcW w:w="882" w:type="dxa"/>
            <w:tcBorders>
              <w:top w:val="nil"/>
              <w:left w:val="nil"/>
              <w:bottom w:val="single" w:sz="4" w:space="0" w:color="auto"/>
              <w:right w:val="single" w:sz="4" w:space="0" w:color="auto"/>
            </w:tcBorders>
            <w:shd w:val="clear" w:color="auto" w:fill="auto"/>
            <w:noWrap/>
            <w:vAlign w:val="center"/>
          </w:tcPr>
          <w:p w:rsidR="007654F1" w:rsidRPr="00F6550D" w:rsidRDefault="005D4910">
            <w:pPr>
              <w:widowControl/>
              <w:jc w:val="left"/>
              <w:rPr>
                <w:rFonts w:eastAsia="宋体"/>
                <w:kern w:val="0"/>
                <w:sz w:val="18"/>
                <w:szCs w:val="18"/>
              </w:rPr>
            </w:pPr>
            <w:r w:rsidRPr="00F6550D">
              <w:rPr>
                <w:rFonts w:eastAsia="宋体" w:hint="eastAsia"/>
                <w:kern w:val="0"/>
                <w:sz w:val="18"/>
                <w:szCs w:val="18"/>
              </w:rPr>
              <w:t>2017,32(10),</w:t>
            </w:r>
            <w:r w:rsidR="008C0564" w:rsidRPr="00F6550D">
              <w:rPr>
                <w:rFonts w:eastAsia="宋体" w:hint="eastAsia"/>
                <w:kern w:val="0"/>
                <w:sz w:val="18"/>
                <w:szCs w:val="18"/>
              </w:rPr>
              <w:t>33-41</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F6550D">
            <w:pPr>
              <w:widowControl/>
              <w:jc w:val="left"/>
              <w:rPr>
                <w:rFonts w:eastAsia="宋体"/>
                <w:kern w:val="0"/>
                <w:sz w:val="18"/>
                <w:szCs w:val="18"/>
              </w:rPr>
            </w:pPr>
            <w:r w:rsidRPr="00F6550D">
              <w:rPr>
                <w:rFonts w:eastAsia="宋体" w:hint="eastAsia"/>
                <w:kern w:val="0"/>
                <w:sz w:val="18"/>
                <w:szCs w:val="18"/>
              </w:rPr>
              <w:t>2017/5/25</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744054">
            <w:pPr>
              <w:widowControl/>
              <w:jc w:val="left"/>
              <w:rPr>
                <w:rFonts w:eastAsia="宋体"/>
                <w:kern w:val="0"/>
                <w:sz w:val="18"/>
                <w:szCs w:val="18"/>
              </w:rPr>
            </w:pPr>
            <w:r w:rsidRPr="00F6550D">
              <w:rPr>
                <w:rFonts w:eastAsia="宋体" w:hint="eastAsia"/>
                <w:kern w:val="0"/>
                <w:sz w:val="18"/>
                <w:szCs w:val="18"/>
              </w:rPr>
              <w:t>胡海涛</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744054">
            <w:pPr>
              <w:widowControl/>
              <w:jc w:val="left"/>
              <w:rPr>
                <w:rFonts w:eastAsia="宋体"/>
                <w:kern w:val="0"/>
                <w:sz w:val="18"/>
                <w:szCs w:val="18"/>
              </w:rPr>
            </w:pPr>
            <w:r w:rsidRPr="00F6550D">
              <w:rPr>
                <w:rFonts w:eastAsia="宋体"/>
                <w:kern w:val="0"/>
                <w:sz w:val="18"/>
                <w:szCs w:val="18"/>
              </w:rPr>
              <w:t>朱晓娟</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744054">
            <w:pPr>
              <w:widowControl/>
              <w:jc w:val="left"/>
              <w:rPr>
                <w:rFonts w:eastAsia="宋体"/>
                <w:kern w:val="0"/>
                <w:sz w:val="18"/>
                <w:szCs w:val="18"/>
              </w:rPr>
            </w:pPr>
            <w:r w:rsidRPr="00F6550D">
              <w:rPr>
                <w:rFonts w:eastAsia="宋体"/>
                <w:kern w:val="0"/>
                <w:sz w:val="18"/>
                <w:szCs w:val="18"/>
              </w:rPr>
              <w:t>朱晓娟、胡海涛、陶海东、何正友</w:t>
            </w:r>
          </w:p>
        </w:tc>
        <w:tc>
          <w:tcPr>
            <w:tcW w:w="0" w:type="auto"/>
            <w:tcBorders>
              <w:top w:val="nil"/>
              <w:left w:val="nil"/>
              <w:bottom w:val="single" w:sz="4" w:space="0" w:color="auto"/>
              <w:right w:val="single" w:sz="4" w:space="0" w:color="auto"/>
            </w:tcBorders>
            <w:shd w:val="clear" w:color="auto" w:fill="auto"/>
            <w:noWrap/>
            <w:vAlign w:val="center"/>
          </w:tcPr>
          <w:p w:rsidR="007654F1" w:rsidRPr="00934A5A" w:rsidRDefault="005D491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7654F1" w:rsidRPr="00934A5A" w:rsidRDefault="005D491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EI</w:t>
            </w:r>
          </w:p>
        </w:tc>
      </w:tr>
      <w:tr w:rsidR="00014627" w:rsidTr="00E653CB">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561B7E" w:rsidRPr="00934A5A" w:rsidRDefault="00561B7E">
            <w:pPr>
              <w:widowControl/>
              <w:jc w:val="left"/>
              <w:rPr>
                <w:rFonts w:ascii="宋体" w:eastAsia="宋体" w:hAnsi="宋体" w:cs="宋体"/>
                <w:color w:val="000000"/>
                <w:kern w:val="0"/>
                <w:sz w:val="18"/>
                <w:szCs w:val="18"/>
              </w:rPr>
            </w:pPr>
            <w:r w:rsidRPr="00934A5A">
              <w:rPr>
                <w:rFonts w:ascii="宋体" w:eastAsia="宋体" w:hAnsi="宋体" w:cs="宋体" w:hint="eastAsia"/>
                <w:color w:val="000000"/>
                <w:kern w:val="0"/>
                <w:sz w:val="18"/>
                <w:szCs w:val="18"/>
              </w:rPr>
              <w:t>4</w:t>
            </w:r>
          </w:p>
        </w:tc>
        <w:tc>
          <w:tcPr>
            <w:tcW w:w="4474" w:type="dxa"/>
            <w:tcBorders>
              <w:top w:val="nil"/>
              <w:left w:val="nil"/>
              <w:bottom w:val="single" w:sz="4" w:space="0" w:color="auto"/>
              <w:right w:val="single" w:sz="4" w:space="0" w:color="auto"/>
            </w:tcBorders>
            <w:shd w:val="clear" w:color="auto" w:fill="auto"/>
            <w:noWrap/>
            <w:vAlign w:val="center"/>
          </w:tcPr>
          <w:p w:rsidR="00D84332" w:rsidRPr="00D84332" w:rsidRDefault="00FA03F8" w:rsidP="00D84332">
            <w:pPr>
              <w:widowControl/>
              <w:jc w:val="left"/>
              <w:rPr>
                <w:rFonts w:eastAsia="宋体"/>
                <w:kern w:val="0"/>
                <w:sz w:val="18"/>
                <w:szCs w:val="18"/>
              </w:rPr>
            </w:pPr>
            <w:r w:rsidRPr="00FA03F8">
              <w:rPr>
                <w:rFonts w:eastAsia="宋体"/>
                <w:kern w:val="0"/>
                <w:sz w:val="18"/>
                <w:szCs w:val="18"/>
              </w:rPr>
              <w:t>Parameter Identification of Photovoltaic Power Plant Based on Data Dimension Reduction</w:t>
            </w:r>
            <w:r w:rsidR="00D84332">
              <w:rPr>
                <w:rFonts w:eastAsia="宋体" w:hint="eastAsia"/>
                <w:kern w:val="0"/>
                <w:sz w:val="18"/>
                <w:szCs w:val="18"/>
              </w:rPr>
              <w:t xml:space="preserve">/ </w:t>
            </w:r>
            <w:r w:rsidR="00D84332" w:rsidRPr="00D84332">
              <w:rPr>
                <w:rFonts w:eastAsia="宋体"/>
                <w:kern w:val="0"/>
                <w:sz w:val="18"/>
                <w:szCs w:val="18"/>
              </w:rPr>
              <w:t>2019 IEEE 3rd</w:t>
            </w:r>
          </w:p>
          <w:p w:rsidR="00D84332" w:rsidRPr="00D84332" w:rsidRDefault="00D84332" w:rsidP="00D84332">
            <w:pPr>
              <w:widowControl/>
              <w:jc w:val="left"/>
              <w:rPr>
                <w:rFonts w:eastAsia="宋体"/>
                <w:kern w:val="0"/>
                <w:sz w:val="18"/>
                <w:szCs w:val="18"/>
              </w:rPr>
            </w:pPr>
            <w:r w:rsidRPr="00D84332">
              <w:rPr>
                <w:rFonts w:eastAsia="宋体"/>
                <w:kern w:val="0"/>
                <w:sz w:val="18"/>
                <w:szCs w:val="18"/>
              </w:rPr>
              <w:lastRenderedPageBreak/>
              <w:t xml:space="preserve"> International Electrical </w:t>
            </w:r>
          </w:p>
          <w:p w:rsidR="007654F1" w:rsidRPr="00F6550D" w:rsidRDefault="00D84332" w:rsidP="00D84332">
            <w:pPr>
              <w:widowControl/>
              <w:jc w:val="left"/>
              <w:rPr>
                <w:rFonts w:eastAsia="宋体"/>
                <w:kern w:val="0"/>
                <w:sz w:val="18"/>
                <w:szCs w:val="18"/>
              </w:rPr>
            </w:pPr>
            <w:r w:rsidRPr="00D84332">
              <w:rPr>
                <w:rFonts w:eastAsia="宋体"/>
                <w:kern w:val="0"/>
                <w:sz w:val="18"/>
                <w:szCs w:val="18"/>
              </w:rPr>
              <w:t>and Energy Conference</w:t>
            </w:r>
            <w:r w:rsidR="005D2213">
              <w:rPr>
                <w:rFonts w:eastAsia="宋体" w:hint="eastAsia"/>
                <w:kern w:val="0"/>
                <w:sz w:val="18"/>
                <w:szCs w:val="18"/>
              </w:rPr>
              <w:t xml:space="preserve">/ </w:t>
            </w:r>
            <w:r w:rsidR="005D2213" w:rsidRPr="005D2213">
              <w:rPr>
                <w:rFonts w:eastAsia="宋体"/>
                <w:kern w:val="0"/>
                <w:sz w:val="18"/>
                <w:szCs w:val="18"/>
              </w:rPr>
              <w:t xml:space="preserve">Wei </w:t>
            </w:r>
            <w:proofErr w:type="spellStart"/>
            <w:r w:rsidR="005D2213" w:rsidRPr="005D2213">
              <w:rPr>
                <w:rFonts w:eastAsia="宋体"/>
                <w:kern w:val="0"/>
                <w:sz w:val="18"/>
                <w:szCs w:val="18"/>
              </w:rPr>
              <w:t>Wei</w:t>
            </w:r>
            <w:proofErr w:type="spellEnd"/>
            <w:r w:rsidR="005D2213" w:rsidRPr="005D2213">
              <w:rPr>
                <w:rFonts w:eastAsia="宋体"/>
                <w:kern w:val="0"/>
                <w:sz w:val="18"/>
                <w:szCs w:val="18"/>
              </w:rPr>
              <w:t xml:space="preserve">, </w:t>
            </w:r>
            <w:proofErr w:type="spellStart"/>
            <w:r w:rsidR="005D2213" w:rsidRPr="005D2213">
              <w:rPr>
                <w:rFonts w:eastAsia="宋体"/>
                <w:kern w:val="0"/>
                <w:sz w:val="18"/>
                <w:szCs w:val="18"/>
              </w:rPr>
              <w:t>Shaowei</w:t>
            </w:r>
            <w:proofErr w:type="spellEnd"/>
            <w:r w:rsidR="005D2213" w:rsidRPr="005D2213">
              <w:rPr>
                <w:rFonts w:eastAsia="宋体"/>
                <w:kern w:val="0"/>
                <w:sz w:val="18"/>
                <w:szCs w:val="18"/>
              </w:rPr>
              <w:t xml:space="preserve"> Huang,</w:t>
            </w:r>
            <w:r w:rsidR="005D2213">
              <w:rPr>
                <w:rFonts w:eastAsia="宋体" w:hint="eastAsia"/>
                <w:kern w:val="0"/>
                <w:sz w:val="18"/>
                <w:szCs w:val="18"/>
              </w:rPr>
              <w:t xml:space="preserve"> </w:t>
            </w:r>
            <w:proofErr w:type="spellStart"/>
            <w:r w:rsidR="005D2213" w:rsidRPr="005D2213">
              <w:rPr>
                <w:rFonts w:eastAsia="宋体"/>
                <w:kern w:val="0"/>
                <w:sz w:val="18"/>
                <w:szCs w:val="18"/>
              </w:rPr>
              <w:t>Huizhe</w:t>
            </w:r>
            <w:proofErr w:type="spellEnd"/>
            <w:r w:rsidR="005D2213" w:rsidRPr="005D2213">
              <w:rPr>
                <w:rFonts w:eastAsia="宋体"/>
                <w:kern w:val="0"/>
                <w:sz w:val="18"/>
                <w:szCs w:val="18"/>
              </w:rPr>
              <w:t xml:space="preserve"> Guan,</w:t>
            </w:r>
            <w:r w:rsidR="005D2213">
              <w:rPr>
                <w:rFonts w:eastAsia="宋体" w:hint="eastAsia"/>
                <w:kern w:val="0"/>
                <w:sz w:val="18"/>
                <w:szCs w:val="18"/>
              </w:rPr>
              <w:t xml:space="preserve"> </w:t>
            </w:r>
            <w:proofErr w:type="spellStart"/>
            <w:r w:rsidR="005D2213" w:rsidRPr="005D2213">
              <w:rPr>
                <w:rFonts w:eastAsia="宋体"/>
                <w:kern w:val="0"/>
                <w:sz w:val="18"/>
                <w:szCs w:val="18"/>
              </w:rPr>
              <w:t>Ruihao</w:t>
            </w:r>
            <w:proofErr w:type="spellEnd"/>
            <w:r w:rsidR="005D2213" w:rsidRPr="005D2213">
              <w:rPr>
                <w:rFonts w:eastAsia="宋体"/>
                <w:kern w:val="0"/>
                <w:sz w:val="18"/>
                <w:szCs w:val="18"/>
              </w:rPr>
              <w:t xml:space="preserve"> </w:t>
            </w:r>
            <w:proofErr w:type="spellStart"/>
            <w:r w:rsidR="005D2213" w:rsidRPr="005D2213">
              <w:rPr>
                <w:rFonts w:eastAsia="宋体"/>
                <w:kern w:val="0"/>
                <w:sz w:val="18"/>
                <w:szCs w:val="18"/>
              </w:rPr>
              <w:t>Su,Hang</w:t>
            </w:r>
            <w:proofErr w:type="spellEnd"/>
            <w:r w:rsidR="005D2213" w:rsidRPr="005D2213">
              <w:rPr>
                <w:rFonts w:eastAsia="宋体"/>
                <w:kern w:val="0"/>
                <w:sz w:val="18"/>
                <w:szCs w:val="18"/>
              </w:rPr>
              <w:t xml:space="preserve"> </w:t>
            </w:r>
            <w:proofErr w:type="spellStart"/>
            <w:r w:rsidR="005D2213" w:rsidRPr="005D2213">
              <w:rPr>
                <w:rFonts w:eastAsia="宋体"/>
                <w:kern w:val="0"/>
                <w:sz w:val="18"/>
                <w:szCs w:val="18"/>
              </w:rPr>
              <w:t>Fan,Xinwei</w:t>
            </w:r>
            <w:proofErr w:type="spellEnd"/>
            <w:r w:rsidR="005D2213" w:rsidRPr="005D2213">
              <w:rPr>
                <w:rFonts w:eastAsia="宋体"/>
                <w:kern w:val="0"/>
                <w:sz w:val="18"/>
                <w:szCs w:val="18"/>
              </w:rPr>
              <w:t xml:space="preserve"> </w:t>
            </w:r>
            <w:proofErr w:type="spellStart"/>
            <w:r w:rsidR="005D2213" w:rsidRPr="005D2213">
              <w:rPr>
                <w:rFonts w:eastAsia="宋体"/>
                <w:kern w:val="0"/>
                <w:sz w:val="18"/>
                <w:szCs w:val="18"/>
              </w:rPr>
              <w:t>Sun,Lijie</w:t>
            </w:r>
            <w:proofErr w:type="spellEnd"/>
            <w:r w:rsidR="005D2213" w:rsidRPr="005D2213">
              <w:rPr>
                <w:rFonts w:eastAsia="宋体"/>
                <w:kern w:val="0"/>
                <w:sz w:val="18"/>
                <w:szCs w:val="18"/>
              </w:rPr>
              <w:t xml:space="preserve"> Ding</w:t>
            </w:r>
          </w:p>
        </w:tc>
        <w:tc>
          <w:tcPr>
            <w:tcW w:w="882" w:type="dxa"/>
            <w:tcBorders>
              <w:top w:val="nil"/>
              <w:left w:val="nil"/>
              <w:bottom w:val="single" w:sz="4" w:space="0" w:color="auto"/>
              <w:right w:val="single" w:sz="4" w:space="0" w:color="auto"/>
            </w:tcBorders>
            <w:shd w:val="clear" w:color="auto" w:fill="auto"/>
            <w:noWrap/>
            <w:vAlign w:val="center"/>
          </w:tcPr>
          <w:p w:rsidR="007654F1" w:rsidRPr="00F6550D" w:rsidRDefault="00232811">
            <w:pPr>
              <w:widowControl/>
              <w:jc w:val="left"/>
              <w:rPr>
                <w:rFonts w:eastAsia="宋体"/>
                <w:kern w:val="0"/>
                <w:sz w:val="18"/>
                <w:szCs w:val="18"/>
              </w:rPr>
            </w:pPr>
            <w:r>
              <w:rPr>
                <w:rFonts w:eastAsia="宋体" w:hint="eastAsia"/>
                <w:kern w:val="0"/>
                <w:sz w:val="18"/>
                <w:szCs w:val="18"/>
              </w:rPr>
              <w:lastRenderedPageBreak/>
              <w:t>2019</w:t>
            </w:r>
            <w:r w:rsidR="009226EF">
              <w:rPr>
                <w:rFonts w:eastAsia="宋体" w:hint="eastAsia"/>
                <w:kern w:val="0"/>
                <w:sz w:val="18"/>
                <w:szCs w:val="18"/>
              </w:rPr>
              <w:t>,1(1),</w:t>
            </w:r>
            <w:r w:rsidR="009226EF" w:rsidRPr="009226EF">
              <w:rPr>
                <w:rFonts w:eastAsia="宋体"/>
                <w:kern w:val="0"/>
                <w:sz w:val="18"/>
                <w:szCs w:val="18"/>
              </w:rPr>
              <w:t>1493-1497</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9226EF">
            <w:pPr>
              <w:widowControl/>
              <w:jc w:val="left"/>
              <w:rPr>
                <w:rFonts w:eastAsia="宋体"/>
                <w:kern w:val="0"/>
                <w:sz w:val="18"/>
                <w:szCs w:val="18"/>
              </w:rPr>
            </w:pPr>
            <w:r>
              <w:rPr>
                <w:rFonts w:eastAsia="宋体" w:hint="eastAsia"/>
                <w:kern w:val="0"/>
                <w:sz w:val="18"/>
                <w:szCs w:val="18"/>
              </w:rPr>
              <w:t>2019/9/1</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9226EF">
            <w:pPr>
              <w:widowControl/>
              <w:jc w:val="left"/>
              <w:rPr>
                <w:rFonts w:eastAsia="宋体"/>
                <w:kern w:val="0"/>
                <w:sz w:val="18"/>
                <w:szCs w:val="18"/>
              </w:rPr>
            </w:pPr>
            <w:r>
              <w:rPr>
                <w:rFonts w:eastAsia="宋体" w:hint="eastAsia"/>
                <w:kern w:val="0"/>
                <w:sz w:val="18"/>
                <w:szCs w:val="18"/>
              </w:rPr>
              <w:t>魏巍</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2552C5">
            <w:pPr>
              <w:widowControl/>
              <w:jc w:val="left"/>
              <w:rPr>
                <w:rFonts w:eastAsia="宋体"/>
                <w:kern w:val="0"/>
                <w:sz w:val="18"/>
                <w:szCs w:val="18"/>
              </w:rPr>
            </w:pPr>
            <w:r>
              <w:rPr>
                <w:rFonts w:eastAsia="宋体"/>
                <w:kern w:val="0"/>
                <w:sz w:val="18"/>
                <w:szCs w:val="18"/>
              </w:rPr>
              <w:t>魏巍</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2552C5">
            <w:pPr>
              <w:widowControl/>
              <w:jc w:val="left"/>
              <w:rPr>
                <w:rFonts w:eastAsia="宋体"/>
                <w:kern w:val="0"/>
                <w:sz w:val="18"/>
                <w:szCs w:val="18"/>
              </w:rPr>
            </w:pPr>
            <w:r w:rsidRPr="002552C5">
              <w:rPr>
                <w:rFonts w:eastAsia="宋体" w:hint="eastAsia"/>
                <w:kern w:val="0"/>
                <w:sz w:val="18"/>
                <w:szCs w:val="18"/>
              </w:rPr>
              <w:t>魏巍，黄少伟，关慧哲，苏瑞浩，凡航，孙昕炜，丁理杰</w:t>
            </w:r>
          </w:p>
        </w:tc>
        <w:tc>
          <w:tcPr>
            <w:tcW w:w="0" w:type="auto"/>
            <w:tcBorders>
              <w:top w:val="nil"/>
              <w:left w:val="nil"/>
              <w:bottom w:val="single" w:sz="4" w:space="0" w:color="auto"/>
              <w:right w:val="single" w:sz="4" w:space="0" w:color="auto"/>
            </w:tcBorders>
            <w:shd w:val="clear" w:color="auto" w:fill="auto"/>
            <w:noWrap/>
            <w:vAlign w:val="center"/>
          </w:tcPr>
          <w:p w:rsidR="007654F1" w:rsidRPr="00934A5A" w:rsidRDefault="002552C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7654F1" w:rsidRPr="00934A5A" w:rsidRDefault="002552C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EI</w:t>
            </w:r>
          </w:p>
        </w:tc>
      </w:tr>
      <w:tr w:rsidR="00014627" w:rsidTr="00E653CB">
        <w:trPr>
          <w:trHeight w:val="27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654F1" w:rsidRPr="00934A5A" w:rsidRDefault="00561B7E">
            <w:pPr>
              <w:widowControl/>
              <w:jc w:val="left"/>
              <w:rPr>
                <w:rFonts w:ascii="宋体" w:eastAsia="宋体" w:hAnsi="宋体" w:cs="宋体"/>
                <w:color w:val="000000"/>
                <w:kern w:val="0"/>
                <w:sz w:val="18"/>
                <w:szCs w:val="18"/>
              </w:rPr>
            </w:pPr>
            <w:r w:rsidRPr="00934A5A">
              <w:rPr>
                <w:rFonts w:ascii="宋体" w:eastAsia="宋体" w:hAnsi="宋体" w:cs="宋体" w:hint="eastAsia"/>
                <w:color w:val="000000"/>
                <w:kern w:val="0"/>
                <w:sz w:val="18"/>
                <w:szCs w:val="18"/>
              </w:rPr>
              <w:lastRenderedPageBreak/>
              <w:t>5</w:t>
            </w:r>
          </w:p>
        </w:tc>
        <w:tc>
          <w:tcPr>
            <w:tcW w:w="4474" w:type="dxa"/>
            <w:tcBorders>
              <w:top w:val="nil"/>
              <w:left w:val="nil"/>
              <w:bottom w:val="single" w:sz="4" w:space="0" w:color="auto"/>
              <w:right w:val="single" w:sz="4" w:space="0" w:color="auto"/>
            </w:tcBorders>
            <w:shd w:val="clear" w:color="auto" w:fill="auto"/>
            <w:noWrap/>
            <w:vAlign w:val="center"/>
          </w:tcPr>
          <w:p w:rsidR="007654F1" w:rsidRPr="00F6550D" w:rsidRDefault="00FA56E3">
            <w:pPr>
              <w:widowControl/>
              <w:jc w:val="left"/>
              <w:rPr>
                <w:rFonts w:eastAsia="宋体"/>
                <w:kern w:val="0"/>
                <w:sz w:val="18"/>
                <w:szCs w:val="18"/>
              </w:rPr>
            </w:pPr>
            <w:r w:rsidRPr="00F6550D">
              <w:rPr>
                <w:rFonts w:eastAsia="宋体" w:hint="eastAsia"/>
                <w:kern w:val="0"/>
                <w:sz w:val="18"/>
                <w:szCs w:val="18"/>
              </w:rPr>
              <w:t>高海拔超高</w:t>
            </w:r>
            <w:proofErr w:type="gramStart"/>
            <w:r w:rsidRPr="00F6550D">
              <w:rPr>
                <w:rFonts w:eastAsia="宋体" w:hint="eastAsia"/>
                <w:kern w:val="0"/>
                <w:sz w:val="18"/>
                <w:szCs w:val="18"/>
              </w:rPr>
              <w:t>压电力</w:t>
            </w:r>
            <w:proofErr w:type="gramEnd"/>
            <w:r w:rsidRPr="00F6550D">
              <w:rPr>
                <w:rFonts w:eastAsia="宋体" w:hint="eastAsia"/>
                <w:kern w:val="0"/>
                <w:sz w:val="18"/>
                <w:szCs w:val="18"/>
              </w:rPr>
              <w:t>联网工程技术</w:t>
            </w:r>
            <w:r w:rsidRPr="00F6550D">
              <w:rPr>
                <w:rFonts w:eastAsia="宋体" w:hint="eastAsia"/>
                <w:kern w:val="0"/>
                <w:sz w:val="18"/>
                <w:szCs w:val="18"/>
              </w:rPr>
              <w:t xml:space="preserve"> </w:t>
            </w:r>
            <w:r w:rsidRPr="00F6550D">
              <w:rPr>
                <w:rFonts w:eastAsia="宋体" w:hint="eastAsia"/>
                <w:kern w:val="0"/>
                <w:sz w:val="18"/>
                <w:szCs w:val="18"/>
              </w:rPr>
              <w:t>丛书——长链式联网工程系统调试</w:t>
            </w:r>
            <w:r w:rsidRPr="00F6550D">
              <w:rPr>
                <w:rFonts w:eastAsia="宋体" w:hint="eastAsia"/>
                <w:kern w:val="0"/>
                <w:sz w:val="18"/>
                <w:szCs w:val="18"/>
              </w:rPr>
              <w:t xml:space="preserve"> </w:t>
            </w:r>
            <w:r w:rsidRPr="00F6550D">
              <w:rPr>
                <w:rFonts w:eastAsia="宋体" w:hint="eastAsia"/>
                <w:kern w:val="0"/>
                <w:sz w:val="18"/>
                <w:szCs w:val="18"/>
              </w:rPr>
              <w:t>分册</w:t>
            </w:r>
            <w:r w:rsidR="00786693" w:rsidRPr="00F6550D">
              <w:rPr>
                <w:rFonts w:eastAsia="宋体" w:hint="eastAsia"/>
                <w:kern w:val="0"/>
                <w:sz w:val="18"/>
                <w:szCs w:val="18"/>
              </w:rPr>
              <w:t>/</w:t>
            </w:r>
            <w:r w:rsidR="00DF6634" w:rsidRPr="00F6550D">
              <w:rPr>
                <w:rFonts w:eastAsia="宋体" w:hint="eastAsia"/>
                <w:kern w:val="0"/>
                <w:sz w:val="18"/>
                <w:szCs w:val="18"/>
              </w:rPr>
              <w:t>中国电力出版社</w:t>
            </w:r>
            <w:r w:rsidR="00DF6634" w:rsidRPr="00F6550D">
              <w:rPr>
                <w:rFonts w:eastAsia="宋体" w:hint="eastAsia"/>
                <w:kern w:val="0"/>
                <w:sz w:val="18"/>
                <w:szCs w:val="18"/>
              </w:rPr>
              <w:t>/</w:t>
            </w:r>
            <w:r w:rsidR="00786693" w:rsidRPr="00F6550D">
              <w:rPr>
                <w:rFonts w:eastAsia="宋体" w:hint="eastAsia"/>
                <w:kern w:val="0"/>
                <w:sz w:val="18"/>
                <w:szCs w:val="18"/>
              </w:rPr>
              <w:t>史华勃、魏巍、张华、刘明忠、滕予非、周波、甄威等</w:t>
            </w:r>
          </w:p>
        </w:tc>
        <w:tc>
          <w:tcPr>
            <w:tcW w:w="882" w:type="dxa"/>
            <w:tcBorders>
              <w:top w:val="nil"/>
              <w:left w:val="nil"/>
              <w:bottom w:val="single" w:sz="4" w:space="0" w:color="auto"/>
              <w:right w:val="single" w:sz="4" w:space="0" w:color="auto"/>
            </w:tcBorders>
            <w:shd w:val="clear" w:color="auto" w:fill="auto"/>
            <w:noWrap/>
            <w:vAlign w:val="center"/>
          </w:tcPr>
          <w:p w:rsidR="007654F1" w:rsidRPr="00F6550D" w:rsidRDefault="00DF6634">
            <w:pPr>
              <w:widowControl/>
              <w:jc w:val="left"/>
              <w:rPr>
                <w:rFonts w:eastAsia="宋体"/>
                <w:kern w:val="0"/>
                <w:sz w:val="18"/>
                <w:szCs w:val="18"/>
              </w:rPr>
            </w:pPr>
            <w:r w:rsidRPr="00F6550D">
              <w:rPr>
                <w:rFonts w:eastAsia="宋体" w:hint="eastAsia"/>
                <w:kern w:val="0"/>
                <w:sz w:val="18"/>
                <w:szCs w:val="18"/>
              </w:rPr>
              <w:t>/</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B35DCA" w:rsidP="00775FA1">
            <w:pPr>
              <w:widowControl/>
              <w:jc w:val="left"/>
              <w:rPr>
                <w:rFonts w:eastAsia="宋体"/>
                <w:kern w:val="0"/>
                <w:sz w:val="18"/>
                <w:szCs w:val="18"/>
              </w:rPr>
            </w:pPr>
            <w:r w:rsidRPr="00F6550D">
              <w:rPr>
                <w:rFonts w:eastAsia="宋体" w:hint="eastAsia"/>
                <w:kern w:val="0"/>
                <w:sz w:val="18"/>
                <w:szCs w:val="18"/>
              </w:rPr>
              <w:t>2021</w:t>
            </w:r>
            <w:r w:rsidR="00775FA1" w:rsidRPr="00F6550D">
              <w:rPr>
                <w:rFonts w:eastAsia="宋体" w:hint="eastAsia"/>
                <w:kern w:val="0"/>
                <w:sz w:val="18"/>
                <w:szCs w:val="18"/>
              </w:rPr>
              <w:t>/</w:t>
            </w:r>
            <w:r w:rsidRPr="00F6550D">
              <w:rPr>
                <w:rFonts w:eastAsia="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B35DCA">
            <w:pPr>
              <w:widowControl/>
              <w:jc w:val="left"/>
              <w:rPr>
                <w:rFonts w:eastAsia="宋体"/>
                <w:kern w:val="0"/>
                <w:sz w:val="18"/>
                <w:szCs w:val="18"/>
              </w:rPr>
            </w:pPr>
            <w:r w:rsidRPr="00F6550D">
              <w:rPr>
                <w:rFonts w:eastAsia="宋体" w:hint="eastAsia"/>
                <w:kern w:val="0"/>
                <w:sz w:val="18"/>
                <w:szCs w:val="18"/>
              </w:rPr>
              <w:t>/</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B35DCA">
            <w:pPr>
              <w:widowControl/>
              <w:jc w:val="left"/>
              <w:rPr>
                <w:rFonts w:eastAsia="宋体"/>
                <w:kern w:val="0"/>
                <w:sz w:val="18"/>
                <w:szCs w:val="18"/>
              </w:rPr>
            </w:pPr>
            <w:r w:rsidRPr="00F6550D">
              <w:rPr>
                <w:rFonts w:eastAsia="宋体" w:hint="eastAsia"/>
                <w:kern w:val="0"/>
                <w:sz w:val="18"/>
                <w:szCs w:val="18"/>
              </w:rPr>
              <w:t>/</w:t>
            </w:r>
          </w:p>
        </w:tc>
        <w:tc>
          <w:tcPr>
            <w:tcW w:w="0" w:type="auto"/>
            <w:tcBorders>
              <w:top w:val="nil"/>
              <w:left w:val="nil"/>
              <w:bottom w:val="single" w:sz="4" w:space="0" w:color="auto"/>
              <w:right w:val="single" w:sz="4" w:space="0" w:color="auto"/>
            </w:tcBorders>
            <w:shd w:val="clear" w:color="auto" w:fill="auto"/>
            <w:noWrap/>
            <w:vAlign w:val="center"/>
          </w:tcPr>
          <w:p w:rsidR="007654F1" w:rsidRPr="00F6550D" w:rsidRDefault="00B35DCA">
            <w:pPr>
              <w:widowControl/>
              <w:jc w:val="left"/>
              <w:rPr>
                <w:rFonts w:eastAsia="宋体"/>
                <w:kern w:val="0"/>
                <w:sz w:val="18"/>
                <w:szCs w:val="18"/>
              </w:rPr>
            </w:pPr>
            <w:r w:rsidRPr="00F6550D">
              <w:rPr>
                <w:rFonts w:eastAsia="宋体" w:hint="eastAsia"/>
                <w:kern w:val="0"/>
                <w:sz w:val="18"/>
                <w:szCs w:val="18"/>
              </w:rPr>
              <w:t>史华勃、魏巍、张华、刘明忠、滕予非、周波、甄威等</w:t>
            </w:r>
          </w:p>
        </w:tc>
        <w:tc>
          <w:tcPr>
            <w:tcW w:w="0" w:type="auto"/>
            <w:tcBorders>
              <w:top w:val="nil"/>
              <w:left w:val="nil"/>
              <w:bottom w:val="single" w:sz="4" w:space="0" w:color="auto"/>
              <w:right w:val="single" w:sz="4" w:space="0" w:color="auto"/>
            </w:tcBorders>
            <w:shd w:val="clear" w:color="auto" w:fill="auto"/>
            <w:noWrap/>
            <w:vAlign w:val="center"/>
          </w:tcPr>
          <w:p w:rsidR="007654F1" w:rsidRPr="00934A5A" w:rsidRDefault="00B35DCA">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0" w:type="auto"/>
            <w:tcBorders>
              <w:top w:val="nil"/>
              <w:left w:val="nil"/>
              <w:bottom w:val="single" w:sz="4" w:space="0" w:color="auto"/>
              <w:right w:val="single" w:sz="4" w:space="0" w:color="auto"/>
            </w:tcBorders>
            <w:shd w:val="clear" w:color="auto" w:fill="auto"/>
            <w:noWrap/>
            <w:vAlign w:val="center"/>
          </w:tcPr>
          <w:p w:rsidR="007654F1" w:rsidRPr="00934A5A" w:rsidRDefault="00B35DCA">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bl>
    <w:p w:rsidR="007654F1" w:rsidRDefault="00C712AB">
      <w:pPr>
        <w:pStyle w:val="a7"/>
        <w:numPr>
          <w:ilvl w:val="0"/>
          <w:numId w:val="2"/>
        </w:numPr>
        <w:adjustRightInd w:val="0"/>
        <w:snapToGrid w:val="0"/>
        <w:spacing w:line="360" w:lineRule="auto"/>
        <w:ind w:firstLineChars="0"/>
        <w:rPr>
          <w:rFonts w:eastAsia="仿宋_GB2312"/>
          <w:b/>
          <w:color w:val="000000"/>
          <w:kern w:val="0"/>
          <w:sz w:val="31"/>
          <w:szCs w:val="31"/>
        </w:rPr>
      </w:pPr>
      <w:r>
        <w:rPr>
          <w:rFonts w:eastAsia="仿宋_GB2312" w:hint="eastAsia"/>
          <w:b/>
          <w:color w:val="000000"/>
          <w:kern w:val="0"/>
          <w:sz w:val="31"/>
          <w:szCs w:val="31"/>
        </w:rPr>
        <w:t>主要完成人情况：</w:t>
      </w:r>
      <w:r>
        <w:rPr>
          <w:rFonts w:eastAsia="仿宋_GB2312" w:hint="eastAsia"/>
          <w:b/>
          <w:color w:val="000000"/>
          <w:kern w:val="0"/>
          <w:sz w:val="31"/>
          <w:szCs w:val="31"/>
        </w:rPr>
        <w:t xml:space="preserve"> </w:t>
      </w:r>
    </w:p>
    <w:tbl>
      <w:tblPr>
        <w:tblStyle w:val="a6"/>
        <w:tblW w:w="8647" w:type="dxa"/>
        <w:tblInd w:w="-34" w:type="dxa"/>
        <w:tblLayout w:type="fixed"/>
        <w:tblLook w:val="04A0" w:firstRow="1" w:lastRow="0" w:firstColumn="1" w:lastColumn="0" w:noHBand="0" w:noVBand="1"/>
      </w:tblPr>
      <w:tblGrid>
        <w:gridCol w:w="1276"/>
        <w:gridCol w:w="2552"/>
        <w:gridCol w:w="1134"/>
        <w:gridCol w:w="3685"/>
      </w:tblGrid>
      <w:tr w:rsidR="007654F1" w:rsidTr="00442CA8">
        <w:tc>
          <w:tcPr>
            <w:tcW w:w="1276"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姓名</w:t>
            </w:r>
          </w:p>
        </w:tc>
        <w:tc>
          <w:tcPr>
            <w:tcW w:w="2552" w:type="dxa"/>
            <w:vAlign w:val="center"/>
          </w:tcPr>
          <w:p w:rsidR="007654F1" w:rsidRDefault="001360B8" w:rsidP="00442CA8">
            <w:pPr>
              <w:pStyle w:val="a3"/>
              <w:spacing w:line="390" w:lineRule="exact"/>
              <w:ind w:firstLineChars="0" w:firstLine="0"/>
              <w:jc w:val="center"/>
              <w:rPr>
                <w:rFonts w:ascii="宋体" w:hAnsi="宋体"/>
                <w:sz w:val="21"/>
              </w:rPr>
            </w:pPr>
            <w:r>
              <w:rPr>
                <w:rFonts w:ascii="宋体" w:hAnsi="宋体" w:hint="eastAsia"/>
                <w:sz w:val="21"/>
              </w:rPr>
              <w:t>汪康</w:t>
            </w:r>
            <w:proofErr w:type="gramStart"/>
            <w:r>
              <w:rPr>
                <w:rFonts w:ascii="宋体" w:hAnsi="宋体" w:hint="eastAsia"/>
                <w:sz w:val="21"/>
              </w:rPr>
              <w:t>康</w:t>
            </w:r>
            <w:proofErr w:type="gramEnd"/>
          </w:p>
        </w:tc>
        <w:tc>
          <w:tcPr>
            <w:tcW w:w="1134"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排名</w:t>
            </w:r>
          </w:p>
        </w:tc>
        <w:tc>
          <w:tcPr>
            <w:tcW w:w="3685" w:type="dxa"/>
            <w:vAlign w:val="center"/>
          </w:tcPr>
          <w:p w:rsidR="007654F1" w:rsidRPr="00442CA8" w:rsidRDefault="001360B8" w:rsidP="00442CA8">
            <w:pPr>
              <w:pStyle w:val="a3"/>
              <w:spacing w:line="390" w:lineRule="exact"/>
              <w:ind w:firstLineChars="0" w:firstLine="0"/>
              <w:jc w:val="center"/>
              <w:rPr>
                <w:rFonts w:ascii="宋体" w:hAnsi="宋体"/>
                <w:sz w:val="21"/>
              </w:rPr>
            </w:pPr>
            <w:r w:rsidRPr="00442CA8">
              <w:rPr>
                <w:rFonts w:ascii="宋体" w:hAnsi="宋体" w:hint="eastAsia"/>
                <w:sz w:val="21"/>
              </w:rPr>
              <w:t>1</w:t>
            </w:r>
          </w:p>
        </w:tc>
      </w:tr>
      <w:tr w:rsidR="007654F1" w:rsidTr="00442CA8">
        <w:tc>
          <w:tcPr>
            <w:tcW w:w="1276"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行政职务</w:t>
            </w:r>
          </w:p>
        </w:tc>
        <w:tc>
          <w:tcPr>
            <w:tcW w:w="2552" w:type="dxa"/>
            <w:vAlign w:val="center"/>
          </w:tcPr>
          <w:p w:rsidR="007654F1" w:rsidRDefault="001360B8" w:rsidP="00442CA8">
            <w:pPr>
              <w:pStyle w:val="a3"/>
              <w:spacing w:line="390" w:lineRule="exact"/>
              <w:ind w:firstLineChars="0" w:firstLine="0"/>
              <w:jc w:val="center"/>
              <w:rPr>
                <w:rFonts w:ascii="宋体" w:hAnsi="宋体"/>
                <w:sz w:val="21"/>
              </w:rPr>
            </w:pPr>
            <w:r>
              <w:rPr>
                <w:rFonts w:ascii="宋体" w:hAnsi="宋体" w:hint="eastAsia"/>
                <w:sz w:val="21"/>
              </w:rPr>
              <w:t>院长</w:t>
            </w:r>
          </w:p>
        </w:tc>
        <w:tc>
          <w:tcPr>
            <w:tcW w:w="1134"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工作单位</w:t>
            </w:r>
          </w:p>
        </w:tc>
        <w:tc>
          <w:tcPr>
            <w:tcW w:w="3685" w:type="dxa"/>
            <w:vAlign w:val="center"/>
          </w:tcPr>
          <w:p w:rsidR="007654F1" w:rsidRPr="00442CA8" w:rsidRDefault="001360B8" w:rsidP="00442CA8">
            <w:pPr>
              <w:pStyle w:val="a3"/>
              <w:spacing w:line="390" w:lineRule="exact"/>
              <w:ind w:firstLineChars="0" w:firstLine="0"/>
              <w:jc w:val="center"/>
              <w:rPr>
                <w:rFonts w:ascii="宋体" w:hAnsi="宋体"/>
                <w:sz w:val="21"/>
              </w:rPr>
            </w:pPr>
            <w:proofErr w:type="gramStart"/>
            <w:r w:rsidRPr="00442CA8">
              <w:rPr>
                <w:rFonts w:ascii="宋体" w:hAnsi="宋体" w:hint="eastAsia"/>
                <w:sz w:val="21"/>
              </w:rPr>
              <w:t>国网四川省</w:t>
            </w:r>
            <w:proofErr w:type="gramEnd"/>
            <w:r w:rsidRPr="00442CA8">
              <w:rPr>
                <w:rFonts w:ascii="宋体" w:hAnsi="宋体" w:hint="eastAsia"/>
                <w:sz w:val="21"/>
              </w:rPr>
              <w:t>电力公司电力科学研究院</w:t>
            </w:r>
          </w:p>
        </w:tc>
      </w:tr>
      <w:tr w:rsidR="007654F1" w:rsidTr="00442CA8">
        <w:tc>
          <w:tcPr>
            <w:tcW w:w="1276"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技术职称</w:t>
            </w:r>
          </w:p>
        </w:tc>
        <w:tc>
          <w:tcPr>
            <w:tcW w:w="2552" w:type="dxa"/>
            <w:vAlign w:val="center"/>
          </w:tcPr>
          <w:p w:rsidR="007654F1" w:rsidRDefault="001360B8" w:rsidP="00442CA8">
            <w:pPr>
              <w:pStyle w:val="a3"/>
              <w:spacing w:line="390" w:lineRule="exact"/>
              <w:ind w:firstLineChars="0" w:firstLine="0"/>
              <w:jc w:val="center"/>
              <w:rPr>
                <w:rFonts w:ascii="宋体" w:hAnsi="宋体"/>
                <w:sz w:val="21"/>
              </w:rPr>
            </w:pPr>
            <w:r>
              <w:rPr>
                <w:rFonts w:ascii="宋体" w:hAnsi="宋体" w:hint="eastAsia"/>
                <w:sz w:val="21"/>
              </w:rPr>
              <w:t>高级工程师</w:t>
            </w:r>
          </w:p>
        </w:tc>
        <w:tc>
          <w:tcPr>
            <w:tcW w:w="1134"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完成单位</w:t>
            </w:r>
          </w:p>
        </w:tc>
        <w:tc>
          <w:tcPr>
            <w:tcW w:w="3685" w:type="dxa"/>
            <w:vAlign w:val="center"/>
          </w:tcPr>
          <w:p w:rsidR="007654F1" w:rsidRPr="00442CA8" w:rsidRDefault="001360B8" w:rsidP="00442CA8">
            <w:pPr>
              <w:pStyle w:val="a3"/>
              <w:spacing w:line="390" w:lineRule="exact"/>
              <w:ind w:firstLineChars="0" w:firstLine="0"/>
              <w:jc w:val="center"/>
              <w:rPr>
                <w:rFonts w:ascii="宋体" w:hAnsi="宋体"/>
                <w:sz w:val="21"/>
              </w:rPr>
            </w:pPr>
            <w:proofErr w:type="gramStart"/>
            <w:r w:rsidRPr="00442CA8">
              <w:rPr>
                <w:rFonts w:ascii="宋体" w:hAnsi="宋体" w:hint="eastAsia"/>
                <w:sz w:val="21"/>
              </w:rPr>
              <w:t>国网四川省</w:t>
            </w:r>
            <w:proofErr w:type="gramEnd"/>
            <w:r w:rsidRPr="00442CA8">
              <w:rPr>
                <w:rFonts w:ascii="宋体" w:hAnsi="宋体" w:hint="eastAsia"/>
                <w:sz w:val="21"/>
              </w:rPr>
              <w:t>电力公司电力科学研究院</w:t>
            </w:r>
          </w:p>
        </w:tc>
      </w:tr>
      <w:tr w:rsidR="007654F1">
        <w:tc>
          <w:tcPr>
            <w:tcW w:w="8647" w:type="dxa"/>
            <w:gridSpan w:val="4"/>
          </w:tcPr>
          <w:p w:rsidR="007654F1" w:rsidRPr="00442CA8" w:rsidRDefault="00C712AB" w:rsidP="00DE4106">
            <w:pPr>
              <w:pStyle w:val="a3"/>
              <w:spacing w:line="390" w:lineRule="exact"/>
              <w:ind w:firstLineChars="0" w:firstLine="0"/>
              <w:rPr>
                <w:rFonts w:ascii="宋体" w:hAnsi="宋体"/>
                <w:sz w:val="21"/>
              </w:rPr>
            </w:pPr>
            <w:r>
              <w:rPr>
                <w:rFonts w:ascii="宋体" w:hAnsi="宋体" w:hint="eastAsia"/>
                <w:sz w:val="21"/>
              </w:rPr>
              <w:t>对本项目技术性创造贡献：</w:t>
            </w:r>
            <w:r w:rsidR="00B34EAB" w:rsidRPr="00B34EAB">
              <w:rPr>
                <w:rFonts w:ascii="宋体" w:hAnsi="宋体" w:hint="eastAsia"/>
                <w:sz w:val="21"/>
              </w:rPr>
              <w:t>确定了项目的总体思路，制定了项目的技术路线并主持项目的具体研究和应用，对创新点1(新能源汇集送出系统暂态谐波风险精确分析技术)及创新点5（基于电磁暂态的新能源暂态谐波风险评估及辅助决策平台）做出实质性贡献，主要负责新能源发电机组精细化仿真建模研究以及项目研究成果的落地应用，直接支持相关研究的论文2篇，</w:t>
            </w:r>
            <w:proofErr w:type="gramStart"/>
            <w:r w:rsidR="00B34EAB" w:rsidRPr="00B34EAB">
              <w:rPr>
                <w:rFonts w:ascii="宋体" w:hAnsi="宋体" w:hint="eastAsia"/>
                <w:sz w:val="21"/>
              </w:rPr>
              <w:t>软著2</w:t>
            </w:r>
            <w:r w:rsidR="00B34EAB">
              <w:rPr>
                <w:rFonts w:ascii="宋体" w:hAnsi="宋体" w:hint="eastAsia"/>
                <w:sz w:val="21"/>
              </w:rPr>
              <w:t>项</w:t>
            </w:r>
            <w:proofErr w:type="gramEnd"/>
            <w:r w:rsidR="00923EC3">
              <w:rPr>
                <w:rFonts w:ascii="宋体" w:hAnsi="宋体" w:hint="eastAsia"/>
                <w:sz w:val="21"/>
              </w:rPr>
              <w:t>。</w:t>
            </w:r>
          </w:p>
        </w:tc>
      </w:tr>
      <w:tr w:rsidR="007654F1" w:rsidTr="00442CA8">
        <w:tc>
          <w:tcPr>
            <w:tcW w:w="1276"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姓名</w:t>
            </w:r>
          </w:p>
        </w:tc>
        <w:tc>
          <w:tcPr>
            <w:tcW w:w="2552" w:type="dxa"/>
            <w:vAlign w:val="center"/>
          </w:tcPr>
          <w:p w:rsidR="007654F1" w:rsidRDefault="00442CA8" w:rsidP="00442CA8">
            <w:pPr>
              <w:pStyle w:val="a3"/>
              <w:spacing w:line="390" w:lineRule="exact"/>
              <w:ind w:firstLineChars="0" w:firstLine="0"/>
              <w:jc w:val="center"/>
              <w:rPr>
                <w:rFonts w:ascii="宋体" w:hAnsi="宋体"/>
                <w:sz w:val="21"/>
              </w:rPr>
            </w:pPr>
            <w:r>
              <w:rPr>
                <w:rFonts w:ascii="宋体" w:hAnsi="宋体" w:hint="eastAsia"/>
                <w:sz w:val="21"/>
              </w:rPr>
              <w:t>年</w:t>
            </w:r>
            <w:proofErr w:type="gramStart"/>
            <w:r>
              <w:rPr>
                <w:rFonts w:ascii="宋体" w:hAnsi="宋体" w:hint="eastAsia"/>
                <w:sz w:val="21"/>
              </w:rPr>
              <w:t>珩</w:t>
            </w:r>
            <w:proofErr w:type="gramEnd"/>
          </w:p>
        </w:tc>
        <w:tc>
          <w:tcPr>
            <w:tcW w:w="1134"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排名</w:t>
            </w:r>
          </w:p>
        </w:tc>
        <w:tc>
          <w:tcPr>
            <w:tcW w:w="3685" w:type="dxa"/>
            <w:vAlign w:val="center"/>
          </w:tcPr>
          <w:p w:rsidR="007654F1" w:rsidRPr="00442CA8" w:rsidRDefault="00442CA8" w:rsidP="00442CA8">
            <w:pPr>
              <w:pStyle w:val="a3"/>
              <w:spacing w:line="390" w:lineRule="exact"/>
              <w:ind w:firstLineChars="0" w:firstLine="0"/>
              <w:jc w:val="center"/>
              <w:rPr>
                <w:rFonts w:ascii="宋体" w:hAnsi="宋体"/>
                <w:sz w:val="21"/>
              </w:rPr>
            </w:pPr>
            <w:r w:rsidRPr="00442CA8">
              <w:rPr>
                <w:rFonts w:ascii="宋体" w:hAnsi="宋体" w:hint="eastAsia"/>
                <w:sz w:val="21"/>
              </w:rPr>
              <w:t>2</w:t>
            </w:r>
          </w:p>
        </w:tc>
      </w:tr>
      <w:tr w:rsidR="007654F1" w:rsidTr="00442CA8">
        <w:tc>
          <w:tcPr>
            <w:tcW w:w="1276"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行政职务</w:t>
            </w:r>
          </w:p>
        </w:tc>
        <w:tc>
          <w:tcPr>
            <w:tcW w:w="2552" w:type="dxa"/>
            <w:vAlign w:val="center"/>
          </w:tcPr>
          <w:p w:rsidR="007654F1" w:rsidRDefault="00442CA8" w:rsidP="00442CA8">
            <w:pPr>
              <w:pStyle w:val="a3"/>
              <w:spacing w:line="390" w:lineRule="exact"/>
              <w:ind w:firstLineChars="0" w:firstLine="0"/>
              <w:jc w:val="center"/>
              <w:rPr>
                <w:rFonts w:ascii="宋体" w:hAnsi="宋体"/>
                <w:sz w:val="21"/>
              </w:rPr>
            </w:pPr>
            <w:r>
              <w:rPr>
                <w:rFonts w:ascii="宋体" w:hAnsi="宋体" w:hint="eastAsia"/>
                <w:sz w:val="21"/>
              </w:rPr>
              <w:t>无</w:t>
            </w:r>
          </w:p>
        </w:tc>
        <w:tc>
          <w:tcPr>
            <w:tcW w:w="1134"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工作单位</w:t>
            </w:r>
          </w:p>
        </w:tc>
        <w:tc>
          <w:tcPr>
            <w:tcW w:w="3685" w:type="dxa"/>
            <w:vAlign w:val="center"/>
          </w:tcPr>
          <w:p w:rsidR="007654F1" w:rsidRPr="00442CA8" w:rsidRDefault="00442CA8" w:rsidP="00442CA8">
            <w:pPr>
              <w:pStyle w:val="a3"/>
              <w:spacing w:line="390" w:lineRule="exact"/>
              <w:ind w:firstLineChars="0" w:firstLine="0"/>
              <w:jc w:val="center"/>
              <w:rPr>
                <w:rFonts w:ascii="宋体" w:hAnsi="宋体"/>
                <w:sz w:val="21"/>
              </w:rPr>
            </w:pPr>
            <w:r>
              <w:rPr>
                <w:rFonts w:ascii="宋体" w:hAnsi="宋体" w:hint="eastAsia"/>
                <w:sz w:val="21"/>
              </w:rPr>
              <w:t>浙江大学</w:t>
            </w:r>
          </w:p>
        </w:tc>
      </w:tr>
      <w:tr w:rsidR="007654F1" w:rsidTr="00442CA8">
        <w:tc>
          <w:tcPr>
            <w:tcW w:w="1276"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技术职称</w:t>
            </w:r>
          </w:p>
        </w:tc>
        <w:tc>
          <w:tcPr>
            <w:tcW w:w="2552" w:type="dxa"/>
            <w:vAlign w:val="center"/>
          </w:tcPr>
          <w:p w:rsidR="007654F1" w:rsidRDefault="00442CA8" w:rsidP="00442CA8">
            <w:pPr>
              <w:pStyle w:val="a3"/>
              <w:spacing w:line="390" w:lineRule="exact"/>
              <w:ind w:firstLineChars="0" w:firstLine="0"/>
              <w:jc w:val="center"/>
              <w:rPr>
                <w:rFonts w:ascii="宋体" w:hAnsi="宋体"/>
                <w:sz w:val="21"/>
              </w:rPr>
            </w:pPr>
            <w:r>
              <w:rPr>
                <w:rFonts w:ascii="宋体" w:hAnsi="宋体" w:hint="eastAsia"/>
                <w:sz w:val="21"/>
              </w:rPr>
              <w:t>教授</w:t>
            </w:r>
          </w:p>
        </w:tc>
        <w:tc>
          <w:tcPr>
            <w:tcW w:w="1134" w:type="dxa"/>
            <w:vAlign w:val="center"/>
          </w:tcPr>
          <w:p w:rsidR="007654F1" w:rsidRDefault="00C712AB" w:rsidP="00442CA8">
            <w:pPr>
              <w:pStyle w:val="a3"/>
              <w:spacing w:line="390" w:lineRule="exact"/>
              <w:ind w:firstLineChars="0" w:firstLine="0"/>
              <w:jc w:val="center"/>
              <w:rPr>
                <w:rFonts w:ascii="宋体" w:hAnsi="宋体"/>
                <w:sz w:val="21"/>
              </w:rPr>
            </w:pPr>
            <w:r>
              <w:rPr>
                <w:rFonts w:ascii="宋体" w:hAnsi="宋体" w:hint="eastAsia"/>
                <w:sz w:val="21"/>
              </w:rPr>
              <w:t>完成单位</w:t>
            </w:r>
          </w:p>
        </w:tc>
        <w:tc>
          <w:tcPr>
            <w:tcW w:w="3685" w:type="dxa"/>
            <w:vAlign w:val="center"/>
          </w:tcPr>
          <w:p w:rsidR="007654F1" w:rsidRPr="00442CA8" w:rsidRDefault="00442CA8" w:rsidP="00442CA8">
            <w:pPr>
              <w:pStyle w:val="a3"/>
              <w:spacing w:line="390" w:lineRule="exact"/>
              <w:ind w:firstLineChars="0" w:firstLine="0"/>
              <w:jc w:val="center"/>
              <w:rPr>
                <w:rFonts w:ascii="宋体" w:hAnsi="宋体"/>
                <w:sz w:val="21"/>
              </w:rPr>
            </w:pPr>
            <w:r>
              <w:rPr>
                <w:rFonts w:ascii="宋体" w:hAnsi="宋体" w:hint="eastAsia"/>
                <w:sz w:val="21"/>
              </w:rPr>
              <w:t>浙江大学</w:t>
            </w:r>
          </w:p>
        </w:tc>
      </w:tr>
      <w:tr w:rsidR="007654F1">
        <w:tc>
          <w:tcPr>
            <w:tcW w:w="8647" w:type="dxa"/>
            <w:gridSpan w:val="4"/>
          </w:tcPr>
          <w:p w:rsidR="007654F1" w:rsidRPr="00442CA8" w:rsidRDefault="00C712AB" w:rsidP="00B34EAB">
            <w:pPr>
              <w:pStyle w:val="a3"/>
              <w:spacing w:line="390" w:lineRule="exact"/>
              <w:ind w:firstLineChars="0" w:firstLine="0"/>
              <w:rPr>
                <w:rFonts w:ascii="宋体" w:hAnsi="宋体"/>
                <w:sz w:val="21"/>
              </w:rPr>
            </w:pPr>
            <w:r>
              <w:rPr>
                <w:rFonts w:ascii="宋体" w:hAnsi="宋体" w:hint="eastAsia"/>
                <w:sz w:val="21"/>
              </w:rPr>
              <w:t>对本项目技术性创造贡献：</w:t>
            </w:r>
            <w:r w:rsidR="00442CA8">
              <w:rPr>
                <w:rFonts w:ascii="宋体" w:hAnsi="宋体" w:hint="eastAsia"/>
                <w:sz w:val="21"/>
              </w:rPr>
              <w:t>项目核心研究人员</w:t>
            </w:r>
            <w:r w:rsidR="00442CA8" w:rsidRPr="001360B8">
              <w:rPr>
                <w:rFonts w:ascii="宋体" w:hAnsi="宋体" w:hint="eastAsia"/>
                <w:sz w:val="21"/>
              </w:rPr>
              <w:t>，</w:t>
            </w:r>
            <w:r w:rsidR="00442CA8">
              <w:rPr>
                <w:rFonts w:ascii="宋体" w:hAnsi="宋体" w:hint="eastAsia"/>
                <w:sz w:val="21"/>
              </w:rPr>
              <w:t>对创新点1</w:t>
            </w:r>
            <w:r w:rsidR="00B34EAB" w:rsidRPr="00B34EAB">
              <w:rPr>
                <w:rFonts w:ascii="宋体" w:hAnsi="宋体" w:hint="eastAsia"/>
                <w:sz w:val="21"/>
              </w:rPr>
              <w:t>(新能源汇集送出系统暂态谐波风险精确分析技术)</w:t>
            </w:r>
            <w:r w:rsidR="00442CA8">
              <w:rPr>
                <w:rFonts w:ascii="宋体" w:hAnsi="宋体" w:hint="eastAsia"/>
                <w:sz w:val="21"/>
              </w:rPr>
              <w:t>、创新点3</w:t>
            </w:r>
            <w:r w:rsidR="00B34EAB" w:rsidRPr="00B34EAB">
              <w:rPr>
                <w:rFonts w:ascii="宋体" w:hAnsi="宋体" w:hint="eastAsia"/>
                <w:sz w:val="21"/>
              </w:rPr>
              <w:t>(新能源</w:t>
            </w:r>
            <w:r w:rsidR="00B34EAB">
              <w:rPr>
                <w:rFonts w:ascii="宋体" w:hAnsi="宋体" w:hint="eastAsia"/>
                <w:sz w:val="21"/>
              </w:rPr>
              <w:t>运行性能提升控制技术</w:t>
            </w:r>
            <w:r w:rsidR="00B34EAB" w:rsidRPr="00B34EAB">
              <w:rPr>
                <w:rFonts w:ascii="宋体" w:hAnsi="宋体" w:hint="eastAsia"/>
                <w:sz w:val="21"/>
              </w:rPr>
              <w:t>)</w:t>
            </w:r>
            <w:r w:rsidR="00442CA8">
              <w:rPr>
                <w:rFonts w:ascii="宋体" w:hAnsi="宋体" w:hint="eastAsia"/>
                <w:sz w:val="21"/>
              </w:rPr>
              <w:t>及创新点4</w:t>
            </w:r>
            <w:r w:rsidR="0077737F">
              <w:rPr>
                <w:rFonts w:ascii="宋体" w:hAnsi="宋体" w:hint="eastAsia"/>
                <w:sz w:val="21"/>
              </w:rPr>
              <w:t>（</w:t>
            </w:r>
            <w:r w:rsidR="0077737F" w:rsidRPr="00B34EAB">
              <w:rPr>
                <w:rFonts w:ascii="宋体" w:hAnsi="宋体" w:hint="eastAsia"/>
                <w:sz w:val="21"/>
              </w:rPr>
              <w:t>新能源</w:t>
            </w:r>
            <w:r w:rsidR="0077737F">
              <w:rPr>
                <w:rFonts w:ascii="宋体" w:hAnsi="宋体" w:hint="eastAsia"/>
                <w:sz w:val="21"/>
              </w:rPr>
              <w:t>主动参与电能质量治理控制技术）</w:t>
            </w:r>
            <w:r w:rsidR="00442CA8">
              <w:rPr>
                <w:rFonts w:ascii="宋体" w:hAnsi="宋体" w:hint="eastAsia"/>
                <w:sz w:val="21"/>
              </w:rPr>
              <w:t>做出实质性贡献，主要参与新能源发电系统谐波稳定性分析研究、谐波环境下新能源发</w:t>
            </w:r>
            <w:r w:rsidR="00923EC3">
              <w:rPr>
                <w:rFonts w:ascii="宋体" w:hAnsi="宋体" w:hint="eastAsia"/>
                <w:sz w:val="21"/>
              </w:rPr>
              <w:t>电机组运行控制性能提升技术研究和新能源主动参与电能质量治理研究，直接支持相关研究的论文2篇，专利3项，</w:t>
            </w:r>
            <w:proofErr w:type="gramStart"/>
            <w:r w:rsidR="00923EC3">
              <w:rPr>
                <w:rFonts w:ascii="宋体" w:hAnsi="宋体" w:hint="eastAsia"/>
                <w:sz w:val="21"/>
              </w:rPr>
              <w:t>软著1项</w:t>
            </w:r>
            <w:proofErr w:type="gramEnd"/>
            <w:r w:rsidR="00923EC3">
              <w:rPr>
                <w:rFonts w:ascii="宋体" w:hAnsi="宋体" w:hint="eastAsia"/>
                <w:sz w:val="21"/>
              </w:rPr>
              <w:t>。</w:t>
            </w:r>
          </w:p>
        </w:tc>
      </w:tr>
      <w:tr w:rsidR="00442CA8" w:rsidRPr="00442CA8" w:rsidTr="002F038D">
        <w:tc>
          <w:tcPr>
            <w:tcW w:w="1276"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姓名</w:t>
            </w:r>
          </w:p>
        </w:tc>
        <w:tc>
          <w:tcPr>
            <w:tcW w:w="2552"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魏巍</w:t>
            </w:r>
          </w:p>
        </w:tc>
        <w:tc>
          <w:tcPr>
            <w:tcW w:w="1134"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排名</w:t>
            </w:r>
          </w:p>
        </w:tc>
        <w:tc>
          <w:tcPr>
            <w:tcW w:w="3685"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3</w:t>
            </w:r>
          </w:p>
        </w:tc>
      </w:tr>
      <w:tr w:rsidR="00442CA8" w:rsidRPr="00442CA8" w:rsidTr="002F038D">
        <w:tc>
          <w:tcPr>
            <w:tcW w:w="1276"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行政职务</w:t>
            </w:r>
          </w:p>
        </w:tc>
        <w:tc>
          <w:tcPr>
            <w:tcW w:w="2552"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副主任</w:t>
            </w:r>
          </w:p>
        </w:tc>
        <w:tc>
          <w:tcPr>
            <w:tcW w:w="1134"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工作单位</w:t>
            </w:r>
          </w:p>
        </w:tc>
        <w:tc>
          <w:tcPr>
            <w:tcW w:w="3685" w:type="dxa"/>
            <w:vAlign w:val="center"/>
          </w:tcPr>
          <w:p w:rsidR="00442CA8" w:rsidRDefault="00442CA8" w:rsidP="002F038D">
            <w:pPr>
              <w:pStyle w:val="a3"/>
              <w:spacing w:line="390" w:lineRule="exact"/>
              <w:ind w:firstLineChars="0" w:firstLine="0"/>
              <w:jc w:val="center"/>
              <w:rPr>
                <w:rFonts w:ascii="宋体" w:hAnsi="宋体"/>
                <w:sz w:val="21"/>
              </w:rPr>
            </w:pPr>
            <w:proofErr w:type="gramStart"/>
            <w:r>
              <w:rPr>
                <w:rFonts w:ascii="宋体" w:hAnsi="宋体" w:hint="eastAsia"/>
                <w:sz w:val="21"/>
              </w:rPr>
              <w:t>国网四川省</w:t>
            </w:r>
            <w:proofErr w:type="gramEnd"/>
            <w:r>
              <w:rPr>
                <w:rFonts w:ascii="宋体" w:hAnsi="宋体" w:hint="eastAsia"/>
                <w:sz w:val="21"/>
              </w:rPr>
              <w:t>电力公司电力科学研究院</w:t>
            </w:r>
          </w:p>
        </w:tc>
      </w:tr>
      <w:tr w:rsidR="00442CA8" w:rsidRPr="00442CA8" w:rsidTr="002F038D">
        <w:tc>
          <w:tcPr>
            <w:tcW w:w="1276"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技术职称</w:t>
            </w:r>
          </w:p>
        </w:tc>
        <w:tc>
          <w:tcPr>
            <w:tcW w:w="2552"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正高级工程师</w:t>
            </w:r>
          </w:p>
        </w:tc>
        <w:tc>
          <w:tcPr>
            <w:tcW w:w="1134"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完成单位</w:t>
            </w:r>
          </w:p>
        </w:tc>
        <w:tc>
          <w:tcPr>
            <w:tcW w:w="3685" w:type="dxa"/>
            <w:vAlign w:val="center"/>
          </w:tcPr>
          <w:p w:rsidR="00442CA8" w:rsidRDefault="00442CA8" w:rsidP="002F038D">
            <w:pPr>
              <w:pStyle w:val="a3"/>
              <w:spacing w:line="390" w:lineRule="exact"/>
              <w:ind w:firstLineChars="0" w:firstLine="0"/>
              <w:jc w:val="center"/>
              <w:rPr>
                <w:rFonts w:ascii="宋体" w:hAnsi="宋体"/>
                <w:sz w:val="21"/>
              </w:rPr>
            </w:pPr>
            <w:proofErr w:type="gramStart"/>
            <w:r>
              <w:rPr>
                <w:rFonts w:ascii="宋体" w:hAnsi="宋体" w:hint="eastAsia"/>
                <w:sz w:val="21"/>
              </w:rPr>
              <w:t>国网四川省</w:t>
            </w:r>
            <w:proofErr w:type="gramEnd"/>
            <w:r>
              <w:rPr>
                <w:rFonts w:ascii="宋体" w:hAnsi="宋体" w:hint="eastAsia"/>
                <w:sz w:val="21"/>
              </w:rPr>
              <w:t>电力公司电力科学研究院</w:t>
            </w:r>
          </w:p>
        </w:tc>
      </w:tr>
      <w:tr w:rsidR="00442CA8" w:rsidRPr="00442CA8" w:rsidTr="002F038D">
        <w:tc>
          <w:tcPr>
            <w:tcW w:w="8647" w:type="dxa"/>
            <w:gridSpan w:val="4"/>
          </w:tcPr>
          <w:p w:rsidR="00442CA8" w:rsidRPr="00442CA8" w:rsidRDefault="00442CA8" w:rsidP="00062784">
            <w:pPr>
              <w:pStyle w:val="a3"/>
              <w:spacing w:line="390" w:lineRule="exact"/>
              <w:ind w:firstLineChars="0" w:firstLine="0"/>
              <w:rPr>
                <w:rFonts w:ascii="宋体" w:hAnsi="宋体"/>
                <w:sz w:val="21"/>
              </w:rPr>
            </w:pPr>
            <w:r>
              <w:rPr>
                <w:rFonts w:ascii="宋体" w:hAnsi="宋体" w:hint="eastAsia"/>
                <w:sz w:val="21"/>
              </w:rPr>
              <w:t>对本项目技术性创造贡献：项目核心研究人员</w:t>
            </w:r>
            <w:r w:rsidRPr="001360B8">
              <w:rPr>
                <w:rFonts w:ascii="宋体" w:hAnsi="宋体" w:hint="eastAsia"/>
                <w:sz w:val="21"/>
              </w:rPr>
              <w:t>，</w:t>
            </w:r>
            <w:r>
              <w:rPr>
                <w:rFonts w:ascii="宋体" w:hAnsi="宋体" w:hint="eastAsia"/>
                <w:sz w:val="21"/>
              </w:rPr>
              <w:t>对创新点</w:t>
            </w:r>
            <w:r w:rsidR="00062784">
              <w:rPr>
                <w:rFonts w:ascii="宋体" w:hAnsi="宋体" w:hint="eastAsia"/>
                <w:sz w:val="21"/>
              </w:rPr>
              <w:t>1</w:t>
            </w:r>
            <w:r w:rsidR="0077737F" w:rsidRPr="00B34EAB">
              <w:rPr>
                <w:rFonts w:ascii="宋体" w:hAnsi="宋体" w:hint="eastAsia"/>
                <w:sz w:val="21"/>
              </w:rPr>
              <w:t>(新能源汇集送出系统暂态谐波风险精确分析技术)</w:t>
            </w:r>
            <w:r w:rsidR="00062784">
              <w:rPr>
                <w:rFonts w:ascii="宋体" w:hAnsi="宋体" w:hint="eastAsia"/>
                <w:sz w:val="21"/>
              </w:rPr>
              <w:t>、创新点</w:t>
            </w:r>
            <w:r>
              <w:rPr>
                <w:rFonts w:ascii="宋体" w:hAnsi="宋体" w:hint="eastAsia"/>
                <w:sz w:val="21"/>
              </w:rPr>
              <w:t>2</w:t>
            </w:r>
            <w:r w:rsidR="0077737F">
              <w:rPr>
                <w:rFonts w:ascii="宋体" w:hAnsi="宋体" w:hint="eastAsia"/>
                <w:sz w:val="21"/>
              </w:rPr>
              <w:t>（</w:t>
            </w:r>
            <w:proofErr w:type="gramStart"/>
            <w:r w:rsidR="0077737F">
              <w:rPr>
                <w:rFonts w:ascii="宋体" w:hAnsi="宋体" w:hint="eastAsia"/>
                <w:sz w:val="21"/>
              </w:rPr>
              <w:t>选相合闸</w:t>
            </w:r>
            <w:proofErr w:type="gramEnd"/>
            <w:r w:rsidR="0077737F">
              <w:rPr>
                <w:rFonts w:ascii="宋体" w:hAnsi="宋体" w:hint="eastAsia"/>
                <w:sz w:val="21"/>
              </w:rPr>
              <w:t>控制策略优化及</w:t>
            </w:r>
            <w:r w:rsidR="00B46DA1">
              <w:rPr>
                <w:rFonts w:ascii="宋体" w:hAnsi="宋体" w:hint="eastAsia"/>
                <w:sz w:val="21"/>
              </w:rPr>
              <w:t>具备剩磁评估功能的</w:t>
            </w:r>
            <w:proofErr w:type="gramStart"/>
            <w:r w:rsidR="00B46DA1">
              <w:rPr>
                <w:rFonts w:ascii="宋体" w:hAnsi="宋体" w:hint="eastAsia"/>
                <w:sz w:val="21"/>
              </w:rPr>
              <w:t>选相控制</w:t>
            </w:r>
            <w:proofErr w:type="gramEnd"/>
            <w:r w:rsidR="0077737F">
              <w:rPr>
                <w:rFonts w:ascii="宋体" w:hAnsi="宋体" w:hint="eastAsia"/>
                <w:sz w:val="21"/>
              </w:rPr>
              <w:t>装置研发）</w:t>
            </w:r>
            <w:r w:rsidR="00062784">
              <w:rPr>
                <w:rFonts w:ascii="宋体" w:hAnsi="宋体" w:hint="eastAsia"/>
                <w:sz w:val="21"/>
              </w:rPr>
              <w:t>和</w:t>
            </w:r>
            <w:r>
              <w:rPr>
                <w:rFonts w:ascii="宋体" w:hAnsi="宋体" w:hint="eastAsia"/>
                <w:sz w:val="21"/>
              </w:rPr>
              <w:t>创新点5</w:t>
            </w:r>
            <w:r w:rsidR="00B46DA1" w:rsidRPr="00B34EAB">
              <w:rPr>
                <w:rFonts w:ascii="宋体" w:hAnsi="宋体" w:hint="eastAsia"/>
                <w:sz w:val="21"/>
              </w:rPr>
              <w:t>（基于电磁暂态的新能源暂态谐波风险评估及辅助决策平台）</w:t>
            </w:r>
            <w:r>
              <w:rPr>
                <w:rFonts w:ascii="宋体" w:hAnsi="宋体" w:hint="eastAsia"/>
                <w:sz w:val="21"/>
              </w:rPr>
              <w:t>做出实质性贡献，</w:t>
            </w:r>
            <w:r w:rsidR="00062784" w:rsidRPr="00062784">
              <w:rPr>
                <w:rFonts w:ascii="宋体" w:hAnsi="宋体" w:hint="eastAsia"/>
                <w:sz w:val="21"/>
              </w:rPr>
              <w:t>主要参与暂态谐波影响精细化仿真技术研究，</w:t>
            </w:r>
            <w:proofErr w:type="gramStart"/>
            <w:r w:rsidR="00062784" w:rsidRPr="00062784">
              <w:rPr>
                <w:rFonts w:ascii="宋体" w:hAnsi="宋体" w:hint="eastAsia"/>
                <w:sz w:val="21"/>
              </w:rPr>
              <w:t>选相合闸</w:t>
            </w:r>
            <w:proofErr w:type="gramEnd"/>
            <w:r w:rsidR="00062784" w:rsidRPr="00062784">
              <w:rPr>
                <w:rFonts w:ascii="宋体" w:hAnsi="宋体" w:hint="eastAsia"/>
                <w:sz w:val="21"/>
              </w:rPr>
              <w:t>优化控制策略研究和暂态谐波风险评估及辅助决策平台研发</w:t>
            </w:r>
            <w:r w:rsidR="00062784">
              <w:rPr>
                <w:rFonts w:ascii="宋体" w:hAnsi="宋体" w:hint="eastAsia"/>
                <w:sz w:val="21"/>
              </w:rPr>
              <w:t>。</w:t>
            </w:r>
          </w:p>
        </w:tc>
      </w:tr>
      <w:tr w:rsidR="00442CA8" w:rsidRPr="00442CA8" w:rsidTr="002F038D">
        <w:tc>
          <w:tcPr>
            <w:tcW w:w="1276"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lastRenderedPageBreak/>
              <w:t>姓名</w:t>
            </w:r>
          </w:p>
        </w:tc>
        <w:tc>
          <w:tcPr>
            <w:tcW w:w="2552" w:type="dxa"/>
            <w:vAlign w:val="center"/>
          </w:tcPr>
          <w:p w:rsidR="00442CA8" w:rsidRDefault="00062784" w:rsidP="002F038D">
            <w:pPr>
              <w:pStyle w:val="a3"/>
              <w:spacing w:line="390" w:lineRule="exact"/>
              <w:ind w:firstLineChars="0" w:firstLine="0"/>
              <w:jc w:val="center"/>
              <w:rPr>
                <w:rFonts w:ascii="宋体" w:hAnsi="宋体"/>
                <w:sz w:val="21"/>
              </w:rPr>
            </w:pPr>
            <w:r>
              <w:rPr>
                <w:rFonts w:ascii="宋体" w:hAnsi="宋体" w:hint="eastAsia"/>
                <w:sz w:val="21"/>
              </w:rPr>
              <w:t>周波</w:t>
            </w:r>
          </w:p>
        </w:tc>
        <w:tc>
          <w:tcPr>
            <w:tcW w:w="1134"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排名</w:t>
            </w:r>
          </w:p>
        </w:tc>
        <w:tc>
          <w:tcPr>
            <w:tcW w:w="3685" w:type="dxa"/>
            <w:vAlign w:val="center"/>
          </w:tcPr>
          <w:p w:rsidR="00442CA8" w:rsidRPr="00442CA8" w:rsidRDefault="00062784" w:rsidP="002F038D">
            <w:pPr>
              <w:pStyle w:val="a3"/>
              <w:spacing w:line="390" w:lineRule="exact"/>
              <w:ind w:firstLineChars="0" w:firstLine="0"/>
              <w:jc w:val="center"/>
              <w:rPr>
                <w:rFonts w:ascii="宋体" w:hAnsi="宋体"/>
                <w:sz w:val="21"/>
              </w:rPr>
            </w:pPr>
            <w:r>
              <w:rPr>
                <w:rFonts w:ascii="宋体" w:hAnsi="宋体" w:hint="eastAsia"/>
                <w:sz w:val="21"/>
              </w:rPr>
              <w:t>4</w:t>
            </w:r>
          </w:p>
        </w:tc>
      </w:tr>
      <w:tr w:rsidR="00062784" w:rsidRPr="00442CA8" w:rsidTr="002F038D">
        <w:tc>
          <w:tcPr>
            <w:tcW w:w="1276"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行政职务</w:t>
            </w:r>
          </w:p>
        </w:tc>
        <w:tc>
          <w:tcPr>
            <w:tcW w:w="2552"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无</w:t>
            </w:r>
          </w:p>
        </w:tc>
        <w:tc>
          <w:tcPr>
            <w:tcW w:w="1134"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工作单位</w:t>
            </w:r>
          </w:p>
        </w:tc>
        <w:tc>
          <w:tcPr>
            <w:tcW w:w="3685" w:type="dxa"/>
            <w:vAlign w:val="center"/>
          </w:tcPr>
          <w:p w:rsidR="00062784" w:rsidRDefault="00062784" w:rsidP="002F038D">
            <w:pPr>
              <w:pStyle w:val="a3"/>
              <w:spacing w:line="390" w:lineRule="exact"/>
              <w:ind w:firstLineChars="0" w:firstLine="0"/>
              <w:jc w:val="center"/>
              <w:rPr>
                <w:rFonts w:ascii="宋体" w:hAnsi="宋体"/>
                <w:sz w:val="21"/>
              </w:rPr>
            </w:pPr>
            <w:proofErr w:type="gramStart"/>
            <w:r>
              <w:rPr>
                <w:rFonts w:ascii="宋体" w:hAnsi="宋体" w:hint="eastAsia"/>
                <w:sz w:val="21"/>
              </w:rPr>
              <w:t>国网四川省</w:t>
            </w:r>
            <w:proofErr w:type="gramEnd"/>
            <w:r>
              <w:rPr>
                <w:rFonts w:ascii="宋体" w:hAnsi="宋体" w:hint="eastAsia"/>
                <w:sz w:val="21"/>
              </w:rPr>
              <w:t>电力公司电力科学研究院</w:t>
            </w:r>
          </w:p>
        </w:tc>
      </w:tr>
      <w:tr w:rsidR="00062784" w:rsidRPr="00442CA8" w:rsidTr="002F038D">
        <w:tc>
          <w:tcPr>
            <w:tcW w:w="1276"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技术职称</w:t>
            </w:r>
          </w:p>
        </w:tc>
        <w:tc>
          <w:tcPr>
            <w:tcW w:w="2552"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高级工程师</w:t>
            </w:r>
          </w:p>
        </w:tc>
        <w:tc>
          <w:tcPr>
            <w:tcW w:w="1134"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完成单位</w:t>
            </w:r>
          </w:p>
        </w:tc>
        <w:tc>
          <w:tcPr>
            <w:tcW w:w="3685" w:type="dxa"/>
            <w:vAlign w:val="center"/>
          </w:tcPr>
          <w:p w:rsidR="00062784" w:rsidRDefault="00062784" w:rsidP="002F038D">
            <w:pPr>
              <w:pStyle w:val="a3"/>
              <w:spacing w:line="390" w:lineRule="exact"/>
              <w:ind w:firstLineChars="0" w:firstLine="0"/>
              <w:jc w:val="center"/>
              <w:rPr>
                <w:rFonts w:ascii="宋体" w:hAnsi="宋体"/>
                <w:sz w:val="21"/>
              </w:rPr>
            </w:pPr>
            <w:proofErr w:type="gramStart"/>
            <w:r>
              <w:rPr>
                <w:rFonts w:ascii="宋体" w:hAnsi="宋体" w:hint="eastAsia"/>
                <w:sz w:val="21"/>
              </w:rPr>
              <w:t>国网四川省</w:t>
            </w:r>
            <w:proofErr w:type="gramEnd"/>
            <w:r>
              <w:rPr>
                <w:rFonts w:ascii="宋体" w:hAnsi="宋体" w:hint="eastAsia"/>
                <w:sz w:val="21"/>
              </w:rPr>
              <w:t>电力公司电力科学研究院</w:t>
            </w:r>
          </w:p>
        </w:tc>
      </w:tr>
      <w:tr w:rsidR="00442CA8" w:rsidRPr="00442CA8" w:rsidTr="002F038D">
        <w:tc>
          <w:tcPr>
            <w:tcW w:w="8647" w:type="dxa"/>
            <w:gridSpan w:val="4"/>
          </w:tcPr>
          <w:p w:rsidR="00442CA8" w:rsidRPr="00442CA8" w:rsidRDefault="00442CA8" w:rsidP="00062784">
            <w:pPr>
              <w:pStyle w:val="a3"/>
              <w:spacing w:line="390" w:lineRule="exact"/>
              <w:ind w:firstLineChars="0" w:firstLine="0"/>
              <w:rPr>
                <w:rFonts w:ascii="宋体" w:hAnsi="宋体"/>
                <w:sz w:val="21"/>
              </w:rPr>
            </w:pPr>
            <w:r>
              <w:rPr>
                <w:rFonts w:ascii="宋体" w:hAnsi="宋体" w:hint="eastAsia"/>
                <w:sz w:val="21"/>
              </w:rPr>
              <w:t>对本项目技术性创造贡献：项目核心研究人员</w:t>
            </w:r>
            <w:r w:rsidRPr="001360B8">
              <w:rPr>
                <w:rFonts w:ascii="宋体" w:hAnsi="宋体" w:hint="eastAsia"/>
                <w:sz w:val="21"/>
              </w:rPr>
              <w:t>，</w:t>
            </w:r>
            <w:r>
              <w:rPr>
                <w:rFonts w:ascii="宋体" w:hAnsi="宋体" w:hint="eastAsia"/>
                <w:sz w:val="21"/>
              </w:rPr>
              <w:t>对创新点1</w:t>
            </w:r>
            <w:r w:rsidR="00B46DA1" w:rsidRPr="00B34EAB">
              <w:rPr>
                <w:rFonts w:ascii="宋体" w:hAnsi="宋体" w:hint="eastAsia"/>
                <w:sz w:val="21"/>
              </w:rPr>
              <w:t>(新能源汇集送出系统暂态谐波风险精确分析技术)</w:t>
            </w:r>
            <w:r>
              <w:rPr>
                <w:rFonts w:ascii="宋体" w:hAnsi="宋体" w:hint="eastAsia"/>
                <w:sz w:val="21"/>
              </w:rPr>
              <w:t>、创新点3</w:t>
            </w:r>
            <w:r w:rsidR="00F24887" w:rsidRPr="00B34EAB">
              <w:rPr>
                <w:rFonts w:ascii="宋体" w:hAnsi="宋体" w:hint="eastAsia"/>
                <w:sz w:val="21"/>
              </w:rPr>
              <w:t>(新能源</w:t>
            </w:r>
            <w:r w:rsidR="00F24887">
              <w:rPr>
                <w:rFonts w:ascii="宋体" w:hAnsi="宋体" w:hint="eastAsia"/>
                <w:sz w:val="21"/>
              </w:rPr>
              <w:t>运行性能提升控制技术</w:t>
            </w:r>
            <w:r w:rsidR="00F24887" w:rsidRPr="00B34EAB">
              <w:rPr>
                <w:rFonts w:ascii="宋体" w:hAnsi="宋体" w:hint="eastAsia"/>
                <w:sz w:val="21"/>
              </w:rPr>
              <w:t>)</w:t>
            </w:r>
            <w:r>
              <w:rPr>
                <w:rFonts w:ascii="宋体" w:hAnsi="宋体" w:hint="eastAsia"/>
                <w:sz w:val="21"/>
              </w:rPr>
              <w:t>及创新点</w:t>
            </w:r>
            <w:r w:rsidR="00062784">
              <w:rPr>
                <w:rFonts w:ascii="宋体" w:hAnsi="宋体" w:hint="eastAsia"/>
                <w:sz w:val="21"/>
              </w:rPr>
              <w:t>5</w:t>
            </w:r>
            <w:r w:rsidR="00F24887" w:rsidRPr="00B34EAB">
              <w:rPr>
                <w:rFonts w:ascii="宋体" w:hAnsi="宋体" w:hint="eastAsia"/>
                <w:sz w:val="21"/>
              </w:rPr>
              <w:t>（基于电磁暂态的新能源暂态谐波风险评估及辅助决策平台）</w:t>
            </w:r>
            <w:r>
              <w:rPr>
                <w:rFonts w:ascii="宋体" w:hAnsi="宋体" w:hint="eastAsia"/>
                <w:sz w:val="21"/>
              </w:rPr>
              <w:t>做出实质性贡献，主要参与</w:t>
            </w:r>
            <w:r w:rsidR="00062784" w:rsidRPr="00062784">
              <w:rPr>
                <w:rFonts w:ascii="宋体" w:hAnsi="宋体" w:hint="eastAsia"/>
                <w:sz w:val="21"/>
              </w:rPr>
              <w:t>暂态谐波影响精细化仿真技术研究</w:t>
            </w:r>
            <w:r>
              <w:rPr>
                <w:rFonts w:ascii="宋体" w:hAnsi="宋体" w:hint="eastAsia"/>
                <w:sz w:val="21"/>
              </w:rPr>
              <w:t>、谐波环境下新能源发电机组运行控制性能提升技术研究和</w:t>
            </w:r>
            <w:r w:rsidR="00062784" w:rsidRPr="00062784">
              <w:rPr>
                <w:rFonts w:ascii="宋体" w:hAnsi="宋体" w:hint="eastAsia"/>
                <w:sz w:val="21"/>
              </w:rPr>
              <w:t>暂态谐波风险评估及辅助决策平台研发</w:t>
            </w:r>
            <w:r>
              <w:rPr>
                <w:rFonts w:ascii="宋体" w:hAnsi="宋体" w:hint="eastAsia"/>
                <w:sz w:val="21"/>
              </w:rPr>
              <w:t>。</w:t>
            </w:r>
          </w:p>
        </w:tc>
      </w:tr>
      <w:tr w:rsidR="00442CA8" w:rsidRPr="00442CA8" w:rsidTr="002F038D">
        <w:tc>
          <w:tcPr>
            <w:tcW w:w="1276"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姓名</w:t>
            </w:r>
          </w:p>
        </w:tc>
        <w:tc>
          <w:tcPr>
            <w:tcW w:w="2552" w:type="dxa"/>
            <w:vAlign w:val="center"/>
          </w:tcPr>
          <w:p w:rsidR="00442CA8" w:rsidRDefault="00062784" w:rsidP="002F038D">
            <w:pPr>
              <w:pStyle w:val="a3"/>
              <w:spacing w:line="390" w:lineRule="exact"/>
              <w:ind w:firstLineChars="0" w:firstLine="0"/>
              <w:jc w:val="center"/>
              <w:rPr>
                <w:rFonts w:ascii="宋体" w:hAnsi="宋体"/>
                <w:sz w:val="21"/>
              </w:rPr>
            </w:pPr>
            <w:r>
              <w:rPr>
                <w:rFonts w:ascii="宋体" w:hAnsi="宋体" w:hint="eastAsia"/>
                <w:sz w:val="21"/>
              </w:rPr>
              <w:t>朱晓娟</w:t>
            </w:r>
          </w:p>
        </w:tc>
        <w:tc>
          <w:tcPr>
            <w:tcW w:w="1134"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排名</w:t>
            </w:r>
          </w:p>
        </w:tc>
        <w:tc>
          <w:tcPr>
            <w:tcW w:w="3685" w:type="dxa"/>
            <w:vAlign w:val="center"/>
          </w:tcPr>
          <w:p w:rsidR="00442CA8" w:rsidRPr="00442CA8" w:rsidRDefault="00062784" w:rsidP="002F038D">
            <w:pPr>
              <w:pStyle w:val="a3"/>
              <w:spacing w:line="390" w:lineRule="exact"/>
              <w:ind w:firstLineChars="0" w:firstLine="0"/>
              <w:jc w:val="center"/>
              <w:rPr>
                <w:rFonts w:ascii="宋体" w:hAnsi="宋体"/>
                <w:sz w:val="21"/>
              </w:rPr>
            </w:pPr>
            <w:r>
              <w:rPr>
                <w:rFonts w:ascii="宋体" w:hAnsi="宋体" w:hint="eastAsia"/>
                <w:sz w:val="21"/>
              </w:rPr>
              <w:t>5</w:t>
            </w:r>
          </w:p>
        </w:tc>
      </w:tr>
      <w:tr w:rsidR="00442CA8" w:rsidRPr="00442CA8" w:rsidTr="002F038D">
        <w:tc>
          <w:tcPr>
            <w:tcW w:w="1276"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行政职务</w:t>
            </w:r>
          </w:p>
        </w:tc>
        <w:tc>
          <w:tcPr>
            <w:tcW w:w="2552" w:type="dxa"/>
            <w:vAlign w:val="center"/>
          </w:tcPr>
          <w:p w:rsidR="00442CA8" w:rsidRDefault="00952403" w:rsidP="002F038D">
            <w:pPr>
              <w:pStyle w:val="a3"/>
              <w:spacing w:line="390" w:lineRule="exact"/>
              <w:ind w:firstLineChars="0" w:firstLine="0"/>
              <w:jc w:val="center"/>
              <w:rPr>
                <w:rFonts w:ascii="宋体" w:hAnsi="宋体"/>
                <w:sz w:val="21"/>
              </w:rPr>
            </w:pPr>
            <w:r>
              <w:rPr>
                <w:rFonts w:ascii="宋体" w:hAnsi="宋体"/>
                <w:sz w:val="21"/>
              </w:rPr>
              <w:t>无</w:t>
            </w:r>
          </w:p>
        </w:tc>
        <w:tc>
          <w:tcPr>
            <w:tcW w:w="1134" w:type="dxa"/>
            <w:vAlign w:val="center"/>
          </w:tcPr>
          <w:p w:rsidR="00442CA8" w:rsidRDefault="00442CA8" w:rsidP="002F038D">
            <w:pPr>
              <w:pStyle w:val="a3"/>
              <w:spacing w:line="390" w:lineRule="exact"/>
              <w:ind w:firstLineChars="0" w:firstLine="0"/>
              <w:jc w:val="center"/>
              <w:rPr>
                <w:rFonts w:ascii="宋体" w:hAnsi="宋体"/>
                <w:sz w:val="21"/>
              </w:rPr>
            </w:pPr>
            <w:r>
              <w:rPr>
                <w:rFonts w:ascii="宋体" w:hAnsi="宋体" w:hint="eastAsia"/>
                <w:sz w:val="21"/>
              </w:rPr>
              <w:t>工作单位</w:t>
            </w:r>
          </w:p>
        </w:tc>
        <w:tc>
          <w:tcPr>
            <w:tcW w:w="3685" w:type="dxa"/>
            <w:vAlign w:val="center"/>
          </w:tcPr>
          <w:p w:rsidR="00442CA8" w:rsidRPr="00442CA8" w:rsidRDefault="00062784" w:rsidP="002F038D">
            <w:pPr>
              <w:pStyle w:val="a3"/>
              <w:spacing w:line="390" w:lineRule="exact"/>
              <w:ind w:firstLineChars="0" w:firstLine="0"/>
              <w:jc w:val="center"/>
              <w:rPr>
                <w:rFonts w:ascii="宋体" w:hAnsi="宋体"/>
                <w:sz w:val="21"/>
              </w:rPr>
            </w:pPr>
            <w:r>
              <w:rPr>
                <w:rFonts w:ascii="宋体" w:hAnsi="宋体" w:hint="eastAsia"/>
                <w:sz w:val="21"/>
              </w:rPr>
              <w:t>西南交通大学</w:t>
            </w:r>
          </w:p>
        </w:tc>
      </w:tr>
      <w:tr w:rsidR="00062784" w:rsidRPr="00442CA8" w:rsidTr="002F038D">
        <w:tc>
          <w:tcPr>
            <w:tcW w:w="1276"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技术职称</w:t>
            </w:r>
          </w:p>
        </w:tc>
        <w:tc>
          <w:tcPr>
            <w:tcW w:w="2552" w:type="dxa"/>
            <w:vAlign w:val="center"/>
          </w:tcPr>
          <w:p w:rsidR="00062784" w:rsidRDefault="00952403" w:rsidP="002F038D">
            <w:pPr>
              <w:pStyle w:val="a3"/>
              <w:spacing w:line="390" w:lineRule="exact"/>
              <w:ind w:firstLineChars="0" w:firstLine="0"/>
              <w:jc w:val="center"/>
              <w:rPr>
                <w:rFonts w:ascii="宋体" w:hAnsi="宋体"/>
                <w:sz w:val="21"/>
              </w:rPr>
            </w:pPr>
            <w:r>
              <w:rPr>
                <w:rFonts w:ascii="宋体" w:hAnsi="宋体"/>
                <w:sz w:val="21"/>
              </w:rPr>
              <w:t>助理研究员</w:t>
            </w:r>
          </w:p>
        </w:tc>
        <w:tc>
          <w:tcPr>
            <w:tcW w:w="1134"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完成单位</w:t>
            </w:r>
          </w:p>
        </w:tc>
        <w:tc>
          <w:tcPr>
            <w:tcW w:w="3685" w:type="dxa"/>
            <w:vAlign w:val="center"/>
          </w:tcPr>
          <w:p w:rsidR="00062784" w:rsidRPr="00442CA8" w:rsidRDefault="00062784" w:rsidP="002F038D">
            <w:pPr>
              <w:pStyle w:val="a3"/>
              <w:spacing w:line="390" w:lineRule="exact"/>
              <w:ind w:firstLineChars="0" w:firstLine="0"/>
              <w:jc w:val="center"/>
              <w:rPr>
                <w:rFonts w:ascii="宋体" w:hAnsi="宋体"/>
                <w:sz w:val="21"/>
              </w:rPr>
            </w:pPr>
            <w:r>
              <w:rPr>
                <w:rFonts w:ascii="宋体" w:hAnsi="宋体" w:hint="eastAsia"/>
                <w:sz w:val="21"/>
              </w:rPr>
              <w:t>西南交通大学</w:t>
            </w:r>
          </w:p>
        </w:tc>
      </w:tr>
      <w:tr w:rsidR="00062784" w:rsidRPr="00442CA8" w:rsidTr="002F038D">
        <w:tc>
          <w:tcPr>
            <w:tcW w:w="8647" w:type="dxa"/>
            <w:gridSpan w:val="4"/>
          </w:tcPr>
          <w:p w:rsidR="00062784" w:rsidRPr="00442CA8" w:rsidRDefault="00062784" w:rsidP="00062784">
            <w:pPr>
              <w:pStyle w:val="a3"/>
              <w:spacing w:line="390" w:lineRule="exact"/>
              <w:ind w:firstLineChars="0" w:firstLine="0"/>
              <w:rPr>
                <w:rFonts w:ascii="宋体" w:hAnsi="宋体"/>
                <w:sz w:val="21"/>
              </w:rPr>
            </w:pPr>
            <w:r>
              <w:rPr>
                <w:rFonts w:ascii="宋体" w:hAnsi="宋体" w:hint="eastAsia"/>
                <w:sz w:val="21"/>
              </w:rPr>
              <w:t>对本项目技术性创造贡献：项目主要完成人员</w:t>
            </w:r>
            <w:r w:rsidRPr="001360B8">
              <w:rPr>
                <w:rFonts w:ascii="宋体" w:hAnsi="宋体" w:hint="eastAsia"/>
                <w:sz w:val="21"/>
              </w:rPr>
              <w:t>，</w:t>
            </w:r>
            <w:r>
              <w:rPr>
                <w:rFonts w:ascii="宋体" w:hAnsi="宋体" w:hint="eastAsia"/>
                <w:sz w:val="21"/>
              </w:rPr>
              <w:t>对创新点1</w:t>
            </w:r>
            <w:r w:rsidR="00F24887" w:rsidRPr="00B34EAB">
              <w:rPr>
                <w:rFonts w:ascii="宋体" w:hAnsi="宋体" w:hint="eastAsia"/>
                <w:sz w:val="21"/>
              </w:rPr>
              <w:t>(新能源汇集送出系统暂态谐波风险精确分析技术)</w:t>
            </w:r>
            <w:r>
              <w:rPr>
                <w:rFonts w:ascii="宋体" w:hAnsi="宋体" w:hint="eastAsia"/>
                <w:sz w:val="21"/>
              </w:rPr>
              <w:t>做出实质性贡献，主要参与新能源发电系统谐波稳定性分析研究和</w:t>
            </w:r>
            <w:r w:rsidRPr="00062784">
              <w:rPr>
                <w:rFonts w:ascii="宋体" w:hAnsi="宋体" w:hint="eastAsia"/>
                <w:sz w:val="21"/>
              </w:rPr>
              <w:t>暂态谐波影响精细化仿真技术研究</w:t>
            </w:r>
            <w:r>
              <w:rPr>
                <w:rFonts w:ascii="宋体" w:hAnsi="宋体" w:hint="eastAsia"/>
                <w:sz w:val="21"/>
              </w:rPr>
              <w:t>。</w:t>
            </w:r>
          </w:p>
        </w:tc>
      </w:tr>
      <w:tr w:rsidR="00062784" w:rsidRPr="00442CA8" w:rsidTr="002F038D">
        <w:tc>
          <w:tcPr>
            <w:tcW w:w="1276"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姓名</w:t>
            </w:r>
          </w:p>
        </w:tc>
        <w:tc>
          <w:tcPr>
            <w:tcW w:w="2552"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石鹏</w:t>
            </w:r>
          </w:p>
        </w:tc>
        <w:tc>
          <w:tcPr>
            <w:tcW w:w="1134"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排名</w:t>
            </w:r>
          </w:p>
        </w:tc>
        <w:tc>
          <w:tcPr>
            <w:tcW w:w="3685" w:type="dxa"/>
            <w:vAlign w:val="center"/>
          </w:tcPr>
          <w:p w:rsidR="00062784" w:rsidRPr="00442CA8" w:rsidRDefault="00062784" w:rsidP="002F038D">
            <w:pPr>
              <w:pStyle w:val="a3"/>
              <w:spacing w:line="390" w:lineRule="exact"/>
              <w:ind w:firstLineChars="0" w:firstLine="0"/>
              <w:jc w:val="center"/>
              <w:rPr>
                <w:rFonts w:ascii="宋体" w:hAnsi="宋体"/>
                <w:sz w:val="21"/>
              </w:rPr>
            </w:pPr>
            <w:r>
              <w:rPr>
                <w:rFonts w:ascii="宋体" w:hAnsi="宋体" w:hint="eastAsia"/>
                <w:sz w:val="21"/>
              </w:rPr>
              <w:t>6</w:t>
            </w:r>
          </w:p>
        </w:tc>
      </w:tr>
      <w:tr w:rsidR="00062784" w:rsidRPr="00442CA8" w:rsidTr="002F038D">
        <w:tc>
          <w:tcPr>
            <w:tcW w:w="1276"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行政职务</w:t>
            </w:r>
          </w:p>
        </w:tc>
        <w:tc>
          <w:tcPr>
            <w:tcW w:w="2552"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无</w:t>
            </w:r>
          </w:p>
        </w:tc>
        <w:tc>
          <w:tcPr>
            <w:tcW w:w="1134"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工作单位</w:t>
            </w:r>
          </w:p>
        </w:tc>
        <w:tc>
          <w:tcPr>
            <w:tcW w:w="3685" w:type="dxa"/>
            <w:vAlign w:val="center"/>
          </w:tcPr>
          <w:p w:rsidR="00062784" w:rsidRDefault="00062784" w:rsidP="002F038D">
            <w:pPr>
              <w:pStyle w:val="a3"/>
              <w:spacing w:line="390" w:lineRule="exact"/>
              <w:ind w:firstLineChars="0" w:firstLine="0"/>
              <w:jc w:val="center"/>
              <w:rPr>
                <w:rFonts w:ascii="宋体" w:hAnsi="宋体"/>
                <w:sz w:val="21"/>
              </w:rPr>
            </w:pPr>
            <w:proofErr w:type="gramStart"/>
            <w:r>
              <w:rPr>
                <w:rFonts w:ascii="宋体" w:hAnsi="宋体" w:hint="eastAsia"/>
                <w:sz w:val="21"/>
              </w:rPr>
              <w:t>国网四川省</w:t>
            </w:r>
            <w:proofErr w:type="gramEnd"/>
            <w:r>
              <w:rPr>
                <w:rFonts w:ascii="宋体" w:hAnsi="宋体" w:hint="eastAsia"/>
                <w:sz w:val="21"/>
              </w:rPr>
              <w:t>电力公司电力科学研究院</w:t>
            </w:r>
          </w:p>
        </w:tc>
      </w:tr>
      <w:tr w:rsidR="00062784" w:rsidRPr="00442CA8" w:rsidTr="002F038D">
        <w:tc>
          <w:tcPr>
            <w:tcW w:w="1276"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技术职称</w:t>
            </w:r>
          </w:p>
        </w:tc>
        <w:tc>
          <w:tcPr>
            <w:tcW w:w="2552"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工程师</w:t>
            </w:r>
          </w:p>
        </w:tc>
        <w:tc>
          <w:tcPr>
            <w:tcW w:w="1134"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完成单位</w:t>
            </w:r>
          </w:p>
        </w:tc>
        <w:tc>
          <w:tcPr>
            <w:tcW w:w="3685" w:type="dxa"/>
            <w:vAlign w:val="center"/>
          </w:tcPr>
          <w:p w:rsidR="00062784" w:rsidRDefault="00062784" w:rsidP="002F038D">
            <w:pPr>
              <w:pStyle w:val="a3"/>
              <w:spacing w:line="390" w:lineRule="exact"/>
              <w:ind w:firstLineChars="0" w:firstLine="0"/>
              <w:jc w:val="center"/>
              <w:rPr>
                <w:rFonts w:ascii="宋体" w:hAnsi="宋体"/>
                <w:sz w:val="21"/>
              </w:rPr>
            </w:pPr>
            <w:proofErr w:type="gramStart"/>
            <w:r>
              <w:rPr>
                <w:rFonts w:ascii="宋体" w:hAnsi="宋体" w:hint="eastAsia"/>
                <w:sz w:val="21"/>
              </w:rPr>
              <w:t>国网四川省</w:t>
            </w:r>
            <w:proofErr w:type="gramEnd"/>
            <w:r>
              <w:rPr>
                <w:rFonts w:ascii="宋体" w:hAnsi="宋体" w:hint="eastAsia"/>
                <w:sz w:val="21"/>
              </w:rPr>
              <w:t>电力公司电力科学研究院</w:t>
            </w:r>
          </w:p>
        </w:tc>
      </w:tr>
      <w:tr w:rsidR="00062784" w:rsidRPr="00442CA8" w:rsidTr="002F038D">
        <w:tc>
          <w:tcPr>
            <w:tcW w:w="8647" w:type="dxa"/>
            <w:gridSpan w:val="4"/>
          </w:tcPr>
          <w:p w:rsidR="00062784" w:rsidRPr="00442CA8" w:rsidRDefault="00062784" w:rsidP="00062784">
            <w:pPr>
              <w:pStyle w:val="a3"/>
              <w:spacing w:line="390" w:lineRule="exact"/>
              <w:ind w:firstLineChars="0" w:firstLine="0"/>
              <w:rPr>
                <w:rFonts w:ascii="宋体" w:hAnsi="宋体"/>
                <w:sz w:val="21"/>
              </w:rPr>
            </w:pPr>
            <w:r>
              <w:rPr>
                <w:rFonts w:ascii="宋体" w:hAnsi="宋体" w:hint="eastAsia"/>
                <w:sz w:val="21"/>
              </w:rPr>
              <w:t>对本项目技术性创造贡献：项目主要完成人员</w:t>
            </w:r>
            <w:r w:rsidRPr="001360B8">
              <w:rPr>
                <w:rFonts w:ascii="宋体" w:hAnsi="宋体" w:hint="eastAsia"/>
                <w:sz w:val="21"/>
              </w:rPr>
              <w:t>，</w:t>
            </w:r>
            <w:r>
              <w:rPr>
                <w:rFonts w:ascii="宋体" w:hAnsi="宋体" w:hint="eastAsia"/>
                <w:sz w:val="21"/>
              </w:rPr>
              <w:t>对创新点</w:t>
            </w:r>
            <w:r w:rsidR="00F24887">
              <w:rPr>
                <w:rFonts w:ascii="宋体" w:hAnsi="宋体" w:hint="eastAsia"/>
                <w:sz w:val="21"/>
              </w:rPr>
              <w:t>1</w:t>
            </w:r>
            <w:r w:rsidR="00F24887" w:rsidRPr="00B34EAB">
              <w:rPr>
                <w:rFonts w:ascii="宋体" w:hAnsi="宋体" w:hint="eastAsia"/>
                <w:sz w:val="21"/>
              </w:rPr>
              <w:t>(新能源汇集送出系统暂态谐波风险精确分析技术)</w:t>
            </w:r>
            <w:r>
              <w:rPr>
                <w:rFonts w:ascii="宋体" w:hAnsi="宋体" w:hint="eastAsia"/>
                <w:sz w:val="21"/>
              </w:rPr>
              <w:t>、创新点2</w:t>
            </w:r>
            <w:r w:rsidR="00F24887">
              <w:rPr>
                <w:rFonts w:ascii="宋体" w:hAnsi="宋体" w:hint="eastAsia"/>
                <w:sz w:val="21"/>
              </w:rPr>
              <w:t>（</w:t>
            </w:r>
            <w:proofErr w:type="gramStart"/>
            <w:r w:rsidR="00F24887">
              <w:rPr>
                <w:rFonts w:ascii="宋体" w:hAnsi="宋体" w:hint="eastAsia"/>
                <w:sz w:val="21"/>
              </w:rPr>
              <w:t>选相合闸</w:t>
            </w:r>
            <w:proofErr w:type="gramEnd"/>
            <w:r w:rsidR="00F24887">
              <w:rPr>
                <w:rFonts w:ascii="宋体" w:hAnsi="宋体" w:hint="eastAsia"/>
                <w:sz w:val="21"/>
              </w:rPr>
              <w:t>控制策略优化及具备剩磁评估功能的</w:t>
            </w:r>
            <w:proofErr w:type="gramStart"/>
            <w:r w:rsidR="00F24887">
              <w:rPr>
                <w:rFonts w:ascii="宋体" w:hAnsi="宋体" w:hint="eastAsia"/>
                <w:sz w:val="21"/>
              </w:rPr>
              <w:t>选相控制</w:t>
            </w:r>
            <w:proofErr w:type="gramEnd"/>
            <w:r w:rsidR="00F24887">
              <w:rPr>
                <w:rFonts w:ascii="宋体" w:hAnsi="宋体" w:hint="eastAsia"/>
                <w:sz w:val="21"/>
              </w:rPr>
              <w:t>装置研发）</w:t>
            </w:r>
            <w:r>
              <w:rPr>
                <w:rFonts w:ascii="宋体" w:hAnsi="宋体" w:hint="eastAsia"/>
                <w:sz w:val="21"/>
              </w:rPr>
              <w:t>做出实质性贡献，主要参与</w:t>
            </w:r>
            <w:r w:rsidRPr="00062784">
              <w:rPr>
                <w:rFonts w:ascii="宋体" w:hAnsi="宋体" w:hint="eastAsia"/>
                <w:sz w:val="21"/>
              </w:rPr>
              <w:t>暂态谐波影响精细化仿真技术研究</w:t>
            </w:r>
            <w:r w:rsidR="00597A10">
              <w:rPr>
                <w:rFonts w:ascii="宋体" w:hAnsi="宋体" w:hint="eastAsia"/>
                <w:sz w:val="21"/>
              </w:rPr>
              <w:t>及</w:t>
            </w:r>
            <w:proofErr w:type="gramStart"/>
            <w:r w:rsidR="00597A10">
              <w:rPr>
                <w:rFonts w:ascii="宋体" w:hAnsi="宋体" w:hint="eastAsia"/>
                <w:sz w:val="21"/>
              </w:rPr>
              <w:t>优化选相</w:t>
            </w:r>
            <w:r>
              <w:rPr>
                <w:rFonts w:ascii="宋体" w:hAnsi="宋体" w:hint="eastAsia"/>
                <w:sz w:val="21"/>
              </w:rPr>
              <w:t>合闸</w:t>
            </w:r>
            <w:proofErr w:type="gramEnd"/>
            <w:r>
              <w:rPr>
                <w:rFonts w:ascii="宋体" w:hAnsi="宋体" w:hint="eastAsia"/>
                <w:sz w:val="21"/>
              </w:rPr>
              <w:t>控制策略研究。</w:t>
            </w:r>
          </w:p>
        </w:tc>
      </w:tr>
      <w:tr w:rsidR="00062784" w:rsidRPr="00442CA8" w:rsidTr="002F038D">
        <w:tc>
          <w:tcPr>
            <w:tcW w:w="1276"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姓名</w:t>
            </w:r>
          </w:p>
        </w:tc>
        <w:tc>
          <w:tcPr>
            <w:tcW w:w="2552"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陈颖</w:t>
            </w:r>
          </w:p>
        </w:tc>
        <w:tc>
          <w:tcPr>
            <w:tcW w:w="1134"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排名</w:t>
            </w:r>
          </w:p>
        </w:tc>
        <w:tc>
          <w:tcPr>
            <w:tcW w:w="3685" w:type="dxa"/>
            <w:vAlign w:val="center"/>
          </w:tcPr>
          <w:p w:rsidR="00062784" w:rsidRPr="00442CA8" w:rsidRDefault="00062784" w:rsidP="002F038D">
            <w:pPr>
              <w:pStyle w:val="a3"/>
              <w:spacing w:line="390" w:lineRule="exact"/>
              <w:ind w:firstLineChars="0" w:firstLine="0"/>
              <w:jc w:val="center"/>
              <w:rPr>
                <w:rFonts w:ascii="宋体" w:hAnsi="宋体"/>
                <w:sz w:val="21"/>
              </w:rPr>
            </w:pPr>
            <w:r>
              <w:rPr>
                <w:rFonts w:ascii="宋体" w:hAnsi="宋体" w:hint="eastAsia"/>
                <w:sz w:val="21"/>
              </w:rPr>
              <w:t>7</w:t>
            </w:r>
          </w:p>
        </w:tc>
      </w:tr>
      <w:tr w:rsidR="00062784" w:rsidRPr="00442CA8" w:rsidTr="002F038D">
        <w:tc>
          <w:tcPr>
            <w:tcW w:w="1276"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行政职务</w:t>
            </w:r>
          </w:p>
        </w:tc>
        <w:tc>
          <w:tcPr>
            <w:tcW w:w="2552"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无</w:t>
            </w:r>
          </w:p>
        </w:tc>
        <w:tc>
          <w:tcPr>
            <w:tcW w:w="1134"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工作单位</w:t>
            </w:r>
          </w:p>
        </w:tc>
        <w:tc>
          <w:tcPr>
            <w:tcW w:w="3685" w:type="dxa"/>
            <w:vAlign w:val="center"/>
          </w:tcPr>
          <w:p w:rsidR="00062784" w:rsidRPr="00442CA8" w:rsidRDefault="00062784" w:rsidP="002F038D">
            <w:pPr>
              <w:pStyle w:val="a3"/>
              <w:spacing w:line="390" w:lineRule="exact"/>
              <w:ind w:firstLineChars="0" w:firstLine="0"/>
              <w:jc w:val="center"/>
              <w:rPr>
                <w:rFonts w:ascii="宋体" w:hAnsi="宋体"/>
                <w:sz w:val="21"/>
              </w:rPr>
            </w:pPr>
            <w:r>
              <w:rPr>
                <w:rFonts w:ascii="宋体" w:hAnsi="宋体" w:hint="eastAsia"/>
                <w:sz w:val="21"/>
              </w:rPr>
              <w:t>清华大学</w:t>
            </w:r>
          </w:p>
        </w:tc>
      </w:tr>
      <w:tr w:rsidR="00062784" w:rsidRPr="00442CA8" w:rsidTr="002F038D">
        <w:tc>
          <w:tcPr>
            <w:tcW w:w="1276"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技术职称</w:t>
            </w:r>
          </w:p>
        </w:tc>
        <w:tc>
          <w:tcPr>
            <w:tcW w:w="2552"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教授</w:t>
            </w:r>
          </w:p>
        </w:tc>
        <w:tc>
          <w:tcPr>
            <w:tcW w:w="1134" w:type="dxa"/>
            <w:vAlign w:val="center"/>
          </w:tcPr>
          <w:p w:rsidR="00062784" w:rsidRDefault="00062784" w:rsidP="002F038D">
            <w:pPr>
              <w:pStyle w:val="a3"/>
              <w:spacing w:line="390" w:lineRule="exact"/>
              <w:ind w:firstLineChars="0" w:firstLine="0"/>
              <w:jc w:val="center"/>
              <w:rPr>
                <w:rFonts w:ascii="宋体" w:hAnsi="宋体"/>
                <w:sz w:val="21"/>
              </w:rPr>
            </w:pPr>
            <w:r>
              <w:rPr>
                <w:rFonts w:ascii="宋体" w:hAnsi="宋体" w:hint="eastAsia"/>
                <w:sz w:val="21"/>
              </w:rPr>
              <w:t>完成单位</w:t>
            </w:r>
          </w:p>
        </w:tc>
        <w:tc>
          <w:tcPr>
            <w:tcW w:w="3685" w:type="dxa"/>
            <w:vAlign w:val="center"/>
          </w:tcPr>
          <w:p w:rsidR="00062784" w:rsidRPr="00442CA8" w:rsidRDefault="00062784" w:rsidP="002F038D">
            <w:pPr>
              <w:pStyle w:val="a3"/>
              <w:spacing w:line="390" w:lineRule="exact"/>
              <w:ind w:firstLineChars="0" w:firstLine="0"/>
              <w:jc w:val="center"/>
              <w:rPr>
                <w:rFonts w:ascii="宋体" w:hAnsi="宋体"/>
                <w:sz w:val="21"/>
              </w:rPr>
            </w:pPr>
            <w:r>
              <w:rPr>
                <w:rFonts w:ascii="宋体" w:hAnsi="宋体" w:hint="eastAsia"/>
                <w:sz w:val="21"/>
              </w:rPr>
              <w:t>清华大学</w:t>
            </w:r>
          </w:p>
        </w:tc>
      </w:tr>
      <w:tr w:rsidR="00062784" w:rsidRPr="00442CA8" w:rsidTr="002F038D">
        <w:tc>
          <w:tcPr>
            <w:tcW w:w="8647" w:type="dxa"/>
            <w:gridSpan w:val="4"/>
          </w:tcPr>
          <w:p w:rsidR="00062784" w:rsidRPr="00442CA8" w:rsidRDefault="00062784" w:rsidP="00062784">
            <w:pPr>
              <w:pStyle w:val="a3"/>
              <w:spacing w:line="390" w:lineRule="exact"/>
              <w:ind w:firstLineChars="0" w:firstLine="0"/>
              <w:rPr>
                <w:rFonts w:ascii="宋体" w:hAnsi="宋体"/>
                <w:sz w:val="21"/>
              </w:rPr>
            </w:pPr>
            <w:r>
              <w:rPr>
                <w:rFonts w:ascii="宋体" w:hAnsi="宋体" w:hint="eastAsia"/>
                <w:sz w:val="21"/>
              </w:rPr>
              <w:t>对本项目技术性创造贡献：项目主要完成人员</w:t>
            </w:r>
            <w:r w:rsidRPr="001360B8">
              <w:rPr>
                <w:rFonts w:ascii="宋体" w:hAnsi="宋体" w:hint="eastAsia"/>
                <w:sz w:val="21"/>
              </w:rPr>
              <w:t>，</w:t>
            </w:r>
            <w:r>
              <w:rPr>
                <w:rFonts w:ascii="宋体" w:hAnsi="宋体" w:hint="eastAsia"/>
                <w:sz w:val="21"/>
              </w:rPr>
              <w:t>对创新点1</w:t>
            </w:r>
            <w:r w:rsidR="00F24887" w:rsidRPr="00B34EAB">
              <w:rPr>
                <w:rFonts w:ascii="宋体" w:hAnsi="宋体" w:hint="eastAsia"/>
                <w:sz w:val="21"/>
              </w:rPr>
              <w:t>(新能源汇集送出系统暂态谐波风险精确分析技术)</w:t>
            </w:r>
            <w:r>
              <w:rPr>
                <w:rFonts w:ascii="宋体" w:hAnsi="宋体" w:hint="eastAsia"/>
                <w:sz w:val="21"/>
              </w:rPr>
              <w:t>做出实质性贡献，主要参与</w:t>
            </w:r>
            <w:r w:rsidR="007D7460" w:rsidRPr="00062784">
              <w:rPr>
                <w:rFonts w:ascii="宋体" w:hAnsi="宋体" w:hint="eastAsia"/>
                <w:sz w:val="21"/>
              </w:rPr>
              <w:t>谐波影响精细化仿真技术研究</w:t>
            </w:r>
            <w:r w:rsidR="00597A10">
              <w:rPr>
                <w:rFonts w:ascii="宋体" w:hAnsi="宋体" w:hint="eastAsia"/>
                <w:sz w:val="21"/>
              </w:rPr>
              <w:t>及</w:t>
            </w:r>
            <w:proofErr w:type="gramStart"/>
            <w:r w:rsidR="00597A10">
              <w:rPr>
                <w:rFonts w:ascii="宋体" w:hAnsi="宋体" w:hint="eastAsia"/>
                <w:sz w:val="21"/>
              </w:rPr>
              <w:t>优化选相</w:t>
            </w:r>
            <w:r w:rsidR="007D7460">
              <w:rPr>
                <w:rFonts w:ascii="宋体" w:hAnsi="宋体" w:hint="eastAsia"/>
                <w:sz w:val="21"/>
              </w:rPr>
              <w:t>合闸</w:t>
            </w:r>
            <w:proofErr w:type="gramEnd"/>
            <w:r w:rsidR="007D7460">
              <w:rPr>
                <w:rFonts w:ascii="宋体" w:hAnsi="宋体" w:hint="eastAsia"/>
                <w:sz w:val="21"/>
              </w:rPr>
              <w:t>控制策略研究</w:t>
            </w:r>
            <w:r>
              <w:rPr>
                <w:rFonts w:ascii="宋体" w:hAnsi="宋体" w:hint="eastAsia"/>
                <w:sz w:val="21"/>
              </w:rPr>
              <w:t>。</w:t>
            </w:r>
          </w:p>
        </w:tc>
      </w:tr>
      <w:tr w:rsidR="007D7460" w:rsidRPr="00442CA8" w:rsidTr="002F038D">
        <w:tc>
          <w:tcPr>
            <w:tcW w:w="1276" w:type="dxa"/>
            <w:vAlign w:val="center"/>
          </w:tcPr>
          <w:p w:rsidR="007D7460" w:rsidRDefault="007D7460" w:rsidP="002F038D">
            <w:pPr>
              <w:pStyle w:val="a3"/>
              <w:spacing w:line="390" w:lineRule="exact"/>
              <w:ind w:firstLineChars="0" w:firstLine="0"/>
              <w:jc w:val="center"/>
              <w:rPr>
                <w:rFonts w:ascii="宋体" w:hAnsi="宋体"/>
                <w:sz w:val="21"/>
              </w:rPr>
            </w:pPr>
            <w:r>
              <w:rPr>
                <w:rFonts w:ascii="宋体" w:hAnsi="宋体" w:hint="eastAsia"/>
                <w:sz w:val="21"/>
              </w:rPr>
              <w:t>姓名</w:t>
            </w:r>
          </w:p>
        </w:tc>
        <w:tc>
          <w:tcPr>
            <w:tcW w:w="2552" w:type="dxa"/>
            <w:vAlign w:val="center"/>
          </w:tcPr>
          <w:p w:rsidR="007D7460" w:rsidRDefault="007D7460" w:rsidP="002F038D">
            <w:pPr>
              <w:pStyle w:val="a3"/>
              <w:spacing w:line="390" w:lineRule="exact"/>
              <w:ind w:firstLineChars="0" w:firstLine="0"/>
              <w:jc w:val="center"/>
              <w:rPr>
                <w:rFonts w:ascii="宋体" w:hAnsi="宋体"/>
                <w:sz w:val="21"/>
              </w:rPr>
            </w:pPr>
            <w:r>
              <w:rPr>
                <w:rFonts w:ascii="宋体" w:hAnsi="宋体" w:hint="eastAsia"/>
                <w:sz w:val="21"/>
              </w:rPr>
              <w:t>李海涛</w:t>
            </w:r>
          </w:p>
        </w:tc>
        <w:tc>
          <w:tcPr>
            <w:tcW w:w="1134" w:type="dxa"/>
            <w:vAlign w:val="center"/>
          </w:tcPr>
          <w:p w:rsidR="007D7460" w:rsidRDefault="007D7460" w:rsidP="002F038D">
            <w:pPr>
              <w:pStyle w:val="a3"/>
              <w:spacing w:line="390" w:lineRule="exact"/>
              <w:ind w:firstLineChars="0" w:firstLine="0"/>
              <w:jc w:val="center"/>
              <w:rPr>
                <w:rFonts w:ascii="宋体" w:hAnsi="宋体"/>
                <w:sz w:val="21"/>
              </w:rPr>
            </w:pPr>
            <w:r>
              <w:rPr>
                <w:rFonts w:ascii="宋体" w:hAnsi="宋体" w:hint="eastAsia"/>
                <w:sz w:val="21"/>
              </w:rPr>
              <w:t>排名</w:t>
            </w:r>
          </w:p>
        </w:tc>
        <w:tc>
          <w:tcPr>
            <w:tcW w:w="3685" w:type="dxa"/>
            <w:vAlign w:val="center"/>
          </w:tcPr>
          <w:p w:rsidR="007D7460" w:rsidRDefault="007D7460" w:rsidP="002F038D">
            <w:pPr>
              <w:pStyle w:val="a3"/>
              <w:spacing w:line="390" w:lineRule="exact"/>
              <w:ind w:firstLineChars="0" w:firstLine="0"/>
              <w:jc w:val="center"/>
              <w:rPr>
                <w:rFonts w:ascii="宋体" w:hAnsi="宋体"/>
                <w:sz w:val="21"/>
              </w:rPr>
            </w:pPr>
            <w:r>
              <w:rPr>
                <w:rFonts w:ascii="宋体" w:hAnsi="宋体" w:hint="eastAsia"/>
                <w:sz w:val="21"/>
              </w:rPr>
              <w:t>8</w:t>
            </w:r>
          </w:p>
        </w:tc>
      </w:tr>
      <w:tr w:rsidR="007D7460" w:rsidRPr="00442CA8" w:rsidTr="002F038D">
        <w:tc>
          <w:tcPr>
            <w:tcW w:w="1276" w:type="dxa"/>
            <w:vAlign w:val="center"/>
          </w:tcPr>
          <w:p w:rsidR="007D7460" w:rsidRDefault="007D7460" w:rsidP="002F038D">
            <w:pPr>
              <w:pStyle w:val="a3"/>
              <w:spacing w:line="390" w:lineRule="exact"/>
              <w:ind w:firstLineChars="0" w:firstLine="0"/>
              <w:jc w:val="center"/>
              <w:rPr>
                <w:rFonts w:ascii="宋体" w:hAnsi="宋体"/>
                <w:sz w:val="21"/>
              </w:rPr>
            </w:pPr>
            <w:r>
              <w:rPr>
                <w:rFonts w:ascii="宋体" w:hAnsi="宋体" w:hint="eastAsia"/>
                <w:sz w:val="21"/>
              </w:rPr>
              <w:t>行政职务</w:t>
            </w:r>
          </w:p>
        </w:tc>
        <w:tc>
          <w:tcPr>
            <w:tcW w:w="2552" w:type="dxa"/>
            <w:vAlign w:val="center"/>
          </w:tcPr>
          <w:p w:rsidR="007D7460" w:rsidRDefault="009B265D" w:rsidP="002F038D">
            <w:pPr>
              <w:pStyle w:val="a3"/>
              <w:spacing w:line="390" w:lineRule="exact"/>
              <w:ind w:firstLineChars="0" w:firstLine="0"/>
              <w:jc w:val="center"/>
              <w:rPr>
                <w:rFonts w:ascii="宋体" w:hAnsi="宋体"/>
                <w:sz w:val="21"/>
              </w:rPr>
            </w:pPr>
            <w:r>
              <w:rPr>
                <w:rFonts w:ascii="宋体" w:hAnsi="宋体" w:hint="eastAsia"/>
                <w:sz w:val="21"/>
              </w:rPr>
              <w:t>无</w:t>
            </w:r>
            <w:bookmarkStart w:id="0" w:name="_GoBack"/>
            <w:bookmarkEnd w:id="0"/>
          </w:p>
        </w:tc>
        <w:tc>
          <w:tcPr>
            <w:tcW w:w="1134" w:type="dxa"/>
            <w:vAlign w:val="center"/>
          </w:tcPr>
          <w:p w:rsidR="007D7460" w:rsidRDefault="007D7460" w:rsidP="002F038D">
            <w:pPr>
              <w:pStyle w:val="a3"/>
              <w:spacing w:line="390" w:lineRule="exact"/>
              <w:ind w:firstLineChars="0" w:firstLine="0"/>
              <w:jc w:val="center"/>
              <w:rPr>
                <w:rFonts w:ascii="宋体" w:hAnsi="宋体"/>
                <w:sz w:val="21"/>
              </w:rPr>
            </w:pPr>
            <w:r>
              <w:rPr>
                <w:rFonts w:ascii="宋体" w:hAnsi="宋体" w:hint="eastAsia"/>
                <w:sz w:val="21"/>
              </w:rPr>
              <w:t>工作单位</w:t>
            </w:r>
          </w:p>
        </w:tc>
        <w:tc>
          <w:tcPr>
            <w:tcW w:w="3685" w:type="dxa"/>
            <w:vAlign w:val="center"/>
          </w:tcPr>
          <w:p w:rsidR="007D7460" w:rsidRDefault="007D7460" w:rsidP="007D7460">
            <w:pPr>
              <w:pStyle w:val="a3"/>
              <w:spacing w:line="390" w:lineRule="exact"/>
              <w:ind w:firstLineChars="0" w:firstLine="0"/>
              <w:jc w:val="center"/>
              <w:rPr>
                <w:rFonts w:ascii="宋体" w:hAnsi="宋体"/>
                <w:sz w:val="21"/>
              </w:rPr>
            </w:pPr>
            <w:r>
              <w:rPr>
                <w:rFonts w:ascii="宋体" w:hAnsi="宋体" w:hint="eastAsia"/>
                <w:sz w:val="21"/>
              </w:rPr>
              <w:t>南京南瑞继保工程技术有限公司</w:t>
            </w:r>
          </w:p>
        </w:tc>
      </w:tr>
      <w:tr w:rsidR="007D7460" w:rsidRPr="00442CA8" w:rsidTr="002F038D">
        <w:tc>
          <w:tcPr>
            <w:tcW w:w="1276" w:type="dxa"/>
            <w:vAlign w:val="center"/>
          </w:tcPr>
          <w:p w:rsidR="007D7460" w:rsidRDefault="007D7460" w:rsidP="002F038D">
            <w:pPr>
              <w:pStyle w:val="a3"/>
              <w:spacing w:line="390" w:lineRule="exact"/>
              <w:ind w:firstLineChars="0" w:firstLine="0"/>
              <w:jc w:val="center"/>
              <w:rPr>
                <w:rFonts w:ascii="宋体" w:hAnsi="宋体"/>
                <w:sz w:val="21"/>
              </w:rPr>
            </w:pPr>
            <w:r>
              <w:rPr>
                <w:rFonts w:ascii="宋体" w:hAnsi="宋体" w:hint="eastAsia"/>
                <w:sz w:val="21"/>
              </w:rPr>
              <w:t>技术职称</w:t>
            </w:r>
          </w:p>
        </w:tc>
        <w:tc>
          <w:tcPr>
            <w:tcW w:w="2552" w:type="dxa"/>
            <w:vAlign w:val="center"/>
          </w:tcPr>
          <w:p w:rsidR="007D7460" w:rsidRDefault="007D7460" w:rsidP="002F038D">
            <w:pPr>
              <w:pStyle w:val="a3"/>
              <w:spacing w:line="390" w:lineRule="exact"/>
              <w:ind w:firstLineChars="0" w:firstLine="0"/>
              <w:jc w:val="center"/>
              <w:rPr>
                <w:rFonts w:ascii="宋体" w:hAnsi="宋体"/>
                <w:sz w:val="21"/>
              </w:rPr>
            </w:pPr>
            <w:r>
              <w:rPr>
                <w:rFonts w:ascii="宋体" w:hAnsi="宋体" w:hint="eastAsia"/>
                <w:sz w:val="21"/>
              </w:rPr>
              <w:t>高级工程师</w:t>
            </w:r>
          </w:p>
        </w:tc>
        <w:tc>
          <w:tcPr>
            <w:tcW w:w="1134" w:type="dxa"/>
            <w:vAlign w:val="center"/>
          </w:tcPr>
          <w:p w:rsidR="007D7460" w:rsidRDefault="007D7460" w:rsidP="002F038D">
            <w:pPr>
              <w:pStyle w:val="a3"/>
              <w:spacing w:line="390" w:lineRule="exact"/>
              <w:ind w:firstLineChars="0" w:firstLine="0"/>
              <w:jc w:val="center"/>
              <w:rPr>
                <w:rFonts w:ascii="宋体" w:hAnsi="宋体"/>
                <w:sz w:val="21"/>
              </w:rPr>
            </w:pPr>
            <w:r>
              <w:rPr>
                <w:rFonts w:ascii="宋体" w:hAnsi="宋体" w:hint="eastAsia"/>
                <w:sz w:val="21"/>
              </w:rPr>
              <w:t>完成单位</w:t>
            </w:r>
          </w:p>
        </w:tc>
        <w:tc>
          <w:tcPr>
            <w:tcW w:w="3685" w:type="dxa"/>
            <w:vAlign w:val="center"/>
          </w:tcPr>
          <w:p w:rsidR="007D7460" w:rsidRDefault="007D7460" w:rsidP="002F038D">
            <w:pPr>
              <w:pStyle w:val="a3"/>
              <w:spacing w:line="390" w:lineRule="exact"/>
              <w:ind w:firstLineChars="0" w:firstLine="0"/>
              <w:jc w:val="center"/>
              <w:rPr>
                <w:rFonts w:ascii="宋体" w:hAnsi="宋体"/>
                <w:sz w:val="21"/>
              </w:rPr>
            </w:pPr>
            <w:r>
              <w:rPr>
                <w:rFonts w:ascii="宋体" w:hAnsi="宋体" w:hint="eastAsia"/>
                <w:sz w:val="21"/>
              </w:rPr>
              <w:t>南京南瑞继保工程技术有限公司</w:t>
            </w:r>
          </w:p>
        </w:tc>
      </w:tr>
      <w:tr w:rsidR="007D7460" w:rsidRPr="00442CA8" w:rsidTr="002F038D">
        <w:tc>
          <w:tcPr>
            <w:tcW w:w="8647" w:type="dxa"/>
            <w:gridSpan w:val="4"/>
          </w:tcPr>
          <w:p w:rsidR="007D7460" w:rsidRPr="00442CA8" w:rsidRDefault="007D7460" w:rsidP="007D7460">
            <w:pPr>
              <w:pStyle w:val="a3"/>
              <w:spacing w:line="390" w:lineRule="exact"/>
              <w:ind w:firstLineChars="0" w:firstLine="0"/>
              <w:rPr>
                <w:rFonts w:ascii="宋体" w:hAnsi="宋体"/>
                <w:sz w:val="21"/>
              </w:rPr>
            </w:pPr>
            <w:r>
              <w:rPr>
                <w:rFonts w:ascii="宋体" w:hAnsi="宋体" w:hint="eastAsia"/>
                <w:sz w:val="21"/>
              </w:rPr>
              <w:t>对本项目技术性创造贡献：项目主要完成人员</w:t>
            </w:r>
            <w:r w:rsidRPr="001360B8">
              <w:rPr>
                <w:rFonts w:ascii="宋体" w:hAnsi="宋体" w:hint="eastAsia"/>
                <w:sz w:val="21"/>
              </w:rPr>
              <w:t>，</w:t>
            </w:r>
            <w:r>
              <w:rPr>
                <w:rFonts w:ascii="宋体" w:hAnsi="宋体" w:hint="eastAsia"/>
                <w:sz w:val="21"/>
              </w:rPr>
              <w:t>对创新点2</w:t>
            </w:r>
            <w:r w:rsidR="00F24887">
              <w:rPr>
                <w:rFonts w:ascii="宋体" w:hAnsi="宋体" w:hint="eastAsia"/>
                <w:sz w:val="21"/>
              </w:rPr>
              <w:t>（</w:t>
            </w:r>
            <w:proofErr w:type="gramStart"/>
            <w:r w:rsidR="00F24887">
              <w:rPr>
                <w:rFonts w:ascii="宋体" w:hAnsi="宋体" w:hint="eastAsia"/>
                <w:sz w:val="21"/>
              </w:rPr>
              <w:t>选相合闸</w:t>
            </w:r>
            <w:proofErr w:type="gramEnd"/>
            <w:r w:rsidR="00F24887">
              <w:rPr>
                <w:rFonts w:ascii="宋体" w:hAnsi="宋体" w:hint="eastAsia"/>
                <w:sz w:val="21"/>
              </w:rPr>
              <w:t>控制策略优化及具备剩磁评估功能的</w:t>
            </w:r>
            <w:proofErr w:type="gramStart"/>
            <w:r w:rsidR="00F24887">
              <w:rPr>
                <w:rFonts w:ascii="宋体" w:hAnsi="宋体" w:hint="eastAsia"/>
                <w:sz w:val="21"/>
              </w:rPr>
              <w:t>选相控制</w:t>
            </w:r>
            <w:proofErr w:type="gramEnd"/>
            <w:r w:rsidR="00F24887">
              <w:rPr>
                <w:rFonts w:ascii="宋体" w:hAnsi="宋体" w:hint="eastAsia"/>
                <w:sz w:val="21"/>
              </w:rPr>
              <w:t>装置研发）</w:t>
            </w:r>
            <w:r>
              <w:rPr>
                <w:rFonts w:ascii="宋体" w:hAnsi="宋体" w:hint="eastAsia"/>
                <w:sz w:val="21"/>
              </w:rPr>
              <w:t>做出实质性贡献，参与带剩磁评估功能</w:t>
            </w:r>
            <w:proofErr w:type="gramStart"/>
            <w:r>
              <w:rPr>
                <w:rFonts w:ascii="宋体" w:hAnsi="宋体" w:hint="eastAsia"/>
                <w:sz w:val="21"/>
              </w:rPr>
              <w:t>的选相合闸</w:t>
            </w:r>
            <w:proofErr w:type="gramEnd"/>
            <w:r>
              <w:rPr>
                <w:rFonts w:ascii="宋体" w:hAnsi="宋体" w:hint="eastAsia"/>
                <w:sz w:val="21"/>
              </w:rPr>
              <w:t>装置研发。</w:t>
            </w:r>
          </w:p>
        </w:tc>
      </w:tr>
    </w:tbl>
    <w:p w:rsidR="00442CA8" w:rsidRPr="00442CA8" w:rsidRDefault="00442CA8" w:rsidP="00442CA8">
      <w:pPr>
        <w:adjustRightInd w:val="0"/>
        <w:snapToGrid w:val="0"/>
        <w:spacing w:line="360" w:lineRule="auto"/>
        <w:rPr>
          <w:rFonts w:eastAsia="仿宋_GB2312"/>
          <w:b/>
          <w:color w:val="000000"/>
          <w:kern w:val="0"/>
          <w:sz w:val="31"/>
          <w:szCs w:val="31"/>
        </w:rPr>
      </w:pPr>
    </w:p>
    <w:p w:rsidR="00442CA8" w:rsidRPr="00442CA8" w:rsidRDefault="00442CA8" w:rsidP="00442CA8">
      <w:pPr>
        <w:adjustRightInd w:val="0"/>
        <w:snapToGrid w:val="0"/>
        <w:spacing w:line="360" w:lineRule="auto"/>
        <w:rPr>
          <w:rFonts w:eastAsia="仿宋_GB2312"/>
          <w:b/>
          <w:color w:val="000000"/>
          <w:kern w:val="0"/>
          <w:sz w:val="31"/>
          <w:szCs w:val="31"/>
        </w:rPr>
      </w:pPr>
    </w:p>
    <w:p w:rsidR="007654F1" w:rsidRDefault="00C712AB">
      <w:pPr>
        <w:pStyle w:val="a7"/>
        <w:numPr>
          <w:ilvl w:val="0"/>
          <w:numId w:val="2"/>
        </w:numPr>
        <w:adjustRightInd w:val="0"/>
        <w:snapToGrid w:val="0"/>
        <w:spacing w:line="360" w:lineRule="auto"/>
        <w:ind w:firstLineChars="0"/>
        <w:rPr>
          <w:rFonts w:eastAsia="仿宋_GB2312"/>
          <w:b/>
          <w:color w:val="000000"/>
          <w:kern w:val="0"/>
          <w:sz w:val="31"/>
          <w:szCs w:val="31"/>
        </w:rPr>
      </w:pPr>
      <w:r>
        <w:rPr>
          <w:rFonts w:eastAsia="仿宋_GB2312" w:hint="eastAsia"/>
          <w:b/>
          <w:color w:val="000000"/>
          <w:kern w:val="0"/>
          <w:sz w:val="31"/>
          <w:szCs w:val="31"/>
        </w:rPr>
        <w:t>主要完成单位及创新推广贡献：</w:t>
      </w:r>
    </w:p>
    <w:tbl>
      <w:tblPr>
        <w:tblStyle w:val="a6"/>
        <w:tblW w:w="8556" w:type="dxa"/>
        <w:tblInd w:w="-34" w:type="dxa"/>
        <w:tblLayout w:type="fixed"/>
        <w:tblLook w:val="04A0" w:firstRow="1" w:lastRow="0" w:firstColumn="1" w:lastColumn="0" w:noHBand="0" w:noVBand="1"/>
      </w:tblPr>
      <w:tblGrid>
        <w:gridCol w:w="1702"/>
        <w:gridCol w:w="4110"/>
        <w:gridCol w:w="993"/>
        <w:gridCol w:w="1751"/>
      </w:tblGrid>
      <w:tr w:rsidR="007D7460">
        <w:tc>
          <w:tcPr>
            <w:tcW w:w="1702" w:type="dxa"/>
          </w:tcPr>
          <w:p w:rsidR="007D7460" w:rsidRDefault="007D7460">
            <w:pPr>
              <w:pStyle w:val="a3"/>
              <w:spacing w:line="390" w:lineRule="exact"/>
              <w:ind w:firstLineChars="0" w:firstLine="0"/>
              <w:jc w:val="center"/>
              <w:rPr>
                <w:rFonts w:ascii="宋体" w:hAnsi="宋体"/>
                <w:sz w:val="21"/>
              </w:rPr>
            </w:pPr>
            <w:r>
              <w:rPr>
                <w:rFonts w:ascii="宋体" w:hAnsi="宋体" w:hint="eastAsia"/>
                <w:sz w:val="21"/>
              </w:rPr>
              <w:t>单位名称</w:t>
            </w:r>
          </w:p>
        </w:tc>
        <w:tc>
          <w:tcPr>
            <w:tcW w:w="4110" w:type="dxa"/>
          </w:tcPr>
          <w:p w:rsidR="007D7460" w:rsidRDefault="007D7460" w:rsidP="002F038D">
            <w:pPr>
              <w:pStyle w:val="a3"/>
              <w:spacing w:line="390" w:lineRule="exact"/>
              <w:ind w:firstLineChars="0" w:firstLine="0"/>
              <w:jc w:val="center"/>
              <w:rPr>
                <w:rFonts w:ascii="宋体" w:hAnsi="宋体"/>
                <w:sz w:val="21"/>
              </w:rPr>
            </w:pPr>
            <w:proofErr w:type="gramStart"/>
            <w:r>
              <w:rPr>
                <w:rFonts w:ascii="宋体" w:hAnsi="宋体" w:hint="eastAsia"/>
                <w:sz w:val="21"/>
              </w:rPr>
              <w:t>国网四川省</w:t>
            </w:r>
            <w:proofErr w:type="gramEnd"/>
            <w:r>
              <w:rPr>
                <w:rFonts w:ascii="宋体" w:hAnsi="宋体" w:hint="eastAsia"/>
                <w:sz w:val="21"/>
              </w:rPr>
              <w:t>电力公司电力科学研究院</w:t>
            </w:r>
          </w:p>
        </w:tc>
        <w:tc>
          <w:tcPr>
            <w:tcW w:w="993" w:type="dxa"/>
          </w:tcPr>
          <w:p w:rsidR="007D7460" w:rsidRDefault="007D7460">
            <w:pPr>
              <w:pStyle w:val="a3"/>
              <w:spacing w:line="390" w:lineRule="exact"/>
              <w:ind w:firstLineChars="0" w:firstLine="0"/>
              <w:jc w:val="center"/>
              <w:rPr>
                <w:rFonts w:ascii="宋体" w:hAnsi="宋体"/>
                <w:sz w:val="21"/>
              </w:rPr>
            </w:pPr>
            <w:r>
              <w:rPr>
                <w:rFonts w:ascii="宋体" w:hAnsi="宋体" w:hint="eastAsia"/>
                <w:sz w:val="21"/>
              </w:rPr>
              <w:t>排名</w:t>
            </w:r>
          </w:p>
        </w:tc>
        <w:tc>
          <w:tcPr>
            <w:tcW w:w="1751" w:type="dxa"/>
          </w:tcPr>
          <w:p w:rsidR="007D7460" w:rsidRDefault="007D7460">
            <w:pPr>
              <w:pStyle w:val="a3"/>
              <w:spacing w:line="390" w:lineRule="exact"/>
              <w:ind w:firstLineChars="0" w:firstLine="0"/>
              <w:jc w:val="center"/>
              <w:rPr>
                <w:rFonts w:ascii="宋体" w:hAnsi="宋体"/>
                <w:sz w:val="21"/>
              </w:rPr>
            </w:pPr>
            <w:r>
              <w:rPr>
                <w:rFonts w:ascii="宋体" w:hAnsi="宋体" w:hint="eastAsia"/>
                <w:sz w:val="21"/>
              </w:rPr>
              <w:t>1</w:t>
            </w:r>
          </w:p>
        </w:tc>
      </w:tr>
      <w:tr w:rsidR="007D7460">
        <w:trPr>
          <w:trHeight w:val="544"/>
        </w:trPr>
        <w:tc>
          <w:tcPr>
            <w:tcW w:w="8556" w:type="dxa"/>
            <w:gridSpan w:val="4"/>
          </w:tcPr>
          <w:p w:rsidR="007D7460" w:rsidRDefault="007D7460">
            <w:pPr>
              <w:pStyle w:val="a3"/>
              <w:spacing w:line="390" w:lineRule="exact"/>
              <w:ind w:firstLineChars="0" w:firstLine="0"/>
              <w:rPr>
                <w:rFonts w:ascii="宋体" w:hAnsi="宋体"/>
                <w:sz w:val="21"/>
              </w:rPr>
            </w:pPr>
            <w:r>
              <w:rPr>
                <w:rFonts w:ascii="宋体" w:hAnsi="宋体" w:hint="eastAsia"/>
                <w:sz w:val="21"/>
              </w:rPr>
              <w:t>对本项目科技创新和推广应用情况的贡献：</w:t>
            </w:r>
          </w:p>
          <w:p w:rsidR="007D7460" w:rsidRDefault="007D7460" w:rsidP="007D7460">
            <w:pPr>
              <w:pStyle w:val="a3"/>
              <w:spacing w:line="390" w:lineRule="exact"/>
              <w:ind w:firstLine="420"/>
              <w:rPr>
                <w:rFonts w:ascii="宋体" w:hAnsi="宋体"/>
                <w:sz w:val="21"/>
              </w:rPr>
            </w:pPr>
            <w:proofErr w:type="gramStart"/>
            <w:r w:rsidRPr="007D7460">
              <w:rPr>
                <w:rFonts w:ascii="宋体" w:hAnsi="宋体" w:hint="eastAsia"/>
                <w:sz w:val="21"/>
              </w:rPr>
              <w:t>国网四川省</w:t>
            </w:r>
            <w:proofErr w:type="gramEnd"/>
            <w:r w:rsidRPr="007D7460">
              <w:rPr>
                <w:rFonts w:ascii="宋体" w:hAnsi="宋体" w:hint="eastAsia"/>
                <w:sz w:val="21"/>
              </w:rPr>
              <w:t>电力公司电力科学研究院作为项目负责单位，</w:t>
            </w:r>
            <w:proofErr w:type="gramStart"/>
            <w:r w:rsidRPr="007D7460">
              <w:rPr>
                <w:rFonts w:ascii="宋体" w:hAnsi="宋体" w:hint="eastAsia"/>
                <w:sz w:val="21"/>
              </w:rPr>
              <w:t>全面把</w:t>
            </w:r>
            <w:proofErr w:type="gramEnd"/>
            <w:r w:rsidRPr="007D7460">
              <w:rPr>
                <w:rFonts w:ascii="宋体" w:hAnsi="宋体" w:hint="eastAsia"/>
                <w:sz w:val="21"/>
              </w:rPr>
              <w:t>控和协调项目设计、研究和应用等环节，系统性的开展</w:t>
            </w:r>
            <w:r>
              <w:rPr>
                <w:rFonts w:ascii="宋体" w:hAnsi="宋体" w:hint="eastAsia"/>
                <w:sz w:val="21"/>
              </w:rPr>
              <w:t>新能源发电机组谐波稳定分析方法研究，</w:t>
            </w:r>
            <w:r w:rsidRPr="007D7460">
              <w:rPr>
                <w:rFonts w:ascii="宋体" w:hAnsi="宋体" w:hint="eastAsia"/>
                <w:sz w:val="21"/>
              </w:rPr>
              <w:t>暂态谐波影响精细化仿真技术研究，</w:t>
            </w:r>
            <w:proofErr w:type="gramStart"/>
            <w:r w:rsidRPr="007D7460">
              <w:rPr>
                <w:rFonts w:ascii="宋体" w:hAnsi="宋体" w:hint="eastAsia"/>
                <w:sz w:val="21"/>
              </w:rPr>
              <w:t>选相合闸</w:t>
            </w:r>
            <w:proofErr w:type="gramEnd"/>
            <w:r w:rsidRPr="007D7460">
              <w:rPr>
                <w:rFonts w:ascii="宋体" w:hAnsi="宋体" w:hint="eastAsia"/>
                <w:sz w:val="21"/>
              </w:rPr>
              <w:t>优化控制策略研究</w:t>
            </w:r>
            <w:r>
              <w:rPr>
                <w:rFonts w:ascii="宋体" w:hAnsi="宋体" w:hint="eastAsia"/>
                <w:sz w:val="21"/>
              </w:rPr>
              <w:t>及装置研发，谐波环境下新能源发电机组运行控制性能提升技术研究，</w:t>
            </w:r>
            <w:r w:rsidRPr="007D7460">
              <w:rPr>
                <w:rFonts w:ascii="宋体" w:hAnsi="宋体" w:hint="eastAsia"/>
                <w:sz w:val="21"/>
              </w:rPr>
              <w:t>新能源主动参与电能质量治理研究</w:t>
            </w:r>
            <w:r>
              <w:rPr>
                <w:rFonts w:ascii="宋体" w:hAnsi="宋体" w:hint="eastAsia"/>
                <w:sz w:val="21"/>
              </w:rPr>
              <w:t>，以及暂态</w:t>
            </w:r>
            <w:r w:rsidRPr="007D7460">
              <w:rPr>
                <w:rFonts w:ascii="宋体" w:hAnsi="宋体" w:hint="eastAsia"/>
                <w:sz w:val="21"/>
              </w:rPr>
              <w:t>谐波风险评估及辅助决策平台研发等工作，并依托</w:t>
            </w:r>
            <w:r w:rsidR="00082AC4">
              <w:rPr>
                <w:rFonts w:ascii="宋体" w:hAnsi="宋体" w:hint="eastAsia"/>
                <w:sz w:val="21"/>
              </w:rPr>
              <w:t>川藏联网、</w:t>
            </w:r>
            <w:r w:rsidRPr="007D7460">
              <w:rPr>
                <w:rFonts w:ascii="宋体" w:hAnsi="宋体" w:hint="eastAsia"/>
                <w:sz w:val="21"/>
              </w:rPr>
              <w:t>藏中联网</w:t>
            </w:r>
            <w:r w:rsidR="00082AC4">
              <w:rPr>
                <w:rFonts w:ascii="宋体" w:hAnsi="宋体" w:hint="eastAsia"/>
                <w:sz w:val="21"/>
              </w:rPr>
              <w:t>等</w:t>
            </w:r>
            <w:r w:rsidRPr="007D7460">
              <w:rPr>
                <w:rFonts w:ascii="宋体" w:hAnsi="宋体" w:hint="eastAsia"/>
                <w:sz w:val="21"/>
              </w:rPr>
              <w:t>重点工程调试、运行工作和四川</w:t>
            </w:r>
            <w:r>
              <w:rPr>
                <w:rFonts w:ascii="宋体" w:hAnsi="宋体" w:hint="eastAsia"/>
                <w:sz w:val="21"/>
              </w:rPr>
              <w:t>及西藏</w:t>
            </w:r>
            <w:r w:rsidRPr="007D7460">
              <w:rPr>
                <w:rFonts w:ascii="宋体" w:hAnsi="宋体" w:hint="eastAsia"/>
                <w:sz w:val="21"/>
              </w:rPr>
              <w:t>新能源不间断运行需求，推动相关成果落地，构建了</w:t>
            </w:r>
            <w:r w:rsidR="00421EEF">
              <w:rPr>
                <w:rFonts w:ascii="宋体" w:hAnsi="宋体" w:hint="eastAsia"/>
                <w:sz w:val="21"/>
              </w:rPr>
              <w:t>新能源</w:t>
            </w:r>
            <w:r w:rsidRPr="007D7460">
              <w:rPr>
                <w:rFonts w:ascii="宋体" w:hAnsi="宋体" w:hint="eastAsia"/>
                <w:sz w:val="21"/>
              </w:rPr>
              <w:t>暂态谐波</w:t>
            </w:r>
            <w:r w:rsidR="00421EEF">
              <w:rPr>
                <w:rFonts w:ascii="宋体" w:hAnsi="宋体" w:hint="eastAsia"/>
                <w:sz w:val="21"/>
              </w:rPr>
              <w:t>防御能力提升技术体系</w:t>
            </w:r>
            <w:r w:rsidRPr="007D7460">
              <w:rPr>
                <w:rFonts w:ascii="宋体" w:hAnsi="宋体" w:hint="eastAsia"/>
                <w:sz w:val="21"/>
              </w:rPr>
              <w:t>，为</w:t>
            </w:r>
            <w:r w:rsidR="00421EEF">
              <w:rPr>
                <w:rFonts w:ascii="宋体" w:hAnsi="宋体" w:hint="eastAsia"/>
                <w:sz w:val="21"/>
              </w:rPr>
              <w:t>保障清洁能源外送消纳，支撑电网安全稳定运行，促进新型电力系统建设做出了贡献</w:t>
            </w:r>
            <w:r w:rsidRPr="007D7460">
              <w:rPr>
                <w:rFonts w:ascii="宋体" w:hAnsi="宋体" w:hint="eastAsia"/>
                <w:sz w:val="21"/>
              </w:rPr>
              <w:t>。</w:t>
            </w:r>
          </w:p>
          <w:p w:rsidR="007D7460" w:rsidRDefault="007D7460">
            <w:pPr>
              <w:pStyle w:val="a3"/>
              <w:spacing w:line="390" w:lineRule="exact"/>
              <w:ind w:firstLineChars="0" w:firstLine="0"/>
              <w:rPr>
                <w:rFonts w:ascii="宋体" w:hAnsi="宋体"/>
                <w:sz w:val="21"/>
              </w:rPr>
            </w:pPr>
          </w:p>
        </w:tc>
      </w:tr>
      <w:tr w:rsidR="007D7460">
        <w:tc>
          <w:tcPr>
            <w:tcW w:w="1702" w:type="dxa"/>
          </w:tcPr>
          <w:p w:rsidR="007D7460" w:rsidRDefault="007D7460">
            <w:pPr>
              <w:pStyle w:val="a3"/>
              <w:spacing w:line="390" w:lineRule="exact"/>
              <w:ind w:firstLineChars="0" w:firstLine="0"/>
              <w:jc w:val="center"/>
              <w:rPr>
                <w:rFonts w:ascii="宋体" w:hAnsi="宋体"/>
                <w:sz w:val="21"/>
              </w:rPr>
            </w:pPr>
            <w:r>
              <w:rPr>
                <w:rFonts w:ascii="宋体" w:hAnsi="宋体" w:hint="eastAsia"/>
                <w:sz w:val="21"/>
              </w:rPr>
              <w:t>单位名称</w:t>
            </w:r>
          </w:p>
        </w:tc>
        <w:tc>
          <w:tcPr>
            <w:tcW w:w="4110" w:type="dxa"/>
          </w:tcPr>
          <w:p w:rsidR="007D7460" w:rsidRDefault="00421EEF">
            <w:pPr>
              <w:pStyle w:val="a3"/>
              <w:spacing w:line="390" w:lineRule="exact"/>
              <w:ind w:firstLineChars="0" w:firstLine="0"/>
              <w:jc w:val="center"/>
              <w:rPr>
                <w:rFonts w:ascii="宋体" w:hAnsi="宋体"/>
                <w:sz w:val="21"/>
              </w:rPr>
            </w:pPr>
            <w:r>
              <w:rPr>
                <w:rFonts w:ascii="宋体" w:hAnsi="宋体" w:hint="eastAsia"/>
                <w:sz w:val="21"/>
              </w:rPr>
              <w:t>浙江大学</w:t>
            </w:r>
          </w:p>
        </w:tc>
        <w:tc>
          <w:tcPr>
            <w:tcW w:w="993" w:type="dxa"/>
          </w:tcPr>
          <w:p w:rsidR="007D7460" w:rsidRDefault="007D7460">
            <w:pPr>
              <w:pStyle w:val="a3"/>
              <w:spacing w:line="390" w:lineRule="exact"/>
              <w:ind w:firstLineChars="0" w:firstLine="0"/>
              <w:jc w:val="center"/>
              <w:rPr>
                <w:rFonts w:ascii="宋体" w:hAnsi="宋体"/>
                <w:sz w:val="21"/>
              </w:rPr>
            </w:pPr>
            <w:r>
              <w:rPr>
                <w:rFonts w:ascii="宋体" w:hAnsi="宋体" w:hint="eastAsia"/>
                <w:sz w:val="21"/>
              </w:rPr>
              <w:t>排名</w:t>
            </w:r>
          </w:p>
        </w:tc>
        <w:tc>
          <w:tcPr>
            <w:tcW w:w="1751" w:type="dxa"/>
          </w:tcPr>
          <w:p w:rsidR="007D7460" w:rsidRDefault="00421EEF">
            <w:pPr>
              <w:pStyle w:val="a3"/>
              <w:spacing w:line="390" w:lineRule="exact"/>
              <w:ind w:firstLineChars="0" w:firstLine="0"/>
              <w:jc w:val="center"/>
              <w:rPr>
                <w:rFonts w:ascii="宋体" w:hAnsi="宋体"/>
                <w:sz w:val="21"/>
              </w:rPr>
            </w:pPr>
            <w:r>
              <w:rPr>
                <w:rFonts w:ascii="宋体" w:hAnsi="宋体" w:hint="eastAsia"/>
                <w:sz w:val="21"/>
              </w:rPr>
              <w:t>2</w:t>
            </w:r>
          </w:p>
        </w:tc>
      </w:tr>
      <w:tr w:rsidR="007D7460">
        <w:tc>
          <w:tcPr>
            <w:tcW w:w="8556" w:type="dxa"/>
            <w:gridSpan w:val="4"/>
          </w:tcPr>
          <w:p w:rsidR="007D7460" w:rsidRDefault="007D7460">
            <w:pPr>
              <w:pStyle w:val="a3"/>
              <w:spacing w:line="390" w:lineRule="exact"/>
              <w:ind w:firstLineChars="0" w:firstLine="0"/>
              <w:rPr>
                <w:rFonts w:ascii="宋体" w:hAnsi="宋体"/>
                <w:sz w:val="21"/>
              </w:rPr>
            </w:pPr>
            <w:r>
              <w:rPr>
                <w:rFonts w:ascii="宋体" w:hAnsi="宋体" w:hint="eastAsia"/>
                <w:sz w:val="21"/>
              </w:rPr>
              <w:t>对本项目科技创新和推广应用情况的贡献：</w:t>
            </w:r>
          </w:p>
          <w:p w:rsidR="007D7460" w:rsidRPr="004B2960" w:rsidRDefault="00421EEF" w:rsidP="004B2960">
            <w:pPr>
              <w:pStyle w:val="a3"/>
              <w:spacing w:line="390" w:lineRule="exact"/>
              <w:ind w:firstLineChars="0" w:firstLine="0"/>
              <w:rPr>
                <w:rFonts w:ascii="宋体" w:hAnsi="宋体"/>
                <w:sz w:val="21"/>
              </w:rPr>
            </w:pPr>
            <w:r>
              <w:rPr>
                <w:rFonts w:ascii="宋体" w:hAnsi="宋体" w:hint="eastAsia"/>
                <w:sz w:val="21"/>
              </w:rPr>
              <w:t xml:space="preserve">    浙江大学参与了</w:t>
            </w:r>
            <w:r w:rsidRPr="00421EEF">
              <w:rPr>
                <w:rFonts w:ascii="宋体" w:hAnsi="宋体" w:hint="eastAsia"/>
                <w:sz w:val="21"/>
              </w:rPr>
              <w:t>新能源发电系统谐波稳定性分析研究、谐波环境下新能源发电机组运行控制性能提升技术研究和新能源主动参与电能质量治理研究</w:t>
            </w:r>
            <w:r>
              <w:rPr>
                <w:rFonts w:ascii="宋体" w:hAnsi="宋体" w:hint="eastAsia"/>
                <w:sz w:val="21"/>
              </w:rPr>
              <w:t>，为提升新能源送出系统不间断运行能力，保障其优质供电水平做出了重要贡献。</w:t>
            </w:r>
          </w:p>
        </w:tc>
      </w:tr>
      <w:tr w:rsidR="007D7460">
        <w:tc>
          <w:tcPr>
            <w:tcW w:w="1702" w:type="dxa"/>
          </w:tcPr>
          <w:p w:rsidR="007D7460" w:rsidRDefault="007D7460">
            <w:pPr>
              <w:pStyle w:val="a3"/>
              <w:spacing w:line="390" w:lineRule="exact"/>
              <w:ind w:firstLineChars="0" w:firstLine="0"/>
              <w:jc w:val="center"/>
              <w:rPr>
                <w:rFonts w:ascii="宋体" w:hAnsi="宋体"/>
                <w:sz w:val="21"/>
              </w:rPr>
            </w:pPr>
            <w:r>
              <w:rPr>
                <w:rFonts w:ascii="宋体" w:hAnsi="宋体" w:hint="eastAsia"/>
                <w:sz w:val="21"/>
              </w:rPr>
              <w:t>单位名称</w:t>
            </w:r>
          </w:p>
        </w:tc>
        <w:tc>
          <w:tcPr>
            <w:tcW w:w="4110" w:type="dxa"/>
          </w:tcPr>
          <w:p w:rsidR="007D7460" w:rsidRDefault="00421EEF">
            <w:pPr>
              <w:pStyle w:val="a3"/>
              <w:spacing w:line="390" w:lineRule="exact"/>
              <w:ind w:firstLineChars="0" w:firstLine="0"/>
              <w:jc w:val="center"/>
              <w:rPr>
                <w:rFonts w:ascii="宋体" w:hAnsi="宋体"/>
                <w:sz w:val="21"/>
              </w:rPr>
            </w:pPr>
            <w:r>
              <w:rPr>
                <w:rFonts w:ascii="宋体" w:hAnsi="宋体" w:hint="eastAsia"/>
                <w:sz w:val="21"/>
              </w:rPr>
              <w:t>清华大学</w:t>
            </w:r>
          </w:p>
        </w:tc>
        <w:tc>
          <w:tcPr>
            <w:tcW w:w="993" w:type="dxa"/>
          </w:tcPr>
          <w:p w:rsidR="007D7460" w:rsidRDefault="007D7460">
            <w:pPr>
              <w:pStyle w:val="a3"/>
              <w:spacing w:line="390" w:lineRule="exact"/>
              <w:ind w:firstLineChars="0" w:firstLine="0"/>
              <w:jc w:val="center"/>
              <w:rPr>
                <w:rFonts w:ascii="宋体" w:hAnsi="宋体"/>
                <w:sz w:val="21"/>
              </w:rPr>
            </w:pPr>
            <w:r>
              <w:rPr>
                <w:rFonts w:ascii="宋体" w:hAnsi="宋体" w:hint="eastAsia"/>
                <w:sz w:val="21"/>
              </w:rPr>
              <w:t>排名</w:t>
            </w:r>
          </w:p>
        </w:tc>
        <w:tc>
          <w:tcPr>
            <w:tcW w:w="1751" w:type="dxa"/>
          </w:tcPr>
          <w:p w:rsidR="007D7460" w:rsidRDefault="00421EEF">
            <w:pPr>
              <w:pStyle w:val="a3"/>
              <w:spacing w:line="390" w:lineRule="exact"/>
              <w:ind w:firstLineChars="0" w:firstLine="0"/>
              <w:jc w:val="center"/>
              <w:rPr>
                <w:rFonts w:ascii="宋体" w:hAnsi="宋体"/>
                <w:sz w:val="21"/>
              </w:rPr>
            </w:pPr>
            <w:r>
              <w:rPr>
                <w:rFonts w:ascii="宋体" w:hAnsi="宋体" w:hint="eastAsia"/>
                <w:sz w:val="21"/>
              </w:rPr>
              <w:t>3</w:t>
            </w:r>
          </w:p>
        </w:tc>
      </w:tr>
      <w:tr w:rsidR="007D7460">
        <w:tc>
          <w:tcPr>
            <w:tcW w:w="8556" w:type="dxa"/>
            <w:gridSpan w:val="4"/>
          </w:tcPr>
          <w:p w:rsidR="007D7460" w:rsidRDefault="007D7460">
            <w:pPr>
              <w:pStyle w:val="a3"/>
              <w:spacing w:line="390" w:lineRule="exact"/>
              <w:ind w:firstLineChars="0" w:firstLine="0"/>
              <w:rPr>
                <w:rFonts w:ascii="宋体" w:hAnsi="宋体"/>
                <w:sz w:val="21"/>
              </w:rPr>
            </w:pPr>
            <w:r>
              <w:rPr>
                <w:rFonts w:ascii="宋体" w:hAnsi="宋体" w:hint="eastAsia"/>
                <w:sz w:val="21"/>
              </w:rPr>
              <w:t>对本项目科技创新和推广应用情况的贡献：</w:t>
            </w:r>
          </w:p>
          <w:p w:rsidR="007D7460" w:rsidRDefault="00421EEF">
            <w:pPr>
              <w:pStyle w:val="a3"/>
              <w:spacing w:line="390" w:lineRule="exact"/>
              <w:ind w:firstLineChars="0" w:firstLine="0"/>
              <w:rPr>
                <w:rFonts w:ascii="宋体" w:hAnsi="宋体"/>
                <w:sz w:val="21"/>
              </w:rPr>
            </w:pPr>
            <w:r>
              <w:rPr>
                <w:rFonts w:ascii="宋体" w:hAnsi="宋体" w:hint="eastAsia"/>
                <w:sz w:val="21"/>
              </w:rPr>
              <w:t xml:space="preserve">    清华大学</w:t>
            </w:r>
            <w:r w:rsidRPr="00421EEF">
              <w:rPr>
                <w:rFonts w:ascii="宋体" w:hAnsi="宋体" w:hint="eastAsia"/>
                <w:sz w:val="21"/>
              </w:rPr>
              <w:t>参与</w:t>
            </w:r>
            <w:r>
              <w:rPr>
                <w:rFonts w:ascii="宋体" w:hAnsi="宋体" w:hint="eastAsia"/>
                <w:sz w:val="21"/>
              </w:rPr>
              <w:t>了</w:t>
            </w:r>
            <w:r w:rsidR="00597A10">
              <w:rPr>
                <w:rFonts w:ascii="宋体" w:hAnsi="宋体" w:hint="eastAsia"/>
                <w:sz w:val="21"/>
              </w:rPr>
              <w:t>谐波影响精细化仿真技术研究及</w:t>
            </w:r>
            <w:proofErr w:type="gramStart"/>
            <w:r w:rsidR="00597A10">
              <w:rPr>
                <w:rFonts w:ascii="宋体" w:hAnsi="宋体" w:hint="eastAsia"/>
                <w:sz w:val="21"/>
              </w:rPr>
              <w:t>优化选相</w:t>
            </w:r>
            <w:r w:rsidRPr="00421EEF">
              <w:rPr>
                <w:rFonts w:ascii="宋体" w:hAnsi="宋体" w:hint="eastAsia"/>
                <w:sz w:val="21"/>
              </w:rPr>
              <w:t>合闸</w:t>
            </w:r>
            <w:proofErr w:type="gramEnd"/>
            <w:r w:rsidRPr="00421EEF">
              <w:rPr>
                <w:rFonts w:ascii="宋体" w:hAnsi="宋体" w:hint="eastAsia"/>
                <w:sz w:val="21"/>
              </w:rPr>
              <w:t>控制策略研究</w:t>
            </w:r>
            <w:r>
              <w:rPr>
                <w:rFonts w:ascii="宋体" w:hAnsi="宋体" w:hint="eastAsia"/>
                <w:sz w:val="21"/>
              </w:rPr>
              <w:t>，为新能源送出系统暂态谐波风险分析和防控提供了有力的手段。</w:t>
            </w:r>
          </w:p>
          <w:p w:rsidR="007D7460" w:rsidRDefault="007D7460">
            <w:pPr>
              <w:pStyle w:val="a3"/>
              <w:spacing w:line="390" w:lineRule="exact"/>
              <w:ind w:firstLineChars="0" w:firstLine="0"/>
              <w:rPr>
                <w:rFonts w:ascii="宋体" w:hAnsi="宋体"/>
                <w:sz w:val="21"/>
              </w:rPr>
            </w:pPr>
          </w:p>
        </w:tc>
      </w:tr>
      <w:tr w:rsidR="007D7460">
        <w:tc>
          <w:tcPr>
            <w:tcW w:w="1702" w:type="dxa"/>
          </w:tcPr>
          <w:p w:rsidR="007D7460" w:rsidRDefault="007D7460">
            <w:pPr>
              <w:pStyle w:val="a3"/>
              <w:spacing w:line="390" w:lineRule="exact"/>
              <w:ind w:firstLineChars="0" w:firstLine="0"/>
              <w:jc w:val="center"/>
              <w:rPr>
                <w:rFonts w:ascii="宋体" w:hAnsi="宋体"/>
                <w:sz w:val="21"/>
              </w:rPr>
            </w:pPr>
            <w:r>
              <w:rPr>
                <w:rFonts w:ascii="宋体" w:hAnsi="宋体" w:hint="eastAsia"/>
                <w:sz w:val="21"/>
              </w:rPr>
              <w:t>单位名称</w:t>
            </w:r>
          </w:p>
        </w:tc>
        <w:tc>
          <w:tcPr>
            <w:tcW w:w="4110" w:type="dxa"/>
          </w:tcPr>
          <w:p w:rsidR="007D7460" w:rsidRDefault="00421EEF">
            <w:pPr>
              <w:pStyle w:val="a3"/>
              <w:spacing w:line="390" w:lineRule="exact"/>
              <w:ind w:firstLineChars="0" w:firstLine="0"/>
              <w:jc w:val="center"/>
              <w:rPr>
                <w:rFonts w:ascii="宋体" w:hAnsi="宋体"/>
                <w:sz w:val="21"/>
              </w:rPr>
            </w:pPr>
            <w:r>
              <w:rPr>
                <w:rFonts w:ascii="宋体" w:hAnsi="宋体" w:hint="eastAsia"/>
                <w:sz w:val="21"/>
              </w:rPr>
              <w:t>西南交通大学</w:t>
            </w:r>
          </w:p>
        </w:tc>
        <w:tc>
          <w:tcPr>
            <w:tcW w:w="993" w:type="dxa"/>
          </w:tcPr>
          <w:p w:rsidR="007D7460" w:rsidRDefault="007D7460">
            <w:pPr>
              <w:pStyle w:val="a3"/>
              <w:spacing w:line="390" w:lineRule="exact"/>
              <w:ind w:firstLineChars="0" w:firstLine="0"/>
              <w:jc w:val="center"/>
              <w:rPr>
                <w:rFonts w:ascii="宋体" w:hAnsi="宋体"/>
                <w:sz w:val="21"/>
              </w:rPr>
            </w:pPr>
            <w:r>
              <w:rPr>
                <w:rFonts w:ascii="宋体" w:hAnsi="宋体" w:hint="eastAsia"/>
                <w:sz w:val="21"/>
              </w:rPr>
              <w:t>排名</w:t>
            </w:r>
          </w:p>
        </w:tc>
        <w:tc>
          <w:tcPr>
            <w:tcW w:w="1751" w:type="dxa"/>
          </w:tcPr>
          <w:p w:rsidR="007D7460" w:rsidRDefault="00421EEF">
            <w:pPr>
              <w:pStyle w:val="a3"/>
              <w:spacing w:line="390" w:lineRule="exact"/>
              <w:ind w:firstLineChars="0" w:firstLine="0"/>
              <w:jc w:val="center"/>
              <w:rPr>
                <w:rFonts w:ascii="宋体" w:hAnsi="宋体"/>
                <w:sz w:val="21"/>
              </w:rPr>
            </w:pPr>
            <w:r>
              <w:rPr>
                <w:rFonts w:ascii="宋体" w:hAnsi="宋体" w:hint="eastAsia"/>
                <w:sz w:val="21"/>
              </w:rPr>
              <w:t>4</w:t>
            </w:r>
          </w:p>
        </w:tc>
      </w:tr>
      <w:tr w:rsidR="007D7460">
        <w:tc>
          <w:tcPr>
            <w:tcW w:w="8556" w:type="dxa"/>
            <w:gridSpan w:val="4"/>
          </w:tcPr>
          <w:p w:rsidR="007D7460" w:rsidRDefault="007D7460">
            <w:pPr>
              <w:pStyle w:val="a3"/>
              <w:spacing w:line="390" w:lineRule="exact"/>
              <w:ind w:firstLineChars="0" w:firstLine="0"/>
              <w:rPr>
                <w:rFonts w:ascii="宋体" w:hAnsi="宋体"/>
                <w:sz w:val="21"/>
              </w:rPr>
            </w:pPr>
            <w:r>
              <w:rPr>
                <w:rFonts w:ascii="宋体" w:hAnsi="宋体" w:hint="eastAsia"/>
                <w:sz w:val="21"/>
              </w:rPr>
              <w:t>对本项目科技创新和推广应用情况的贡献：</w:t>
            </w:r>
          </w:p>
          <w:p w:rsidR="00421EEF" w:rsidRPr="00421EEF" w:rsidRDefault="00421EEF" w:rsidP="00421EEF">
            <w:pPr>
              <w:pStyle w:val="a3"/>
              <w:spacing w:line="390" w:lineRule="exact"/>
              <w:ind w:firstLineChars="0" w:firstLine="0"/>
              <w:rPr>
                <w:rFonts w:ascii="宋体" w:hAnsi="宋体"/>
                <w:sz w:val="21"/>
              </w:rPr>
            </w:pPr>
            <w:r>
              <w:rPr>
                <w:rFonts w:ascii="宋体" w:hAnsi="宋体" w:hint="eastAsia"/>
                <w:sz w:val="21"/>
              </w:rPr>
              <w:t xml:space="preserve">    西南交通大学</w:t>
            </w:r>
            <w:r w:rsidRPr="00421EEF">
              <w:rPr>
                <w:rFonts w:ascii="宋体" w:hAnsi="宋体" w:hint="eastAsia"/>
                <w:sz w:val="21"/>
              </w:rPr>
              <w:t>参与</w:t>
            </w:r>
            <w:r>
              <w:rPr>
                <w:rFonts w:ascii="宋体" w:hAnsi="宋体" w:hint="eastAsia"/>
                <w:sz w:val="21"/>
              </w:rPr>
              <w:t>了</w:t>
            </w:r>
            <w:r w:rsidRPr="00421EEF">
              <w:rPr>
                <w:rFonts w:ascii="宋体" w:hAnsi="宋体" w:hint="eastAsia"/>
                <w:sz w:val="21"/>
              </w:rPr>
              <w:t>新能源发电系统谐波稳定性分析研究</w:t>
            </w:r>
            <w:r>
              <w:rPr>
                <w:rFonts w:ascii="宋体" w:hAnsi="宋体" w:hint="eastAsia"/>
                <w:sz w:val="21"/>
              </w:rPr>
              <w:t>和</w:t>
            </w:r>
            <w:r w:rsidRPr="00421EEF">
              <w:rPr>
                <w:rFonts w:ascii="宋体" w:hAnsi="宋体" w:hint="eastAsia"/>
                <w:sz w:val="21"/>
              </w:rPr>
              <w:t>谐波影响精细化仿真技术研究</w:t>
            </w:r>
            <w:r>
              <w:rPr>
                <w:rFonts w:ascii="宋体" w:hAnsi="宋体" w:hint="eastAsia"/>
                <w:sz w:val="21"/>
              </w:rPr>
              <w:t>，为定位新能源送出系统暂态谐波风险关键影响因素，实现暂态谐波风险的精细量化做出了重要贡献。</w:t>
            </w:r>
          </w:p>
          <w:p w:rsidR="007D7460" w:rsidRPr="00421EEF" w:rsidRDefault="007D7460">
            <w:pPr>
              <w:pStyle w:val="a3"/>
              <w:spacing w:line="390" w:lineRule="exact"/>
              <w:ind w:firstLineChars="0" w:firstLine="0"/>
              <w:rPr>
                <w:rFonts w:ascii="宋体" w:hAnsi="宋体"/>
                <w:sz w:val="21"/>
              </w:rPr>
            </w:pPr>
          </w:p>
        </w:tc>
      </w:tr>
      <w:tr w:rsidR="00421EEF" w:rsidTr="002F038D">
        <w:tc>
          <w:tcPr>
            <w:tcW w:w="1702" w:type="dxa"/>
          </w:tcPr>
          <w:p w:rsidR="00421EEF" w:rsidRDefault="00421EEF" w:rsidP="002F038D">
            <w:pPr>
              <w:pStyle w:val="a3"/>
              <w:spacing w:line="390" w:lineRule="exact"/>
              <w:ind w:firstLineChars="0" w:firstLine="0"/>
              <w:jc w:val="center"/>
              <w:rPr>
                <w:rFonts w:ascii="宋体" w:hAnsi="宋体"/>
                <w:sz w:val="21"/>
              </w:rPr>
            </w:pPr>
            <w:r>
              <w:rPr>
                <w:rFonts w:ascii="宋体" w:hAnsi="宋体" w:hint="eastAsia"/>
                <w:sz w:val="21"/>
              </w:rPr>
              <w:t>单位名称</w:t>
            </w:r>
          </w:p>
        </w:tc>
        <w:tc>
          <w:tcPr>
            <w:tcW w:w="4110" w:type="dxa"/>
          </w:tcPr>
          <w:p w:rsidR="00421EEF" w:rsidRDefault="00421EEF" w:rsidP="002F038D">
            <w:pPr>
              <w:pStyle w:val="a3"/>
              <w:spacing w:line="390" w:lineRule="exact"/>
              <w:ind w:firstLineChars="0" w:firstLine="0"/>
              <w:jc w:val="center"/>
              <w:rPr>
                <w:rFonts w:ascii="宋体" w:hAnsi="宋体"/>
                <w:sz w:val="21"/>
              </w:rPr>
            </w:pPr>
            <w:r w:rsidRPr="00421EEF">
              <w:rPr>
                <w:rFonts w:ascii="宋体" w:hAnsi="宋体" w:hint="eastAsia"/>
                <w:sz w:val="21"/>
              </w:rPr>
              <w:t>南京南瑞继保工程技术有限公司</w:t>
            </w:r>
          </w:p>
        </w:tc>
        <w:tc>
          <w:tcPr>
            <w:tcW w:w="993" w:type="dxa"/>
          </w:tcPr>
          <w:p w:rsidR="00421EEF" w:rsidRDefault="00421EEF" w:rsidP="002F038D">
            <w:pPr>
              <w:pStyle w:val="a3"/>
              <w:spacing w:line="390" w:lineRule="exact"/>
              <w:ind w:firstLineChars="0" w:firstLine="0"/>
              <w:jc w:val="center"/>
              <w:rPr>
                <w:rFonts w:ascii="宋体" w:hAnsi="宋体"/>
                <w:sz w:val="21"/>
              </w:rPr>
            </w:pPr>
            <w:r>
              <w:rPr>
                <w:rFonts w:ascii="宋体" w:hAnsi="宋体" w:hint="eastAsia"/>
                <w:sz w:val="21"/>
              </w:rPr>
              <w:t>排名</w:t>
            </w:r>
          </w:p>
        </w:tc>
        <w:tc>
          <w:tcPr>
            <w:tcW w:w="1751" w:type="dxa"/>
          </w:tcPr>
          <w:p w:rsidR="00421EEF" w:rsidRDefault="00E716BD" w:rsidP="002F038D">
            <w:pPr>
              <w:pStyle w:val="a3"/>
              <w:spacing w:line="390" w:lineRule="exact"/>
              <w:ind w:firstLineChars="0" w:firstLine="0"/>
              <w:jc w:val="center"/>
              <w:rPr>
                <w:rFonts w:ascii="宋体" w:hAnsi="宋体"/>
                <w:sz w:val="21"/>
              </w:rPr>
            </w:pPr>
            <w:r>
              <w:rPr>
                <w:rFonts w:ascii="宋体" w:hAnsi="宋体" w:hint="eastAsia"/>
                <w:sz w:val="21"/>
              </w:rPr>
              <w:t>5</w:t>
            </w:r>
          </w:p>
        </w:tc>
      </w:tr>
      <w:tr w:rsidR="00421EEF" w:rsidTr="002F038D">
        <w:tc>
          <w:tcPr>
            <w:tcW w:w="8556" w:type="dxa"/>
            <w:gridSpan w:val="4"/>
          </w:tcPr>
          <w:p w:rsidR="00421EEF" w:rsidRDefault="00421EEF" w:rsidP="002F038D">
            <w:pPr>
              <w:pStyle w:val="a3"/>
              <w:spacing w:line="390" w:lineRule="exact"/>
              <w:ind w:firstLineChars="0" w:firstLine="0"/>
              <w:rPr>
                <w:rFonts w:ascii="宋体" w:hAnsi="宋体"/>
                <w:sz w:val="21"/>
              </w:rPr>
            </w:pPr>
            <w:r>
              <w:rPr>
                <w:rFonts w:ascii="宋体" w:hAnsi="宋体" w:hint="eastAsia"/>
                <w:sz w:val="21"/>
              </w:rPr>
              <w:t>对本项目科技创新和推广应用情况的贡献：</w:t>
            </w:r>
          </w:p>
          <w:p w:rsidR="00421EEF" w:rsidRPr="00421EEF" w:rsidRDefault="00421EEF" w:rsidP="002F038D">
            <w:pPr>
              <w:pStyle w:val="a3"/>
              <w:spacing w:line="390" w:lineRule="exact"/>
              <w:ind w:firstLineChars="0" w:firstLine="0"/>
              <w:rPr>
                <w:rFonts w:ascii="宋体" w:hAnsi="宋体"/>
                <w:sz w:val="21"/>
              </w:rPr>
            </w:pPr>
            <w:r>
              <w:rPr>
                <w:rFonts w:ascii="宋体" w:hAnsi="宋体" w:hint="eastAsia"/>
                <w:sz w:val="21"/>
              </w:rPr>
              <w:t xml:space="preserve">    </w:t>
            </w:r>
            <w:r w:rsidRPr="00421EEF">
              <w:rPr>
                <w:rFonts w:ascii="宋体" w:hAnsi="宋体" w:hint="eastAsia"/>
                <w:sz w:val="21"/>
              </w:rPr>
              <w:t>南京南瑞继保工程技术有限公司研发了国内首套具备剩磁评估功能</w:t>
            </w:r>
            <w:proofErr w:type="gramStart"/>
            <w:r w:rsidRPr="00421EEF">
              <w:rPr>
                <w:rFonts w:ascii="宋体" w:hAnsi="宋体" w:hint="eastAsia"/>
                <w:sz w:val="21"/>
              </w:rPr>
              <w:t>的选相合闸</w:t>
            </w:r>
            <w:proofErr w:type="gramEnd"/>
            <w:r w:rsidRPr="00421EEF">
              <w:rPr>
                <w:rFonts w:ascii="宋体" w:hAnsi="宋体" w:hint="eastAsia"/>
                <w:sz w:val="21"/>
              </w:rPr>
              <w:t>装置，参与了</w:t>
            </w:r>
            <w:r w:rsidR="00E716BD">
              <w:rPr>
                <w:rFonts w:ascii="宋体" w:hAnsi="宋体" w:hint="eastAsia"/>
                <w:sz w:val="21"/>
              </w:rPr>
              <w:t>新能源送出</w:t>
            </w:r>
            <w:r w:rsidR="00C907B6">
              <w:rPr>
                <w:rFonts w:ascii="宋体" w:hAnsi="宋体" w:hint="eastAsia"/>
                <w:sz w:val="21"/>
              </w:rPr>
              <w:t>系统</w:t>
            </w:r>
            <w:r w:rsidR="00E716BD">
              <w:rPr>
                <w:rFonts w:ascii="宋体" w:hAnsi="宋体" w:hint="eastAsia"/>
                <w:sz w:val="21"/>
              </w:rPr>
              <w:t>暂态谐波防控技术在工程中的落地应用</w:t>
            </w:r>
            <w:r>
              <w:rPr>
                <w:rFonts w:ascii="宋体" w:hAnsi="宋体" w:hint="eastAsia"/>
                <w:sz w:val="21"/>
              </w:rPr>
              <w:t>。</w:t>
            </w:r>
          </w:p>
          <w:p w:rsidR="00421EEF" w:rsidRDefault="00421EEF" w:rsidP="002F038D">
            <w:pPr>
              <w:pStyle w:val="a3"/>
              <w:spacing w:line="390" w:lineRule="exact"/>
              <w:ind w:firstLineChars="0" w:firstLine="0"/>
              <w:rPr>
                <w:rFonts w:ascii="宋体" w:hAnsi="宋体"/>
                <w:sz w:val="21"/>
              </w:rPr>
            </w:pPr>
          </w:p>
        </w:tc>
      </w:tr>
    </w:tbl>
    <w:p w:rsidR="007654F1" w:rsidRDefault="007654F1"/>
    <w:sectPr w:rsidR="007654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B6D" w:rsidRDefault="00920B6D" w:rsidP="000B2A52">
      <w:r>
        <w:separator/>
      </w:r>
    </w:p>
  </w:endnote>
  <w:endnote w:type="continuationSeparator" w:id="0">
    <w:p w:rsidR="00920B6D" w:rsidRDefault="00920B6D" w:rsidP="000B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B6D" w:rsidRDefault="00920B6D" w:rsidP="000B2A52">
      <w:r>
        <w:separator/>
      </w:r>
    </w:p>
  </w:footnote>
  <w:footnote w:type="continuationSeparator" w:id="0">
    <w:p w:rsidR="00920B6D" w:rsidRDefault="00920B6D" w:rsidP="000B2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3B4F0"/>
    <w:multiLevelType w:val="multilevel"/>
    <w:tmpl w:val="82E3B4F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9294FA6"/>
    <w:multiLevelType w:val="multilevel"/>
    <w:tmpl w:val="29294FA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6ACC"/>
    <w:rsid w:val="00014627"/>
    <w:rsid w:val="00062784"/>
    <w:rsid w:val="00070DE2"/>
    <w:rsid w:val="00082AC4"/>
    <w:rsid w:val="00091E61"/>
    <w:rsid w:val="000A79AD"/>
    <w:rsid w:val="000B2A52"/>
    <w:rsid w:val="000C137C"/>
    <w:rsid w:val="000D6ACC"/>
    <w:rsid w:val="001360B8"/>
    <w:rsid w:val="0015744D"/>
    <w:rsid w:val="00195238"/>
    <w:rsid w:val="001A0C15"/>
    <w:rsid w:val="001F65D9"/>
    <w:rsid w:val="00232811"/>
    <w:rsid w:val="0025473E"/>
    <w:rsid w:val="0025489A"/>
    <w:rsid w:val="002552C5"/>
    <w:rsid w:val="002C456A"/>
    <w:rsid w:val="002D216A"/>
    <w:rsid w:val="00326110"/>
    <w:rsid w:val="00334A51"/>
    <w:rsid w:val="00367E39"/>
    <w:rsid w:val="003A0796"/>
    <w:rsid w:val="00421EEF"/>
    <w:rsid w:val="00442CA8"/>
    <w:rsid w:val="004A0D9F"/>
    <w:rsid w:val="004B00D8"/>
    <w:rsid w:val="004B2960"/>
    <w:rsid w:val="004B7A1F"/>
    <w:rsid w:val="00561B7E"/>
    <w:rsid w:val="00597A10"/>
    <w:rsid w:val="005B2A8F"/>
    <w:rsid w:val="005D2213"/>
    <w:rsid w:val="005D4910"/>
    <w:rsid w:val="006A25DD"/>
    <w:rsid w:val="006E57B9"/>
    <w:rsid w:val="006F1BF5"/>
    <w:rsid w:val="00704AE5"/>
    <w:rsid w:val="00713B9E"/>
    <w:rsid w:val="00744054"/>
    <w:rsid w:val="007654F1"/>
    <w:rsid w:val="00775FA1"/>
    <w:rsid w:val="0077737F"/>
    <w:rsid w:val="00781F72"/>
    <w:rsid w:val="00786693"/>
    <w:rsid w:val="007A6BEE"/>
    <w:rsid w:val="007D7460"/>
    <w:rsid w:val="008944E1"/>
    <w:rsid w:val="00895796"/>
    <w:rsid w:val="008C0564"/>
    <w:rsid w:val="008F0DA2"/>
    <w:rsid w:val="009109DF"/>
    <w:rsid w:val="00920B6D"/>
    <w:rsid w:val="00920D87"/>
    <w:rsid w:val="009226EF"/>
    <w:rsid w:val="00923EC3"/>
    <w:rsid w:val="00934A5A"/>
    <w:rsid w:val="00952403"/>
    <w:rsid w:val="009625E2"/>
    <w:rsid w:val="009B265D"/>
    <w:rsid w:val="009D13F4"/>
    <w:rsid w:val="00A13C6D"/>
    <w:rsid w:val="00A15206"/>
    <w:rsid w:val="00A52E10"/>
    <w:rsid w:val="00A54B1C"/>
    <w:rsid w:val="00AE107C"/>
    <w:rsid w:val="00B34EAB"/>
    <w:rsid w:val="00B35DCA"/>
    <w:rsid w:val="00B46DA1"/>
    <w:rsid w:val="00B70AB3"/>
    <w:rsid w:val="00B91283"/>
    <w:rsid w:val="00BD1AF7"/>
    <w:rsid w:val="00C414F5"/>
    <w:rsid w:val="00C5645E"/>
    <w:rsid w:val="00C712AB"/>
    <w:rsid w:val="00C86F4A"/>
    <w:rsid w:val="00C907B6"/>
    <w:rsid w:val="00C950F3"/>
    <w:rsid w:val="00D23123"/>
    <w:rsid w:val="00D84332"/>
    <w:rsid w:val="00D85F80"/>
    <w:rsid w:val="00DB3129"/>
    <w:rsid w:val="00DE4106"/>
    <w:rsid w:val="00DF6634"/>
    <w:rsid w:val="00E0073C"/>
    <w:rsid w:val="00E163D4"/>
    <w:rsid w:val="00E653CB"/>
    <w:rsid w:val="00E7078E"/>
    <w:rsid w:val="00E716BD"/>
    <w:rsid w:val="00E77ED0"/>
    <w:rsid w:val="00E97FF6"/>
    <w:rsid w:val="00EB0836"/>
    <w:rsid w:val="00F10200"/>
    <w:rsid w:val="00F24887"/>
    <w:rsid w:val="00F6550D"/>
    <w:rsid w:val="00F86960"/>
    <w:rsid w:val="00FA03F8"/>
    <w:rsid w:val="00FA07FF"/>
    <w:rsid w:val="00FA56E3"/>
    <w:rsid w:val="00FB3E8D"/>
    <w:rsid w:val="00FB530F"/>
    <w:rsid w:val="00FF0853"/>
    <w:rsid w:val="00FF5637"/>
    <w:rsid w:val="28D8382F"/>
    <w:rsid w:val="3A257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qFormat/>
    <w:pPr>
      <w:spacing w:line="360" w:lineRule="auto"/>
      <w:ind w:firstLineChars="200" w:firstLine="480"/>
    </w:pPr>
    <w:rPr>
      <w:rFonts w:ascii="仿宋_GB2312" w:eastAsia="宋体" w:hAnsi="Times New Roman" w:cs="Times New Roman"/>
      <w:sz w:val="24"/>
      <w:szCs w:val="20"/>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
    <w:name w:val="纯文本 Char"/>
    <w:basedOn w:val="a0"/>
    <w:link w:val="a3"/>
    <w:semiHidden/>
    <w:qFormat/>
    <w:rPr>
      <w:rFonts w:ascii="仿宋_GB2312" w:eastAsia="宋体" w:hAnsi="Times New Roman" w:cs="Times New Roman"/>
      <w:sz w:val="24"/>
      <w:szCs w:val="20"/>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Style8">
    <w:name w:val="_Style 8"/>
    <w:basedOn w:val="a"/>
    <w:next w:val="a"/>
    <w:qFormat/>
    <w:pPr>
      <w:spacing w:line="360" w:lineRule="auto"/>
      <w:ind w:firstLineChars="200" w:firstLine="480"/>
    </w:pPr>
    <w:rPr>
      <w:rFonts w:ascii="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8</Pages>
  <Words>948</Words>
  <Characters>5407</Characters>
  <Application>Microsoft Office Word</Application>
  <DocSecurity>0</DocSecurity>
  <Lines>45</Lines>
  <Paragraphs>12</Paragraphs>
  <ScaleCrop>false</ScaleCrop>
  <Company>Microsoft</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Zhoubo</cp:lastModifiedBy>
  <cp:revision>29</cp:revision>
  <dcterms:created xsi:type="dcterms:W3CDTF">2020-04-02T03:13:00Z</dcterms:created>
  <dcterms:modified xsi:type="dcterms:W3CDTF">2022-04-24T07:55:00Z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