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A71F" w14:textId="77777777" w:rsidR="00FD5E87" w:rsidRDefault="006455DC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6</w:t>
      </w:r>
      <w:r>
        <w:rPr>
          <w:rFonts w:ascii="黑体" w:eastAsia="黑体" w:hAnsi="黑体" w:cs="黑体"/>
          <w:bCs/>
          <w:sz w:val="32"/>
          <w:szCs w:val="32"/>
        </w:rPr>
        <w:t>-2</w:t>
      </w:r>
    </w:p>
    <w:p w14:paraId="3C3608C2" w14:textId="77777777" w:rsidR="00FD5E87" w:rsidRDefault="006455DC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2022</w:t>
      </w:r>
      <w:r>
        <w:rPr>
          <w:rFonts w:eastAsia="方正小标宋简体" w:hint="eastAsia"/>
          <w:bCs/>
          <w:sz w:val="44"/>
          <w:szCs w:val="44"/>
        </w:rPr>
        <w:t>年度浙江省知识产权奖</w:t>
      </w:r>
    </w:p>
    <w:p w14:paraId="7FFAD2AA" w14:textId="77777777" w:rsidR="00FD5E87" w:rsidRDefault="006455DC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提名公示表</w:t>
      </w:r>
    </w:p>
    <w:p w14:paraId="5470BBF1" w14:textId="77777777" w:rsidR="00FD5E87" w:rsidRDefault="006455DC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FD5E87" w14:paraId="4055B9B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6F3E2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6C4B9" w14:textId="3653ACD8" w:rsidR="00FD5E87" w:rsidRDefault="008E1555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FD5E87" w14:paraId="6F2FBABD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2400D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10C2" w14:textId="3530A473" w:rsidR="00FD5E87" w:rsidRDefault="003A49D4" w:rsidP="006455DC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7C7299">
              <w:rPr>
                <w:rFonts w:ascii="仿宋_GB2312" w:eastAsia="仿宋_GB2312" w:hAnsi="仿宋_GB2312" w:cs="仿宋_GB2312" w:hint="eastAsia"/>
                <w:sz w:val="24"/>
              </w:rPr>
              <w:t>浙江</w:t>
            </w:r>
            <w:r w:rsidR="008E1555">
              <w:rPr>
                <w:rFonts w:ascii="仿宋_GB2312" w:eastAsia="仿宋_GB2312" w:hAnsi="仿宋_GB2312" w:cs="仿宋_GB2312" w:hint="eastAsia"/>
                <w:sz w:val="24"/>
              </w:rPr>
              <w:t>大学</w:t>
            </w:r>
          </w:p>
        </w:tc>
      </w:tr>
      <w:tr w:rsidR="00FD5E87" w14:paraId="0ABE7CCC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E3D1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F85D7" w14:textId="77777777" w:rsidR="00FD5E87" w:rsidRDefault="007C7299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7C7299">
              <w:rPr>
                <w:rFonts w:ascii="仿宋_GB2312" w:eastAsia="仿宋_GB2312" w:hAnsi="仿宋_GB2312" w:cs="仿宋_GB2312"/>
                <w:sz w:val="24"/>
              </w:rPr>
              <w:t>12100000470095016Q</w:t>
            </w:r>
          </w:p>
        </w:tc>
      </w:tr>
      <w:tr w:rsidR="00FD5E87" w14:paraId="20805049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62F8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9B28" w14:textId="77777777" w:rsidR="00FD5E87" w:rsidRDefault="006455DC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7C7299">
              <w:rPr>
                <w:rFonts w:ascii="仿宋_GB2312" w:eastAsia="仿宋_GB2312" w:hAnsi="仿宋_GB2312" w:cs="仿宋_GB2312" w:hint="eastAsia"/>
                <w:sz w:val="24"/>
              </w:rPr>
              <w:t>专利奖（发明专利）</w:t>
            </w:r>
          </w:p>
        </w:tc>
      </w:tr>
      <w:tr w:rsidR="00FD5E87" w14:paraId="6337B663" w14:textId="77777777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B2A5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651A2" w14:textId="77777777" w:rsidR="00FD5E87" w:rsidRDefault="006455DC">
            <w:pPr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B10E" w14:textId="77777777" w:rsidR="00FD5E87" w:rsidRDefault="006455DC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53EE" w14:textId="596ED641" w:rsidR="00FD5E87" w:rsidRDefault="008E1555">
            <w:pPr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</w:tr>
      <w:tr w:rsidR="00FD5E87" w14:paraId="78AD1A2F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CE780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1D26" w14:textId="2BA3E0FB" w:rsidR="00FD5E87" w:rsidRDefault="00665395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665395">
              <w:rPr>
                <w:rFonts w:ascii="仿宋_GB2312" w:eastAsia="仿宋_GB2312" w:hAnsi="仿宋_GB2312" w:cs="仿宋_GB2312" w:hint="eastAsia"/>
                <w:sz w:val="24"/>
              </w:rPr>
              <w:t>一种基于多神经网络耦合的电动叉车锂电池剩余寿命预测方法</w:t>
            </w:r>
          </w:p>
        </w:tc>
      </w:tr>
      <w:tr w:rsidR="00FD5E87" w14:paraId="1DBDB9D4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2860C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2F55" w14:textId="77777777" w:rsidR="00FD5E87" w:rsidRDefault="002138F9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2138F9">
              <w:rPr>
                <w:rFonts w:ascii="仿宋_GB2312" w:eastAsia="仿宋_GB2312" w:hAnsi="仿宋_GB2312" w:cs="仿宋_GB2312"/>
                <w:sz w:val="24"/>
              </w:rPr>
              <w:t>ZL</w:t>
            </w:r>
            <w:bookmarkStart w:id="0" w:name="_GoBack"/>
            <w:r w:rsidRPr="002138F9">
              <w:rPr>
                <w:rFonts w:ascii="仿宋_GB2312" w:eastAsia="仿宋_GB2312" w:hAnsi="仿宋_GB2312" w:cs="仿宋_GB2312"/>
                <w:sz w:val="24"/>
              </w:rPr>
              <w:t>202010568146.1</w:t>
            </w:r>
            <w:bookmarkEnd w:id="0"/>
          </w:p>
        </w:tc>
      </w:tr>
      <w:tr w:rsidR="00FD5E87" w14:paraId="5F38A7C9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ECDB7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694D7" w14:textId="77777777" w:rsidR="00FD5E87" w:rsidRDefault="002138F9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FD5E87" w14:paraId="58437C6C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9C641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7653D" w14:textId="77777777" w:rsidR="00FD5E87" w:rsidRDefault="006455DC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2138F9" w:rsidRPr="002138F9">
              <w:rPr>
                <w:rFonts w:hint="eastAsia"/>
              </w:rPr>
              <w:t xml:space="preserve"> </w:t>
            </w:r>
            <w:r w:rsidR="002138F9" w:rsidRPr="002138F9">
              <w:rPr>
                <w:rFonts w:ascii="仿宋_GB2312" w:eastAsia="仿宋_GB2312" w:hAnsi="仿宋_GB2312" w:cs="仿宋_GB2312" w:hint="eastAsia"/>
                <w:sz w:val="24"/>
              </w:rPr>
              <w:t>杭叉集团股份有限公司</w:t>
            </w:r>
          </w:p>
        </w:tc>
      </w:tr>
      <w:tr w:rsidR="00FD5E87" w14:paraId="7B002DBB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91BF8" w14:textId="77777777" w:rsidR="00FD5E87" w:rsidRDefault="00FD5E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2BFAD" w14:textId="77777777" w:rsidR="00FD5E87" w:rsidRDefault="006455DC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2.....</w:t>
            </w:r>
          </w:p>
        </w:tc>
      </w:tr>
      <w:tr w:rsidR="00FD5E87" w14:paraId="2BE876FD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4FA0" w14:textId="77777777" w:rsidR="00FD5E87" w:rsidRDefault="006455D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8E28" w14:textId="77777777" w:rsidR="00FD5E87" w:rsidRPr="002138F9" w:rsidRDefault="006455DC">
            <w:pPr>
              <w:rPr>
                <w:rFonts w:ascii="仿宋_GB2312" w:eastAsia="仿宋_GB2312" w:hAnsi="仿宋_GB2312" w:cs="仿宋_GB2312"/>
                <w:sz w:val="24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2138F9" w:rsidRPr="002138F9">
              <w:rPr>
                <w:rFonts w:ascii="仿宋_GB2312" w:eastAsia="仿宋_GB2312" w:hAnsi="仿宋_GB2312" w:cs="仿宋_GB2312" w:hint="eastAsia"/>
                <w:sz w:val="24"/>
              </w:rPr>
              <w:t>童水光</w:t>
            </w:r>
          </w:p>
        </w:tc>
      </w:tr>
      <w:tr w:rsidR="00FD5E87" w14:paraId="2F86A2C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9550" w14:textId="77777777" w:rsidR="00FD5E87" w:rsidRDefault="00FD5E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1E9E4" w14:textId="77777777" w:rsidR="00FD5E87" w:rsidRPr="002138F9" w:rsidRDefault="006455DC">
            <w:pPr>
              <w:rPr>
                <w:rFonts w:ascii="仿宋_GB2312" w:eastAsia="仿宋_GB2312" w:hAnsi="仿宋_GB2312" w:cs="仿宋_GB2312"/>
                <w:sz w:val="24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 w:rsidR="002138F9" w:rsidRPr="002138F9">
              <w:rPr>
                <w:rFonts w:ascii="仿宋_GB2312" w:eastAsia="仿宋_GB2312" w:hAnsi="仿宋_GB2312" w:cs="仿宋_GB2312" w:hint="eastAsia"/>
                <w:sz w:val="24"/>
              </w:rPr>
              <w:t>童哲铭</w:t>
            </w:r>
          </w:p>
        </w:tc>
      </w:tr>
      <w:tr w:rsidR="00FD5E87" w14:paraId="24E0514A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62B1" w14:textId="77777777" w:rsidR="00FD5E87" w:rsidRDefault="00FD5E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9F531" w14:textId="77777777" w:rsidR="00FD5E87" w:rsidRPr="002138F9" w:rsidRDefault="002138F9">
            <w:pPr>
              <w:rPr>
                <w:rFonts w:ascii="仿宋_GB2312" w:eastAsia="仿宋_GB2312" w:hAnsi="仿宋_GB2312" w:cs="仿宋_GB2312"/>
                <w:sz w:val="24"/>
              </w:rPr>
            </w:pP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2138F9">
              <w:rPr>
                <w:rFonts w:ascii="仿宋_GB2312" w:eastAsia="仿宋_GB2312" w:hAnsi="仿宋_GB2312" w:cs="仿宋_GB2312"/>
                <w:sz w:val="24"/>
              </w:rPr>
              <w:t>.</w:t>
            </w:r>
            <w:r w:rsidRPr="002138F9">
              <w:rPr>
                <w:rFonts w:ascii="仿宋_GB2312" w:eastAsia="仿宋_GB2312" w:hAnsi="仿宋_GB2312" w:cs="仿宋_GB2312" w:hint="eastAsia"/>
                <w:sz w:val="24"/>
              </w:rPr>
              <w:t>李元松</w:t>
            </w:r>
          </w:p>
        </w:tc>
      </w:tr>
      <w:tr w:rsidR="002138F9" w14:paraId="68367BBC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B3A5B" w14:textId="77777777" w:rsidR="002138F9" w:rsidRDefault="002138F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90EB" w14:textId="77777777" w:rsidR="002138F9" w:rsidRPr="002138F9" w:rsidRDefault="002138F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苗嘉智</w:t>
            </w:r>
          </w:p>
        </w:tc>
      </w:tr>
    </w:tbl>
    <w:p w14:paraId="0D35B896" w14:textId="77777777" w:rsidR="00FD5E87" w:rsidRDefault="006455DC">
      <w:r>
        <w:br w:type="page"/>
      </w:r>
    </w:p>
    <w:p w14:paraId="60F70B70" w14:textId="77777777" w:rsidR="00FD5E87" w:rsidRDefault="00FD5E87">
      <w:pPr>
        <w:pStyle w:val="a0"/>
      </w:pPr>
    </w:p>
    <w:tbl>
      <w:tblPr>
        <w:tblStyle w:val="a6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FD5E87" w14:paraId="154C869D" w14:textId="77777777">
        <w:trPr>
          <w:trHeight w:val="672"/>
        </w:trPr>
        <w:tc>
          <w:tcPr>
            <w:tcW w:w="8956" w:type="dxa"/>
            <w:vAlign w:val="center"/>
          </w:tcPr>
          <w:p w14:paraId="007EA354" w14:textId="77777777" w:rsidR="00FD5E87" w:rsidRDefault="006455DC">
            <w:pPr>
              <w:jc w:val="center"/>
              <w:rPr>
                <w:rFonts w:eastAsiaTheme="minor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被提名知识产权项目情况</w:t>
            </w:r>
          </w:p>
        </w:tc>
      </w:tr>
      <w:tr w:rsidR="00FD5E87" w14:paraId="37E0EBEB" w14:textId="77777777">
        <w:trPr>
          <w:trHeight w:val="12223"/>
        </w:trPr>
        <w:tc>
          <w:tcPr>
            <w:tcW w:w="8956" w:type="dxa"/>
          </w:tcPr>
          <w:p w14:paraId="0C446B9C" w14:textId="5BD5DD46" w:rsidR="00FD5E87" w:rsidRPr="00E043E8" w:rsidRDefault="00EF5421" w:rsidP="00123564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该专利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依托浙江大学流体动力与机电系统国家重点实验室</w:t>
            </w:r>
            <w:r w:rsidR="003D49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 w:rsidR="003D49EA" w:rsidRPr="003D49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杭叉集团</w:t>
            </w:r>
            <w:r w:rsidR="003D49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国家级企业技术中心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，围绕新型高效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电动叉车动力系统及关键技术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进行攻关</w:t>
            </w:r>
            <w:r w:rsidR="006653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提出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了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基于多神经网络</w:t>
            </w:r>
            <w:r w:rsidR="00804A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融合的</w:t>
            </w:r>
            <w:r w:rsidR="001235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健康状态</w:t>
            </w:r>
            <w:r w:rsidR="00804A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</w:t>
            </w:r>
            <w:r w:rsidR="006653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发明了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锂电池衰减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过程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在线</w:t>
            </w:r>
            <w:r w:rsidR="003D49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预测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  <w:r w:rsidR="005931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</w:t>
            </w:r>
            <w:r w:rsidR="001235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泛化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算法</w:t>
            </w:r>
            <w:r w:rsidR="006653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建立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了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</w:t>
            </w:r>
            <w:r w:rsidR="00840A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系列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电动叉车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动力</w:t>
            </w:r>
            <w:r w:rsidR="00840A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锂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电池管理系统</w:t>
            </w:r>
            <w:r w:rsidR="006653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技术已成功应用于全系列</w:t>
            </w:r>
            <w:r w:rsidR="007270D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电动叉车的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电池管理系统，完成了</w:t>
            </w:r>
            <w:r w:rsidR="008269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多个规格型号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高端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电动叉车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的应用</w:t>
            </w:r>
            <w:r w:rsidR="007270D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。专利技术</w:t>
            </w:r>
            <w:r w:rsidR="006653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产品</w:t>
            </w:r>
            <w:r w:rsidR="006653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已推广至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新加坡港、东方航空、中铁快运、中铁快运、中石油、顺丰速运等单位，推动了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我国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工业车辆行业的科技进步和</w:t>
            </w:r>
            <w:r w:rsidR="008269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绿色转型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。该专利</w:t>
            </w:r>
            <w:r w:rsidR="00484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</w:t>
            </w:r>
            <w:r w:rsidR="00E043E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中国机械工业科学技术一等奖</w:t>
            </w:r>
            <w:r w:rsidR="00484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、中国发明协会</w:t>
            </w:r>
            <w:r w:rsidR="009B18C8" w:rsidRPr="009B18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发明创业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="009B18C8" w:rsidRPr="009B18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金奖</w:t>
            </w:r>
            <w:r w:rsidR="00484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 w:rsidR="0055253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科技奖励</w:t>
            </w:r>
            <w:r w:rsidR="002138F9" w:rsidRPr="002138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</w:tbl>
    <w:p w14:paraId="4AC766F5" w14:textId="77777777" w:rsidR="00FD5E87" w:rsidRDefault="00FD5E87"/>
    <w:sectPr w:rsidR="00FD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0BC3" w14:textId="77777777" w:rsidR="00483F2B" w:rsidRDefault="00483F2B" w:rsidP="007C7299">
      <w:r>
        <w:separator/>
      </w:r>
    </w:p>
  </w:endnote>
  <w:endnote w:type="continuationSeparator" w:id="0">
    <w:p w14:paraId="7D3E7FFB" w14:textId="77777777" w:rsidR="00483F2B" w:rsidRDefault="00483F2B" w:rsidP="007C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F4C5" w14:textId="77777777" w:rsidR="00483F2B" w:rsidRDefault="00483F2B" w:rsidP="007C7299">
      <w:r>
        <w:separator/>
      </w:r>
    </w:p>
  </w:footnote>
  <w:footnote w:type="continuationSeparator" w:id="0">
    <w:p w14:paraId="478EBD9F" w14:textId="77777777" w:rsidR="00483F2B" w:rsidRDefault="00483F2B" w:rsidP="007C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ZjlmZGRlODZhNTVmMTE3YmUxMjljNWFlM2ZhYTkifQ=="/>
  </w:docVars>
  <w:rsids>
    <w:rsidRoot w:val="00FD5E87"/>
    <w:rsid w:val="00123564"/>
    <w:rsid w:val="002138F9"/>
    <w:rsid w:val="003A49D4"/>
    <w:rsid w:val="003D49EA"/>
    <w:rsid w:val="004456E6"/>
    <w:rsid w:val="00483F2B"/>
    <w:rsid w:val="00484B96"/>
    <w:rsid w:val="00552535"/>
    <w:rsid w:val="005931C9"/>
    <w:rsid w:val="006455DC"/>
    <w:rsid w:val="00665395"/>
    <w:rsid w:val="007270D8"/>
    <w:rsid w:val="00745ABF"/>
    <w:rsid w:val="007C7299"/>
    <w:rsid w:val="00804A4F"/>
    <w:rsid w:val="008269CB"/>
    <w:rsid w:val="00840A3C"/>
    <w:rsid w:val="008E1555"/>
    <w:rsid w:val="009B18C8"/>
    <w:rsid w:val="00AE26FC"/>
    <w:rsid w:val="00BB14B2"/>
    <w:rsid w:val="00E043E8"/>
    <w:rsid w:val="00EA42A2"/>
    <w:rsid w:val="00EF5421"/>
    <w:rsid w:val="00FD5E87"/>
    <w:rsid w:val="00FF4355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D65F9"/>
  <w15:docId w15:val="{938B50FD-E9B6-4FA4-8FC8-012A9A83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C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7C7299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7C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7C72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463</Words>
  <Characters>104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ct</cp:lastModifiedBy>
  <cp:revision>6</cp:revision>
  <dcterms:created xsi:type="dcterms:W3CDTF">2022-12-21T08:27:00Z</dcterms:created>
  <dcterms:modified xsi:type="dcterms:W3CDTF">2022-12-22T10:13:00Z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