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012" w:rsidRPr="00022EA8" w:rsidRDefault="00F14CFE">
      <w:pPr>
        <w:pStyle w:val="a4"/>
        <w:spacing w:line="580" w:lineRule="exact"/>
        <w:rPr>
          <w:rFonts w:ascii="黑体" w:eastAsia="黑体" w:hAnsi="黑体" w:cs="黑体"/>
          <w:bCs/>
          <w:sz w:val="32"/>
          <w:szCs w:val="32"/>
        </w:rPr>
      </w:pPr>
      <w:bookmarkStart w:id="0" w:name="_GoBack"/>
      <w:r w:rsidRPr="00022EA8">
        <w:rPr>
          <w:rFonts w:ascii="黑体" w:eastAsia="黑体" w:hAnsi="黑体" w:cs="黑体" w:hint="eastAsia"/>
          <w:bCs/>
          <w:sz w:val="32"/>
          <w:szCs w:val="32"/>
        </w:rPr>
        <w:t>附件6</w:t>
      </w:r>
      <w:r w:rsidRPr="00022EA8">
        <w:rPr>
          <w:rFonts w:ascii="黑体" w:eastAsia="黑体" w:hAnsi="黑体" w:cs="黑体"/>
          <w:bCs/>
          <w:sz w:val="32"/>
          <w:szCs w:val="32"/>
        </w:rPr>
        <w:t>-2</w:t>
      </w:r>
    </w:p>
    <w:p w:rsidR="00093012" w:rsidRPr="00022EA8" w:rsidRDefault="00F14CFE">
      <w:pPr>
        <w:pStyle w:val="a4"/>
        <w:spacing w:line="580" w:lineRule="exact"/>
        <w:jc w:val="center"/>
        <w:rPr>
          <w:rFonts w:eastAsia="方正小标宋简体"/>
          <w:bCs/>
          <w:sz w:val="44"/>
          <w:szCs w:val="44"/>
        </w:rPr>
      </w:pPr>
      <w:r w:rsidRPr="00022EA8">
        <w:rPr>
          <w:rFonts w:eastAsia="方正小标宋简体" w:hint="eastAsia"/>
          <w:bCs/>
          <w:sz w:val="44"/>
          <w:szCs w:val="44"/>
        </w:rPr>
        <w:t>2022</w:t>
      </w:r>
      <w:r w:rsidRPr="00022EA8">
        <w:rPr>
          <w:rFonts w:eastAsia="方正小标宋简体" w:hint="eastAsia"/>
          <w:bCs/>
          <w:sz w:val="44"/>
          <w:szCs w:val="44"/>
        </w:rPr>
        <w:t>年度浙江省知识产权奖</w:t>
      </w:r>
    </w:p>
    <w:p w:rsidR="00093012" w:rsidRPr="00022EA8" w:rsidRDefault="00F14CFE">
      <w:pPr>
        <w:pStyle w:val="a4"/>
        <w:spacing w:line="580" w:lineRule="exact"/>
        <w:jc w:val="center"/>
        <w:rPr>
          <w:rFonts w:eastAsia="方正小标宋简体"/>
          <w:bCs/>
          <w:sz w:val="44"/>
          <w:szCs w:val="44"/>
        </w:rPr>
      </w:pPr>
      <w:r w:rsidRPr="00022EA8">
        <w:rPr>
          <w:rFonts w:eastAsia="方正小标宋简体" w:hint="eastAsia"/>
          <w:bCs/>
          <w:sz w:val="44"/>
          <w:szCs w:val="44"/>
        </w:rPr>
        <w:t>提名公示表</w:t>
      </w:r>
    </w:p>
    <w:p w:rsidR="00093012" w:rsidRPr="00022EA8" w:rsidRDefault="00F14CFE">
      <w:pPr>
        <w:pStyle w:val="a4"/>
        <w:spacing w:line="580" w:lineRule="exact"/>
        <w:jc w:val="center"/>
      </w:pPr>
      <w:r w:rsidRPr="00022EA8">
        <w:rPr>
          <w:rFonts w:ascii="楷体_GB2312" w:hAnsi="楷体_GB2312" w:cs="楷体_GB2312" w:hint="eastAsia"/>
          <w:sz w:val="32"/>
          <w:szCs w:val="32"/>
        </w:rPr>
        <w:t>（供门类奖提名公示用）</w:t>
      </w:r>
    </w:p>
    <w:tbl>
      <w:tblPr>
        <w:tblW w:w="8935" w:type="dxa"/>
        <w:jc w:val="center"/>
        <w:tblLayout w:type="fixed"/>
        <w:tblLook w:val="04A0" w:firstRow="1" w:lastRow="0" w:firstColumn="1" w:lastColumn="0" w:noHBand="0" w:noVBand="1"/>
      </w:tblPr>
      <w:tblGrid>
        <w:gridCol w:w="2307"/>
        <w:gridCol w:w="2209"/>
        <w:gridCol w:w="2209"/>
        <w:gridCol w:w="2210"/>
      </w:tblGrid>
      <w:tr w:rsidR="00022EA8" w:rsidRPr="00022EA8">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F14CFE">
            <w:pPr>
              <w:widowControl/>
              <w:jc w:val="center"/>
              <w:textAlignment w:val="center"/>
              <w:rPr>
                <w:rFonts w:ascii="仿宋_GB2312" w:eastAsia="仿宋_GB2312" w:hAnsi="仿宋_GB2312" w:cs="仿宋_GB2312"/>
                <w:sz w:val="28"/>
                <w:szCs w:val="28"/>
              </w:rPr>
            </w:pPr>
            <w:r w:rsidRPr="00022EA8">
              <w:rPr>
                <w:rFonts w:ascii="仿宋_GB2312" w:eastAsia="仿宋_GB2312" w:hAnsi="仿宋_GB2312" w:cs="仿宋_GB2312" w:hint="eastAsia"/>
                <w:kern w:val="0"/>
                <w:sz w:val="28"/>
                <w:szCs w:val="28"/>
                <w:lang w:bidi="ar"/>
              </w:rPr>
              <w:t>提名者</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3E444B">
            <w:pPr>
              <w:rPr>
                <w:rFonts w:ascii="仿宋_GB2312" w:eastAsia="仿宋_GB2312" w:hAnsi="仿宋_GB2312" w:cs="仿宋_GB2312"/>
                <w:sz w:val="24"/>
              </w:rPr>
            </w:pPr>
            <w:r w:rsidRPr="00022EA8">
              <w:rPr>
                <w:rFonts w:ascii="仿宋_GB2312" w:eastAsia="仿宋_GB2312" w:hAnsi="仿宋_GB2312" w:cs="仿宋_GB2312" w:hint="eastAsia"/>
                <w:sz w:val="24"/>
              </w:rPr>
              <w:t>浙江大学</w:t>
            </w:r>
          </w:p>
        </w:tc>
      </w:tr>
      <w:tr w:rsidR="00022EA8" w:rsidRPr="00022EA8">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F14CFE">
            <w:pPr>
              <w:widowControl/>
              <w:jc w:val="center"/>
              <w:textAlignment w:val="center"/>
              <w:rPr>
                <w:rFonts w:ascii="仿宋_GB2312" w:eastAsia="仿宋_GB2312" w:hAnsi="仿宋_GB2312" w:cs="仿宋_GB2312"/>
                <w:kern w:val="0"/>
                <w:sz w:val="28"/>
                <w:szCs w:val="28"/>
                <w:lang w:bidi="ar"/>
              </w:rPr>
            </w:pPr>
            <w:r w:rsidRPr="00022EA8">
              <w:rPr>
                <w:rFonts w:ascii="仿宋_GB2312" w:eastAsia="仿宋_GB2312" w:hAnsi="仿宋_GB2312" w:cs="仿宋_GB2312" w:hint="eastAsia"/>
                <w:kern w:val="0"/>
                <w:sz w:val="28"/>
                <w:szCs w:val="28"/>
                <w:lang w:bidi="ar"/>
              </w:rPr>
              <w:t>被提名者</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3E444B">
            <w:pPr>
              <w:rPr>
                <w:rFonts w:ascii="仿宋_GB2312" w:eastAsia="仿宋_GB2312" w:hAnsi="仿宋_GB2312" w:cs="仿宋_GB2312"/>
                <w:sz w:val="24"/>
              </w:rPr>
            </w:pPr>
            <w:r w:rsidRPr="00022EA8">
              <w:rPr>
                <w:rFonts w:ascii="仿宋_GB2312" w:eastAsia="仿宋_GB2312" w:hAnsi="仿宋_GB2312" w:cs="仿宋_GB2312" w:hint="eastAsia"/>
                <w:sz w:val="24"/>
              </w:rPr>
              <w:t>浙江大学</w:t>
            </w:r>
          </w:p>
        </w:tc>
      </w:tr>
      <w:tr w:rsidR="00022EA8" w:rsidRPr="00022EA8">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F14CFE">
            <w:pPr>
              <w:widowControl/>
              <w:jc w:val="center"/>
              <w:textAlignment w:val="center"/>
              <w:rPr>
                <w:rFonts w:ascii="仿宋_GB2312" w:eastAsia="仿宋_GB2312" w:hAnsi="仿宋_GB2312" w:cs="仿宋_GB2312"/>
                <w:kern w:val="0"/>
                <w:sz w:val="28"/>
                <w:szCs w:val="28"/>
                <w:lang w:bidi="ar"/>
              </w:rPr>
            </w:pPr>
            <w:r w:rsidRPr="00022EA8">
              <w:rPr>
                <w:rFonts w:ascii="仿宋_GB2312" w:eastAsia="仿宋_GB2312" w:hAnsi="仿宋_GB2312" w:cs="仿宋_GB2312" w:hint="eastAsia"/>
                <w:kern w:val="0"/>
                <w:sz w:val="28"/>
                <w:szCs w:val="28"/>
                <w:lang w:bidi="ar"/>
              </w:rPr>
              <w:t>被提名者代码</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3E444B">
            <w:pPr>
              <w:rPr>
                <w:rFonts w:ascii="仿宋_GB2312" w:eastAsia="仿宋_GB2312" w:hAnsi="仿宋_GB2312" w:cs="仿宋_GB2312"/>
                <w:sz w:val="24"/>
              </w:rPr>
            </w:pPr>
            <w:r w:rsidRPr="00022EA8">
              <w:rPr>
                <w:rFonts w:ascii="仿宋_GB2312" w:eastAsia="仿宋_GB2312" w:hAnsi="仿宋_GB2312" w:cs="仿宋_GB2312"/>
                <w:sz w:val="24"/>
              </w:rPr>
              <w:t>12100000470095016Q</w:t>
            </w:r>
          </w:p>
        </w:tc>
      </w:tr>
      <w:tr w:rsidR="00022EA8" w:rsidRPr="00022EA8">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F14CFE">
            <w:pPr>
              <w:widowControl/>
              <w:jc w:val="center"/>
              <w:textAlignment w:val="center"/>
              <w:rPr>
                <w:rFonts w:ascii="仿宋_GB2312" w:eastAsia="仿宋_GB2312" w:hAnsi="仿宋_GB2312" w:cs="仿宋_GB2312"/>
                <w:kern w:val="0"/>
                <w:sz w:val="28"/>
                <w:szCs w:val="28"/>
                <w:lang w:bidi="ar"/>
              </w:rPr>
            </w:pPr>
            <w:r w:rsidRPr="00022EA8">
              <w:rPr>
                <w:rFonts w:ascii="仿宋_GB2312" w:eastAsia="仿宋_GB2312" w:hAnsi="仿宋_GB2312" w:cs="仿宋_GB2312" w:hint="eastAsia"/>
                <w:kern w:val="0"/>
                <w:sz w:val="28"/>
                <w:szCs w:val="28"/>
                <w:lang w:bidi="ar"/>
              </w:rPr>
              <w:t>拟提名奖项类别</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3E444B">
            <w:pPr>
              <w:rPr>
                <w:rFonts w:ascii="仿宋_GB2312" w:eastAsia="仿宋_GB2312" w:hAnsi="仿宋_GB2312" w:cs="仿宋_GB2312"/>
                <w:sz w:val="24"/>
              </w:rPr>
            </w:pPr>
            <w:r w:rsidRPr="00022EA8">
              <w:rPr>
                <w:rFonts w:ascii="仿宋_GB2312" w:eastAsia="仿宋_GB2312" w:hAnsi="仿宋_GB2312" w:cs="仿宋_GB2312" w:hint="eastAsia"/>
                <w:sz w:val="24"/>
              </w:rPr>
              <w:t>版权和其他知识产权奖（计算机软件）</w:t>
            </w:r>
          </w:p>
        </w:tc>
      </w:tr>
      <w:tr w:rsidR="00022EA8" w:rsidRPr="00022EA8">
        <w:trPr>
          <w:trHeight w:val="988"/>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F14CFE">
            <w:pPr>
              <w:widowControl/>
              <w:jc w:val="center"/>
              <w:textAlignment w:val="center"/>
              <w:rPr>
                <w:rFonts w:ascii="仿宋_GB2312" w:eastAsia="仿宋_GB2312" w:hAnsi="仿宋_GB2312" w:cs="仿宋_GB2312"/>
                <w:kern w:val="0"/>
                <w:sz w:val="28"/>
                <w:szCs w:val="28"/>
                <w:lang w:bidi="ar"/>
              </w:rPr>
            </w:pPr>
            <w:r w:rsidRPr="00022EA8">
              <w:rPr>
                <w:rFonts w:ascii="仿宋_GB2312" w:eastAsia="仿宋_GB2312" w:hAnsi="仿宋_GB2312" w:cs="仿宋_GB2312" w:hint="eastAsia"/>
                <w:kern w:val="0"/>
                <w:sz w:val="28"/>
                <w:szCs w:val="28"/>
                <w:lang w:bidi="ar"/>
              </w:rPr>
              <w:t>拟提名奖项等级</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F14CFE">
            <w:pPr>
              <w:rPr>
                <w:rFonts w:ascii="仿宋_GB2312" w:eastAsia="仿宋_GB2312" w:hAnsi="仿宋_GB2312" w:cs="仿宋_GB2312"/>
                <w:sz w:val="28"/>
                <w:szCs w:val="28"/>
              </w:rPr>
            </w:pPr>
            <w:r w:rsidRPr="00022EA8">
              <w:rPr>
                <w:rFonts w:ascii="仿宋_GB2312" w:eastAsia="仿宋_GB2312" w:hAnsi="仿宋_GB2312" w:cs="仿宋_GB2312" w:hint="eastAsia"/>
                <w:sz w:val="24"/>
              </w:rPr>
              <w:t>一等奖</w:t>
            </w:r>
          </w:p>
        </w:tc>
        <w:tc>
          <w:tcPr>
            <w:tcW w:w="22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F14CFE">
            <w:pPr>
              <w:jc w:val="center"/>
              <w:rPr>
                <w:rFonts w:ascii="仿宋_GB2312" w:eastAsia="仿宋_GB2312" w:hAnsi="仿宋_GB2312" w:cs="仿宋_GB2312"/>
                <w:sz w:val="28"/>
                <w:szCs w:val="28"/>
              </w:rPr>
            </w:pPr>
            <w:r w:rsidRPr="00022EA8">
              <w:rPr>
                <w:rFonts w:ascii="仿宋_GB2312" w:eastAsia="仿宋_GB2312" w:hAnsi="仿宋_GB2312" w:cs="仿宋_GB2312" w:hint="eastAsia"/>
                <w:kern w:val="0"/>
                <w:sz w:val="28"/>
                <w:szCs w:val="28"/>
                <w:lang w:bidi="ar"/>
              </w:rPr>
              <w:t>是否参加低于提名等级评审</w:t>
            </w:r>
          </w:p>
        </w:tc>
        <w:tc>
          <w:tcPr>
            <w:tcW w:w="22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F14CFE" w:rsidP="001D440A">
            <w:pPr>
              <w:rPr>
                <w:rFonts w:ascii="仿宋_GB2312" w:eastAsia="仿宋_GB2312" w:hAnsi="仿宋_GB2312" w:cs="仿宋_GB2312"/>
                <w:sz w:val="28"/>
                <w:szCs w:val="28"/>
              </w:rPr>
            </w:pPr>
            <w:r w:rsidRPr="00022EA8">
              <w:rPr>
                <w:rFonts w:ascii="仿宋_GB2312" w:eastAsia="仿宋_GB2312" w:hAnsi="仿宋_GB2312" w:cs="仿宋_GB2312" w:hint="eastAsia"/>
                <w:sz w:val="24"/>
              </w:rPr>
              <w:t>是</w:t>
            </w:r>
          </w:p>
        </w:tc>
      </w:tr>
      <w:tr w:rsidR="00022EA8" w:rsidRPr="00022EA8">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F14CFE">
            <w:pPr>
              <w:widowControl/>
              <w:jc w:val="center"/>
              <w:textAlignment w:val="center"/>
              <w:rPr>
                <w:rFonts w:ascii="仿宋_GB2312" w:eastAsia="仿宋_GB2312" w:hAnsi="仿宋_GB2312" w:cs="仿宋_GB2312"/>
                <w:kern w:val="0"/>
                <w:sz w:val="28"/>
                <w:szCs w:val="28"/>
                <w:lang w:bidi="ar"/>
              </w:rPr>
            </w:pPr>
            <w:r w:rsidRPr="00022EA8">
              <w:rPr>
                <w:rFonts w:ascii="仿宋_GB2312" w:eastAsia="仿宋_GB2312" w:hAnsi="仿宋_GB2312" w:cs="仿宋_GB2312" w:hint="eastAsia"/>
                <w:kern w:val="0"/>
                <w:sz w:val="28"/>
                <w:szCs w:val="28"/>
                <w:lang w:bidi="ar"/>
              </w:rPr>
              <w:t>项目名称</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3E444B">
            <w:pPr>
              <w:rPr>
                <w:rFonts w:ascii="仿宋_GB2312" w:eastAsia="仿宋_GB2312" w:hAnsi="仿宋_GB2312" w:cs="仿宋_GB2312"/>
                <w:sz w:val="24"/>
              </w:rPr>
            </w:pPr>
            <w:r w:rsidRPr="00022EA8">
              <w:rPr>
                <w:rFonts w:ascii="仿宋_GB2312" w:eastAsia="仿宋_GB2312" w:hAnsi="仿宋_GB2312" w:cs="仿宋_GB2312" w:hint="eastAsia"/>
                <w:sz w:val="24"/>
              </w:rPr>
              <w:t>浙江大学光纤陀螺自动调测软件</w:t>
            </w:r>
          </w:p>
        </w:tc>
      </w:tr>
      <w:tr w:rsidR="00022EA8" w:rsidRPr="00022EA8">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F14CFE">
            <w:pPr>
              <w:widowControl/>
              <w:jc w:val="center"/>
              <w:textAlignment w:val="center"/>
              <w:rPr>
                <w:rFonts w:ascii="仿宋_GB2312" w:eastAsia="仿宋_GB2312" w:hAnsi="仿宋_GB2312" w:cs="仿宋_GB2312"/>
                <w:kern w:val="0"/>
                <w:sz w:val="28"/>
                <w:szCs w:val="28"/>
                <w:lang w:bidi="ar"/>
              </w:rPr>
            </w:pPr>
            <w:r w:rsidRPr="00022EA8">
              <w:rPr>
                <w:rFonts w:ascii="仿宋_GB2312" w:eastAsia="仿宋_GB2312" w:hAnsi="仿宋_GB2312" w:cs="仿宋_GB2312" w:hint="eastAsia"/>
                <w:kern w:val="0"/>
                <w:sz w:val="28"/>
                <w:szCs w:val="28"/>
                <w:lang w:bidi="ar"/>
              </w:rPr>
              <w:t>项目证书编号</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3E444B">
            <w:pPr>
              <w:rPr>
                <w:rFonts w:ascii="仿宋_GB2312" w:eastAsia="仿宋_GB2312" w:hAnsi="仿宋_GB2312" w:cs="仿宋_GB2312"/>
                <w:sz w:val="24"/>
              </w:rPr>
            </w:pPr>
            <w:r w:rsidRPr="00022EA8">
              <w:rPr>
                <w:rFonts w:ascii="仿宋_GB2312" w:eastAsia="仿宋_GB2312" w:hAnsi="仿宋_GB2312" w:cs="仿宋_GB2312"/>
                <w:sz w:val="24"/>
              </w:rPr>
              <w:t>2013SR003624</w:t>
            </w:r>
          </w:p>
        </w:tc>
      </w:tr>
      <w:tr w:rsidR="00022EA8" w:rsidRPr="00022EA8">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F14CFE">
            <w:pPr>
              <w:widowControl/>
              <w:jc w:val="center"/>
              <w:textAlignment w:val="center"/>
              <w:rPr>
                <w:rFonts w:ascii="仿宋_GB2312" w:eastAsia="仿宋_GB2312" w:hAnsi="仿宋_GB2312" w:cs="仿宋_GB2312"/>
                <w:kern w:val="0"/>
                <w:sz w:val="28"/>
                <w:szCs w:val="28"/>
                <w:lang w:bidi="ar"/>
              </w:rPr>
            </w:pPr>
            <w:r w:rsidRPr="00022EA8">
              <w:rPr>
                <w:rFonts w:ascii="仿宋_GB2312" w:eastAsia="仿宋_GB2312" w:hAnsi="仿宋_GB2312" w:cs="仿宋_GB2312" w:hint="eastAsia"/>
                <w:kern w:val="0"/>
                <w:sz w:val="28"/>
                <w:szCs w:val="28"/>
                <w:lang w:bidi="ar"/>
              </w:rPr>
              <w:t>第一权利人</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3E444B">
            <w:pPr>
              <w:rPr>
                <w:rFonts w:ascii="仿宋_GB2312" w:eastAsia="仿宋_GB2312" w:hAnsi="仿宋_GB2312" w:cs="仿宋_GB2312"/>
                <w:sz w:val="24"/>
              </w:rPr>
            </w:pPr>
            <w:r w:rsidRPr="00022EA8">
              <w:rPr>
                <w:rFonts w:ascii="仿宋_GB2312" w:eastAsia="仿宋_GB2312" w:hAnsi="仿宋_GB2312" w:cs="仿宋_GB2312" w:hint="eastAsia"/>
                <w:sz w:val="24"/>
              </w:rPr>
              <w:t>浙江大学</w:t>
            </w:r>
          </w:p>
        </w:tc>
      </w:tr>
      <w:tr w:rsidR="00022EA8" w:rsidRPr="00022EA8">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F14CFE">
            <w:pPr>
              <w:widowControl/>
              <w:jc w:val="center"/>
              <w:textAlignment w:val="center"/>
              <w:rPr>
                <w:rFonts w:ascii="仿宋_GB2312" w:eastAsia="仿宋_GB2312" w:hAnsi="仿宋_GB2312" w:cs="仿宋_GB2312"/>
                <w:kern w:val="0"/>
                <w:sz w:val="28"/>
                <w:szCs w:val="28"/>
                <w:lang w:bidi="ar"/>
              </w:rPr>
            </w:pPr>
            <w:r w:rsidRPr="00022EA8">
              <w:rPr>
                <w:rFonts w:ascii="仿宋_GB2312" w:eastAsia="仿宋_GB2312" w:hAnsi="仿宋_GB2312" w:cs="仿宋_GB2312" w:hint="eastAsia"/>
                <w:kern w:val="0"/>
                <w:sz w:val="28"/>
                <w:szCs w:val="28"/>
                <w:lang w:bidi="ar"/>
              </w:rPr>
              <w:t>其他权利人</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9D341D">
            <w:pPr>
              <w:rPr>
                <w:rFonts w:ascii="仿宋_GB2312" w:eastAsia="仿宋_GB2312" w:hAnsi="仿宋_GB2312" w:cs="仿宋_GB2312"/>
                <w:sz w:val="24"/>
              </w:rPr>
            </w:pPr>
            <w:r w:rsidRPr="00022EA8">
              <w:rPr>
                <w:rFonts w:ascii="仿宋_GB2312" w:eastAsia="仿宋_GB2312" w:hAnsi="仿宋_GB2312" w:cs="仿宋_GB2312" w:hint="eastAsia"/>
                <w:sz w:val="24"/>
              </w:rPr>
              <w:t>无</w:t>
            </w:r>
          </w:p>
        </w:tc>
      </w:tr>
      <w:tr w:rsidR="00022EA8" w:rsidRPr="00022EA8">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093012">
            <w:pPr>
              <w:widowControl/>
              <w:jc w:val="center"/>
              <w:textAlignment w:val="center"/>
              <w:rPr>
                <w:rFonts w:ascii="仿宋_GB2312" w:eastAsia="仿宋_GB2312" w:hAnsi="仿宋_GB2312" w:cs="仿宋_GB2312"/>
                <w:kern w:val="0"/>
                <w:sz w:val="28"/>
                <w:szCs w:val="28"/>
                <w:lang w:bidi="ar"/>
              </w:rPr>
            </w:pP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093012">
            <w:pPr>
              <w:rPr>
                <w:rFonts w:ascii="仿宋_GB2312" w:eastAsia="仿宋_GB2312" w:hAnsi="仿宋_GB2312" w:cs="仿宋_GB2312"/>
                <w:sz w:val="24"/>
              </w:rPr>
            </w:pPr>
          </w:p>
        </w:tc>
      </w:tr>
      <w:tr w:rsidR="00022EA8" w:rsidRPr="00022EA8">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F14CFE">
            <w:pPr>
              <w:widowControl/>
              <w:jc w:val="center"/>
              <w:textAlignment w:val="center"/>
              <w:rPr>
                <w:rFonts w:ascii="仿宋_GB2312" w:eastAsia="仿宋_GB2312" w:hAnsi="仿宋_GB2312" w:cs="仿宋_GB2312"/>
                <w:kern w:val="0"/>
                <w:sz w:val="28"/>
                <w:szCs w:val="28"/>
                <w:lang w:bidi="ar"/>
              </w:rPr>
            </w:pPr>
            <w:r w:rsidRPr="00022EA8">
              <w:rPr>
                <w:rFonts w:ascii="仿宋_GB2312" w:eastAsia="仿宋_GB2312" w:hAnsi="仿宋_GB2312" w:cs="仿宋_GB2312" w:hint="eastAsia"/>
                <w:kern w:val="0"/>
                <w:sz w:val="28"/>
                <w:szCs w:val="28"/>
                <w:lang w:bidi="ar"/>
              </w:rPr>
              <w:t>主要完成人</w:t>
            </w: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3E444B">
            <w:pPr>
              <w:rPr>
                <w:rFonts w:ascii="仿宋_GB2312" w:eastAsia="仿宋_GB2312" w:hAnsi="仿宋_GB2312" w:cs="仿宋_GB2312"/>
                <w:sz w:val="24"/>
              </w:rPr>
            </w:pPr>
            <w:r w:rsidRPr="00022EA8">
              <w:rPr>
                <w:rFonts w:ascii="仿宋_GB2312" w:eastAsia="仿宋_GB2312" w:hAnsi="仿宋_GB2312" w:cs="仿宋_GB2312" w:hint="eastAsia"/>
                <w:sz w:val="24"/>
              </w:rPr>
              <w:t>胡慧珠</w:t>
            </w:r>
          </w:p>
        </w:tc>
      </w:tr>
      <w:tr w:rsidR="00022EA8" w:rsidRPr="00022EA8">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093012">
            <w:pPr>
              <w:widowControl/>
              <w:jc w:val="center"/>
              <w:textAlignment w:val="center"/>
              <w:rPr>
                <w:rFonts w:ascii="仿宋_GB2312" w:eastAsia="仿宋_GB2312" w:hAnsi="仿宋_GB2312" w:cs="仿宋_GB2312"/>
                <w:kern w:val="0"/>
                <w:sz w:val="28"/>
                <w:szCs w:val="28"/>
                <w:lang w:bidi="ar"/>
              </w:rPr>
            </w:pP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3E444B">
            <w:pPr>
              <w:rPr>
                <w:rFonts w:ascii="仿宋_GB2312" w:eastAsia="仿宋_GB2312" w:hAnsi="仿宋_GB2312" w:cs="仿宋_GB2312"/>
                <w:sz w:val="24"/>
              </w:rPr>
            </w:pPr>
            <w:r w:rsidRPr="00022EA8">
              <w:rPr>
                <w:rFonts w:ascii="仿宋_GB2312" w:eastAsia="仿宋_GB2312" w:hAnsi="仿宋_GB2312" w:cs="仿宋_GB2312" w:hint="eastAsia"/>
                <w:sz w:val="24"/>
              </w:rPr>
              <w:t>罗明</w:t>
            </w:r>
          </w:p>
        </w:tc>
      </w:tr>
      <w:tr w:rsidR="00022EA8" w:rsidRPr="00022EA8">
        <w:trPr>
          <w:trHeight w:val="90"/>
          <w:jc w:val="center"/>
        </w:trPr>
        <w:tc>
          <w:tcPr>
            <w:tcW w:w="23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093012">
            <w:pPr>
              <w:widowControl/>
              <w:jc w:val="center"/>
              <w:textAlignment w:val="center"/>
              <w:rPr>
                <w:rFonts w:ascii="仿宋_GB2312" w:eastAsia="仿宋_GB2312" w:hAnsi="仿宋_GB2312" w:cs="仿宋_GB2312"/>
                <w:kern w:val="0"/>
                <w:sz w:val="28"/>
                <w:szCs w:val="28"/>
                <w:lang w:bidi="ar"/>
              </w:rPr>
            </w:pPr>
          </w:p>
        </w:tc>
        <w:tc>
          <w:tcPr>
            <w:tcW w:w="662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12" w:rsidRPr="00022EA8" w:rsidRDefault="00093012">
            <w:pPr>
              <w:rPr>
                <w:rFonts w:ascii="仿宋_GB2312" w:eastAsia="仿宋_GB2312" w:hAnsi="仿宋_GB2312" w:cs="仿宋_GB2312"/>
                <w:sz w:val="24"/>
              </w:rPr>
            </w:pPr>
          </w:p>
        </w:tc>
      </w:tr>
    </w:tbl>
    <w:p w:rsidR="00093012" w:rsidRPr="00022EA8" w:rsidRDefault="00F14CFE">
      <w:r w:rsidRPr="00022EA8">
        <w:br w:type="page"/>
      </w:r>
    </w:p>
    <w:p w:rsidR="00093012" w:rsidRPr="00022EA8" w:rsidRDefault="00093012">
      <w:pPr>
        <w:pStyle w:val="a0"/>
      </w:pPr>
    </w:p>
    <w:tbl>
      <w:tblPr>
        <w:tblStyle w:val="a6"/>
        <w:tblW w:w="8956" w:type="dxa"/>
        <w:tblInd w:w="-190" w:type="dxa"/>
        <w:tblLook w:val="04A0" w:firstRow="1" w:lastRow="0" w:firstColumn="1" w:lastColumn="0" w:noHBand="0" w:noVBand="1"/>
      </w:tblPr>
      <w:tblGrid>
        <w:gridCol w:w="8956"/>
      </w:tblGrid>
      <w:tr w:rsidR="00022EA8" w:rsidRPr="00022EA8">
        <w:trPr>
          <w:trHeight w:val="672"/>
        </w:trPr>
        <w:tc>
          <w:tcPr>
            <w:tcW w:w="8956" w:type="dxa"/>
            <w:vAlign w:val="center"/>
          </w:tcPr>
          <w:p w:rsidR="00093012" w:rsidRPr="00022EA8" w:rsidRDefault="00F14CFE">
            <w:pPr>
              <w:jc w:val="center"/>
              <w:rPr>
                <w:rFonts w:eastAsiaTheme="minorEastAsia"/>
              </w:rPr>
            </w:pPr>
            <w:r w:rsidRPr="00022EA8">
              <w:rPr>
                <w:rFonts w:ascii="仿宋_GB2312" w:eastAsia="仿宋_GB2312" w:hAnsi="仿宋_GB2312" w:cs="仿宋_GB2312" w:hint="eastAsia"/>
                <w:sz w:val="28"/>
                <w:szCs w:val="28"/>
              </w:rPr>
              <w:t>被提名知识产权项目情况</w:t>
            </w:r>
          </w:p>
        </w:tc>
      </w:tr>
      <w:tr w:rsidR="00022EA8" w:rsidRPr="00022EA8">
        <w:trPr>
          <w:trHeight w:val="12223"/>
        </w:trPr>
        <w:tc>
          <w:tcPr>
            <w:tcW w:w="8956" w:type="dxa"/>
          </w:tcPr>
          <w:p w:rsidR="00093012" w:rsidRPr="00022EA8" w:rsidRDefault="00F14CFE">
            <w:pPr>
              <w:rPr>
                <w:rFonts w:ascii="仿宋_GB2312" w:eastAsia="仿宋_GB2312" w:hAnsi="仿宋_GB2312" w:cs="仿宋_GB2312"/>
                <w:sz w:val="28"/>
                <w:szCs w:val="28"/>
              </w:rPr>
            </w:pPr>
            <w:r w:rsidRPr="00022EA8">
              <w:rPr>
                <w:rFonts w:ascii="仿宋_GB2312" w:eastAsia="仿宋_GB2312" w:hAnsi="仿宋_GB2312" w:cs="仿宋_GB2312" w:hint="eastAsia"/>
                <w:sz w:val="28"/>
                <w:szCs w:val="28"/>
              </w:rPr>
              <w:t>（限500字）</w:t>
            </w:r>
          </w:p>
          <w:p w:rsidR="00775744" w:rsidRPr="00022EA8" w:rsidRDefault="006255DF" w:rsidP="00775744">
            <w:pPr>
              <w:pStyle w:val="a0"/>
              <w:ind w:firstLineChars="200" w:firstLine="640"/>
            </w:pPr>
            <w:r w:rsidRPr="00022EA8">
              <w:rPr>
                <w:rFonts w:hint="eastAsia"/>
              </w:rPr>
              <w:t>光纤陀螺作为高端导航定位与控制系统的核心惯性传感</w:t>
            </w:r>
            <w:r w:rsidR="00FB6F7B" w:rsidRPr="00022EA8">
              <w:rPr>
                <w:rFonts w:hint="eastAsia"/>
              </w:rPr>
              <w:t>器，被广泛装备于各类运动载体，是国家战略领域的核心技术。</w:t>
            </w:r>
            <w:r w:rsidRPr="00022EA8">
              <w:rPr>
                <w:rFonts w:hint="eastAsia"/>
              </w:rPr>
              <w:t>调测软件是影响</w:t>
            </w:r>
            <w:r w:rsidR="00FB6F7B" w:rsidRPr="00022EA8">
              <w:rPr>
                <w:rFonts w:hint="eastAsia"/>
              </w:rPr>
              <w:t>光纤陀螺</w:t>
            </w:r>
            <w:r w:rsidRPr="00022EA8">
              <w:rPr>
                <w:rFonts w:hint="eastAsia"/>
              </w:rPr>
              <w:t>性能的关键核心技术和工艺装备。</w:t>
            </w:r>
          </w:p>
          <w:p w:rsidR="006255DF" w:rsidRPr="00022EA8" w:rsidRDefault="009D341D" w:rsidP="00775744">
            <w:pPr>
              <w:pStyle w:val="a0"/>
              <w:ind w:firstLineChars="200" w:firstLine="640"/>
            </w:pPr>
            <w:r w:rsidRPr="00022EA8">
              <w:rPr>
                <w:rFonts w:hint="eastAsia"/>
              </w:rPr>
              <w:t>本项目</w:t>
            </w:r>
            <w:r w:rsidR="006255DF" w:rsidRPr="00022EA8">
              <w:rPr>
                <w:rFonts w:hint="eastAsia"/>
              </w:rPr>
              <w:t>针对光纤陀螺软件关键参数多且硬件依赖性强、调参过程复杂的特</w:t>
            </w:r>
            <w:r w:rsidRPr="00022EA8">
              <w:rPr>
                <w:rFonts w:hint="eastAsia"/>
              </w:rPr>
              <w:t>点与装备批量化需求之间的矛盾这一关键核心技术问题，通过算法模块化、代码</w:t>
            </w:r>
            <w:r w:rsidR="006255DF" w:rsidRPr="00022EA8">
              <w:rPr>
                <w:rFonts w:hint="eastAsia"/>
              </w:rPr>
              <w:t>动态异构集成、调测过程</w:t>
            </w:r>
            <w:r w:rsidRPr="00022EA8">
              <w:rPr>
                <w:rFonts w:hint="eastAsia"/>
              </w:rPr>
              <w:t>智能化与关键参数</w:t>
            </w:r>
            <w:r w:rsidR="006255DF" w:rsidRPr="00022EA8">
              <w:rPr>
                <w:rFonts w:hint="eastAsia"/>
              </w:rPr>
              <w:t>结构化，实现了光纤陀螺</w:t>
            </w:r>
            <w:r w:rsidRPr="00022EA8">
              <w:rPr>
                <w:rFonts w:hint="eastAsia"/>
              </w:rPr>
              <w:t>关键参数</w:t>
            </w:r>
            <w:r w:rsidR="006255DF" w:rsidRPr="00022EA8">
              <w:rPr>
                <w:rFonts w:hint="eastAsia"/>
              </w:rPr>
              <w:t>的产品级快速自动调测和全寿命周期管理，具有显著的独创性和先进性。项目为光纤陀螺从实验室研制状态转向批量生产装备状态起到重要促进作用，为本领域技术进步作出重大贡献。</w:t>
            </w:r>
          </w:p>
          <w:p w:rsidR="006255DF" w:rsidRPr="00022EA8" w:rsidRDefault="006255DF" w:rsidP="00775744">
            <w:pPr>
              <w:pStyle w:val="a0"/>
              <w:ind w:firstLineChars="200" w:firstLine="640"/>
            </w:pPr>
            <w:r w:rsidRPr="00022EA8">
              <w:rPr>
                <w:rFonts w:hint="eastAsia"/>
              </w:rPr>
              <w:t>项目自实施以来，已应用于系列国家重大工程试验，相关研究成果获多项国家、省部级及行业科技奖励，批量装备若干重点型号，自行实施获项目经费近</w:t>
            </w:r>
            <w:r w:rsidRPr="00022EA8">
              <w:rPr>
                <w:rFonts w:hint="eastAsia"/>
              </w:rPr>
              <w:t>2</w:t>
            </w:r>
            <w:r w:rsidRPr="00022EA8">
              <w:rPr>
                <w:rFonts w:hint="eastAsia"/>
              </w:rPr>
              <w:t>亿元，产生显著的经济效益和社会效益，推动相关产业创新发展，形成重要</w:t>
            </w:r>
            <w:r w:rsidR="001D440A" w:rsidRPr="00022EA8">
              <w:rPr>
                <w:rFonts w:hint="eastAsia"/>
              </w:rPr>
              <w:t>行业</w:t>
            </w:r>
            <w:r w:rsidRPr="00022EA8">
              <w:rPr>
                <w:rFonts w:hint="eastAsia"/>
              </w:rPr>
              <w:t>影响力。</w:t>
            </w:r>
          </w:p>
          <w:p w:rsidR="006255DF" w:rsidRPr="00022EA8" w:rsidRDefault="006255DF" w:rsidP="006255DF">
            <w:pPr>
              <w:pStyle w:val="a0"/>
            </w:pPr>
          </w:p>
        </w:tc>
      </w:tr>
      <w:bookmarkEnd w:id="0"/>
    </w:tbl>
    <w:p w:rsidR="00093012" w:rsidRPr="00022EA8" w:rsidRDefault="00093012"/>
    <w:sectPr w:rsidR="00093012" w:rsidRPr="00022E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DFC" w:rsidRDefault="00233DFC" w:rsidP="001D440A">
      <w:r>
        <w:separator/>
      </w:r>
    </w:p>
  </w:endnote>
  <w:endnote w:type="continuationSeparator" w:id="0">
    <w:p w:rsidR="00233DFC" w:rsidRDefault="00233DFC" w:rsidP="001D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_GBK">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DFC" w:rsidRDefault="00233DFC" w:rsidP="001D440A">
      <w:r>
        <w:separator/>
      </w:r>
    </w:p>
  </w:footnote>
  <w:footnote w:type="continuationSeparator" w:id="0">
    <w:p w:rsidR="00233DFC" w:rsidRDefault="00233DFC" w:rsidP="001D4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ZjlmZGRlODZhNTVmMTE3YmUxMjljNWFlM2ZhYTkifQ=="/>
  </w:docVars>
  <w:rsids>
    <w:rsidRoot w:val="00093012"/>
    <w:rsid w:val="00022EA8"/>
    <w:rsid w:val="00093012"/>
    <w:rsid w:val="001D440A"/>
    <w:rsid w:val="00233DFC"/>
    <w:rsid w:val="003E444B"/>
    <w:rsid w:val="00500E4E"/>
    <w:rsid w:val="00511C5A"/>
    <w:rsid w:val="00511D5F"/>
    <w:rsid w:val="00563F84"/>
    <w:rsid w:val="006255DF"/>
    <w:rsid w:val="006E6980"/>
    <w:rsid w:val="00775744"/>
    <w:rsid w:val="00870B6D"/>
    <w:rsid w:val="009D341D"/>
    <w:rsid w:val="009E4055"/>
    <w:rsid w:val="00C64BCA"/>
    <w:rsid w:val="00C965EB"/>
    <w:rsid w:val="00CA4C1A"/>
    <w:rsid w:val="00E67C50"/>
    <w:rsid w:val="00EF65A4"/>
    <w:rsid w:val="00F14CFE"/>
    <w:rsid w:val="00F8134D"/>
    <w:rsid w:val="00FB6F7B"/>
    <w:rsid w:val="29B268F2"/>
    <w:rsid w:val="325977DA"/>
    <w:rsid w:val="32F6EF11"/>
    <w:rsid w:val="336C7797"/>
    <w:rsid w:val="3FC91E6E"/>
    <w:rsid w:val="46F250FF"/>
    <w:rsid w:val="47280774"/>
    <w:rsid w:val="4B4F286F"/>
    <w:rsid w:val="523F51F1"/>
    <w:rsid w:val="53124658"/>
    <w:rsid w:val="58304F89"/>
    <w:rsid w:val="5F6F775E"/>
    <w:rsid w:val="66637170"/>
    <w:rsid w:val="68BE078C"/>
    <w:rsid w:val="769B3CFA"/>
    <w:rsid w:val="7DA50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D7AC3C-063E-4CC2-911E-ECE766B5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spacing w:line="500" w:lineRule="exact"/>
      <w:ind w:firstLine="420"/>
    </w:pPr>
    <w:rPr>
      <w:rFonts w:eastAsia="宋体"/>
      <w:sz w:val="32"/>
      <w:szCs w:val="20"/>
    </w:rPr>
  </w:style>
  <w:style w:type="paragraph" w:styleId="a4">
    <w:name w:val="Body Text"/>
    <w:basedOn w:val="a"/>
    <w:next w:val="a5"/>
    <w:qFormat/>
    <w:rPr>
      <w:rFonts w:eastAsia="楷体_GB2312"/>
    </w:rPr>
  </w:style>
  <w:style w:type="paragraph" w:styleId="a5">
    <w:name w:val="Title"/>
    <w:basedOn w:val="a"/>
    <w:next w:val="a"/>
    <w:qFormat/>
    <w:pPr>
      <w:spacing w:line="560" w:lineRule="exact"/>
      <w:ind w:firstLineChars="200" w:firstLine="720"/>
      <w:jc w:val="center"/>
      <w:outlineLvl w:val="0"/>
    </w:pPr>
    <w:rPr>
      <w:rFonts w:ascii="方正小标宋_GBK" w:eastAsia="方正小标宋_GBK" w:hAnsi="方正小标宋_GBK" w:cs="方正小标宋_GBK"/>
      <w:sz w:val="44"/>
      <w:szCs w:val="44"/>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D440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1D440A"/>
    <w:rPr>
      <w:rFonts w:ascii="Times New Roman" w:eastAsia="宋体" w:hAnsi="Times New Roman" w:cs="Times New Roman"/>
      <w:kern w:val="2"/>
      <w:sz w:val="18"/>
      <w:szCs w:val="18"/>
    </w:rPr>
  </w:style>
  <w:style w:type="paragraph" w:styleId="a9">
    <w:name w:val="footer"/>
    <w:basedOn w:val="a"/>
    <w:link w:val="aa"/>
    <w:rsid w:val="001D440A"/>
    <w:pPr>
      <w:tabs>
        <w:tab w:val="center" w:pos="4153"/>
        <w:tab w:val="right" w:pos="8306"/>
      </w:tabs>
      <w:snapToGrid w:val="0"/>
      <w:jc w:val="left"/>
    </w:pPr>
    <w:rPr>
      <w:sz w:val="18"/>
      <w:szCs w:val="18"/>
    </w:rPr>
  </w:style>
  <w:style w:type="character" w:customStyle="1" w:styleId="aa">
    <w:name w:val="页脚 字符"/>
    <w:basedOn w:val="a1"/>
    <w:link w:val="a9"/>
    <w:rsid w:val="001D440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ct</cp:lastModifiedBy>
  <cp:revision>5</cp:revision>
  <dcterms:created xsi:type="dcterms:W3CDTF">2022-12-23T09:32:00Z</dcterms:created>
  <dcterms:modified xsi:type="dcterms:W3CDTF">2022-12-23T10:36:00Z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995153954DBD44789100E74B3B384CA4</vt:lpwstr>
  </property>
</Properties>
</file>