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D19" w:rsidRDefault="00280B0C">
      <w:pPr>
        <w:pStyle w:val="1"/>
        <w:spacing w:before="0" w:after="0" w:line="420" w:lineRule="exact"/>
        <w:jc w:val="left"/>
        <w:rPr>
          <w:rFonts w:ascii="宋体" w:eastAsia="宋体" w:hAnsi="宋体"/>
          <w:b w:val="0"/>
          <w:color w:val="auto"/>
          <w:sz w:val="24"/>
          <w:szCs w:val="24"/>
        </w:rPr>
      </w:pPr>
      <w:r>
        <w:rPr>
          <w:rFonts w:ascii="宋体" w:eastAsia="宋体" w:hAnsi="宋体" w:hint="eastAsia"/>
          <w:b w:val="0"/>
          <w:color w:val="auto"/>
          <w:sz w:val="24"/>
          <w:szCs w:val="24"/>
        </w:rPr>
        <w:t>附件1</w:t>
      </w:r>
    </w:p>
    <w:p w:rsidR="00847D19" w:rsidRDefault="00847D19" w:rsidP="00B4663D">
      <w:pPr>
        <w:pStyle w:val="1"/>
        <w:spacing w:beforeLines="50" w:before="163" w:afterLines="50" w:after="163" w:line="420" w:lineRule="exact"/>
        <w:rPr>
          <w:rFonts w:ascii="宋体" w:eastAsia="宋体" w:hAnsi="宋体"/>
          <w:color w:val="auto"/>
          <w:szCs w:val="32"/>
        </w:rPr>
      </w:pPr>
    </w:p>
    <w:p w:rsidR="00847D19" w:rsidRDefault="00280B0C" w:rsidP="00B4663D">
      <w:pPr>
        <w:pStyle w:val="1"/>
        <w:spacing w:before="0" w:afterLines="50" w:after="163" w:line="420" w:lineRule="exact"/>
        <w:rPr>
          <w:rFonts w:ascii="宋体" w:eastAsia="宋体" w:hAnsi="宋体"/>
          <w:color w:val="auto"/>
          <w:szCs w:val="32"/>
        </w:rPr>
      </w:pPr>
      <w:r>
        <w:rPr>
          <w:rFonts w:ascii="宋体" w:eastAsia="宋体" w:hAnsi="宋体" w:hint="eastAsia"/>
          <w:color w:val="auto"/>
          <w:szCs w:val="32"/>
        </w:rPr>
        <w:t>中国高校产学研创新基金</w:t>
      </w:r>
      <w:r w:rsidR="007F0EE9">
        <w:rPr>
          <w:rFonts w:ascii="宋体" w:eastAsia="宋体" w:hAnsi="宋体" w:hint="eastAsia"/>
          <w:color w:val="auto"/>
          <w:szCs w:val="32"/>
        </w:rPr>
        <w:t>-</w:t>
      </w:r>
      <w:r w:rsidR="003C254D">
        <w:rPr>
          <w:rFonts w:ascii="宋体" w:eastAsia="宋体" w:hAnsi="宋体" w:hint="eastAsia"/>
          <w:color w:val="auto"/>
          <w:szCs w:val="32"/>
        </w:rPr>
        <w:t>无人集群协同智能项目</w:t>
      </w:r>
    </w:p>
    <w:p w:rsidR="00847D19" w:rsidRDefault="00280B0C" w:rsidP="00B4663D">
      <w:pPr>
        <w:pStyle w:val="1"/>
        <w:spacing w:before="0" w:afterLines="50" w:after="163" w:line="420" w:lineRule="exact"/>
        <w:rPr>
          <w:rFonts w:ascii="宋体" w:eastAsia="宋体" w:hAnsi="宋体"/>
          <w:color w:val="auto"/>
          <w:szCs w:val="32"/>
        </w:rPr>
      </w:pPr>
      <w:r>
        <w:rPr>
          <w:rFonts w:ascii="宋体" w:eastAsia="宋体" w:hAnsi="宋体" w:hint="eastAsia"/>
          <w:color w:val="auto"/>
          <w:szCs w:val="32"/>
        </w:rPr>
        <w:t>申请指南</w:t>
      </w:r>
      <w:r w:rsidR="003C254D">
        <w:rPr>
          <w:rFonts w:ascii="宋体" w:eastAsia="宋体" w:hAnsi="宋体" w:hint="eastAsia"/>
          <w:color w:val="auto"/>
          <w:szCs w:val="32"/>
        </w:rPr>
        <w:t>说明</w:t>
      </w:r>
    </w:p>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t>为贯彻落实党的十九大和全国教育大会精神，推进产学研协同创新，支撑实施创新驱动发展战略，提升教育服务经济社会发展能力，促进科技成果转化，教育部科技发展中心</w:t>
      </w:r>
      <w:r>
        <w:rPr>
          <w:rFonts w:ascii="宋体" w:hAnsi="宋体"/>
          <w:color w:val="auto"/>
          <w:sz w:val="24"/>
          <w:szCs w:val="24"/>
        </w:rPr>
        <w:t>联合</w:t>
      </w:r>
      <w:r>
        <w:rPr>
          <w:rFonts w:ascii="宋体" w:hAnsi="宋体" w:hint="eastAsia"/>
          <w:color w:val="auto"/>
          <w:sz w:val="24"/>
          <w:szCs w:val="24"/>
        </w:rPr>
        <w:t>北京卓翼智能科技有限公司设立 “中国高校产学研创新基金-无人集群协同智能项目”，支持高校在无人系统仿真、编队协同控制、协同态势感知、</w:t>
      </w:r>
      <w:proofErr w:type="gramStart"/>
      <w:r>
        <w:rPr>
          <w:rFonts w:ascii="宋体" w:hAnsi="宋体" w:hint="eastAsia"/>
          <w:color w:val="auto"/>
          <w:sz w:val="24"/>
          <w:szCs w:val="24"/>
        </w:rPr>
        <w:t>编队组</w:t>
      </w:r>
      <w:proofErr w:type="gramEnd"/>
      <w:r>
        <w:rPr>
          <w:rFonts w:ascii="宋体" w:hAnsi="宋体" w:hint="eastAsia"/>
          <w:color w:val="auto"/>
          <w:sz w:val="24"/>
          <w:szCs w:val="24"/>
        </w:rPr>
        <w:t>网、任务规划、机器视觉、人工智能算法以及行业应用领域的创新研究，北京卓翼智能科技有限公司提供基于无人系统仿真与开发平台的技术支持。</w:t>
      </w:r>
    </w:p>
    <w:p w:rsidR="00847D19" w:rsidRDefault="00280B0C">
      <w:pPr>
        <w:pStyle w:val="2"/>
        <w:numPr>
          <w:ilvl w:val="0"/>
          <w:numId w:val="0"/>
        </w:numPr>
        <w:spacing w:before="163" w:line="440" w:lineRule="exact"/>
        <w:ind w:left="618"/>
        <w:rPr>
          <w:color w:val="auto"/>
        </w:rPr>
      </w:pPr>
      <w:r>
        <w:rPr>
          <w:rFonts w:hint="eastAsia"/>
          <w:color w:val="auto"/>
        </w:rPr>
        <w:t>一、课题说明</w:t>
      </w:r>
    </w:p>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t>“</w:t>
      </w:r>
      <w:r w:rsidR="00273999">
        <w:rPr>
          <w:rFonts w:ascii="宋体" w:hAnsi="宋体" w:hint="eastAsia"/>
          <w:color w:val="auto"/>
          <w:sz w:val="24"/>
          <w:szCs w:val="24"/>
        </w:rPr>
        <w:t>无人集群协同智能项目</w:t>
      </w:r>
      <w:r>
        <w:rPr>
          <w:rFonts w:ascii="宋体" w:hAnsi="宋体" w:hint="eastAsia"/>
          <w:color w:val="auto"/>
          <w:sz w:val="24"/>
          <w:szCs w:val="24"/>
        </w:rPr>
        <w:t>”旨在全国范围内遴选合作高校，共同关注无人系统仿真、协同控制与感知、编队组网、任务规划、机器视觉、人工智能等领域的科研创新和教学实践，培养更多掌握无人系统技术人才，助力地方产业升级。</w:t>
      </w:r>
    </w:p>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t>1. 本次申报针对无人系统仿真、协同控制与感知、</w:t>
      </w:r>
      <w:proofErr w:type="gramStart"/>
      <w:r>
        <w:rPr>
          <w:rFonts w:ascii="宋体" w:hAnsi="宋体" w:hint="eastAsia"/>
          <w:color w:val="auto"/>
          <w:sz w:val="24"/>
          <w:szCs w:val="24"/>
        </w:rPr>
        <w:t>编队组</w:t>
      </w:r>
      <w:proofErr w:type="gramEnd"/>
      <w:r>
        <w:rPr>
          <w:rFonts w:ascii="宋体" w:hAnsi="宋体" w:hint="eastAsia"/>
          <w:color w:val="auto"/>
          <w:sz w:val="24"/>
          <w:szCs w:val="24"/>
        </w:rPr>
        <w:t>网、任务分配、机器视觉、人工智能等领域的科学研究及教学实践，以科技变革促进教育变革，创新人才培养机制，推动社会发展为目标。</w:t>
      </w:r>
    </w:p>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t>2. 根据确定的研究内容，“无人集群协同智能项目”为每个立项课题提供20万元至50万元的研究经费及科研软硬件平台支持（研究经费不低于总经费的50%）。</w:t>
      </w:r>
    </w:p>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t>3. 课题的计划执行时间为</w:t>
      </w:r>
      <w:r w:rsidRPr="007F0EE9">
        <w:rPr>
          <w:rFonts w:ascii="宋体" w:hAnsi="宋体" w:hint="eastAsia"/>
          <w:color w:val="auto"/>
          <w:sz w:val="24"/>
          <w:szCs w:val="24"/>
        </w:rPr>
        <w:t>202</w:t>
      </w:r>
      <w:r w:rsidRPr="007F0EE9">
        <w:rPr>
          <w:rFonts w:ascii="宋体" w:hAnsi="宋体"/>
          <w:color w:val="auto"/>
          <w:sz w:val="24"/>
          <w:szCs w:val="24"/>
        </w:rPr>
        <w:t>2</w:t>
      </w:r>
      <w:r w:rsidRPr="007F0EE9">
        <w:rPr>
          <w:rFonts w:ascii="宋体" w:hAnsi="宋体" w:hint="eastAsia"/>
          <w:color w:val="auto"/>
          <w:sz w:val="24"/>
          <w:szCs w:val="24"/>
        </w:rPr>
        <w:t>年</w:t>
      </w:r>
      <w:r w:rsidR="003C254D" w:rsidRPr="007F0EE9">
        <w:rPr>
          <w:rFonts w:ascii="宋体" w:hAnsi="宋体" w:hint="eastAsia"/>
          <w:color w:val="auto"/>
          <w:sz w:val="24"/>
          <w:szCs w:val="24"/>
        </w:rPr>
        <w:t>7</w:t>
      </w:r>
      <w:r w:rsidRPr="007F0EE9">
        <w:rPr>
          <w:rFonts w:ascii="宋体" w:hAnsi="宋体" w:hint="eastAsia"/>
          <w:color w:val="auto"/>
          <w:sz w:val="24"/>
          <w:szCs w:val="24"/>
        </w:rPr>
        <w:t>月1日～2023年6月</w:t>
      </w:r>
      <w:r w:rsidR="003C254D" w:rsidRPr="007F0EE9">
        <w:rPr>
          <w:rFonts w:ascii="宋体" w:hAnsi="宋体" w:hint="eastAsia"/>
          <w:color w:val="auto"/>
          <w:sz w:val="24"/>
          <w:szCs w:val="24"/>
        </w:rPr>
        <w:t>30</w:t>
      </w:r>
      <w:r w:rsidRPr="007F0EE9">
        <w:rPr>
          <w:rFonts w:ascii="宋体" w:hAnsi="宋体" w:hint="eastAsia"/>
          <w:color w:val="auto"/>
          <w:sz w:val="24"/>
          <w:szCs w:val="24"/>
        </w:rPr>
        <w:t>日，</w:t>
      </w:r>
      <w:r>
        <w:rPr>
          <w:rFonts w:ascii="宋体" w:hAnsi="宋体" w:hint="eastAsia"/>
          <w:color w:val="auto"/>
          <w:sz w:val="24"/>
          <w:szCs w:val="24"/>
        </w:rPr>
        <w:t>可根据课题复杂程度适度延长执行周期，最长不超过两年。</w:t>
      </w:r>
    </w:p>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t>4. “无人集群协同智能项目”分为固定课题和自主课题两类：</w:t>
      </w:r>
    </w:p>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t>⑴ 固定课题：根据产业发展需要，设立相关的科研课题，申请院校从表一中选择课题方向进行申报，要求基于项目提供的无人系统仿真与开发平台进行研究（相关平台介绍见表三）。</w:t>
      </w:r>
    </w:p>
    <w:p w:rsidR="00847D19" w:rsidRDefault="00280B0C">
      <w:pPr>
        <w:spacing w:before="0" w:after="0" w:line="440" w:lineRule="exact"/>
        <w:ind w:firstLine="482"/>
        <w:jc w:val="center"/>
        <w:rPr>
          <w:rFonts w:ascii="宋体" w:hAnsi="宋体"/>
          <w:b/>
          <w:color w:val="auto"/>
          <w:sz w:val="24"/>
          <w:szCs w:val="24"/>
        </w:rPr>
      </w:pPr>
      <w:r>
        <w:rPr>
          <w:rFonts w:ascii="宋体" w:hAnsi="宋体" w:hint="eastAsia"/>
          <w:b/>
          <w:color w:val="auto"/>
          <w:sz w:val="24"/>
          <w:szCs w:val="24"/>
        </w:rPr>
        <w:t>表</w:t>
      </w:r>
      <w:proofErr w:type="gramStart"/>
      <w:r>
        <w:rPr>
          <w:rFonts w:ascii="宋体" w:hAnsi="宋体" w:hint="eastAsia"/>
          <w:b/>
          <w:color w:val="auto"/>
          <w:sz w:val="24"/>
          <w:szCs w:val="24"/>
        </w:rPr>
        <w:t>一</w:t>
      </w:r>
      <w:proofErr w:type="gramEnd"/>
      <w:r>
        <w:rPr>
          <w:rFonts w:ascii="宋体" w:hAnsi="宋体" w:hint="eastAsia"/>
          <w:b/>
          <w:color w:val="auto"/>
          <w:sz w:val="24"/>
          <w:szCs w:val="24"/>
        </w:rPr>
        <w:t xml:space="preserve"> 固定课题选题列表</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8"/>
        <w:gridCol w:w="1843"/>
        <w:gridCol w:w="5737"/>
      </w:tblGrid>
      <w:tr w:rsidR="00847D19">
        <w:trPr>
          <w:trHeight w:val="437"/>
          <w:jc w:val="center"/>
        </w:trPr>
        <w:tc>
          <w:tcPr>
            <w:tcW w:w="1118" w:type="dxa"/>
            <w:tcBorders>
              <w:top w:val="single" w:sz="4" w:space="0" w:color="auto"/>
              <w:left w:val="single" w:sz="4" w:space="0" w:color="auto"/>
              <w:bottom w:val="single" w:sz="4" w:space="0" w:color="auto"/>
              <w:right w:val="single" w:sz="4" w:space="0" w:color="auto"/>
            </w:tcBorders>
            <w:shd w:val="clear" w:color="auto" w:fill="BFBFBF"/>
            <w:vAlign w:val="center"/>
          </w:tcPr>
          <w:p w:rsidR="00847D19" w:rsidRDefault="00280B0C">
            <w:pPr>
              <w:ind w:firstLineChars="9" w:firstLine="19"/>
              <w:jc w:val="center"/>
              <w:rPr>
                <w:rFonts w:ascii="宋体" w:hAnsi="宋体" w:cs="宋体"/>
                <w:b/>
                <w:color w:val="auto"/>
                <w:szCs w:val="21"/>
              </w:rPr>
            </w:pPr>
            <w:r>
              <w:rPr>
                <w:rFonts w:ascii="宋体" w:hAnsi="宋体" w:cs="宋体" w:hint="eastAsia"/>
                <w:b/>
                <w:color w:val="auto"/>
                <w:szCs w:val="21"/>
              </w:rPr>
              <w:t>方向编号</w:t>
            </w:r>
          </w:p>
        </w:tc>
        <w:tc>
          <w:tcPr>
            <w:tcW w:w="1843"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847D19" w:rsidRDefault="00280B0C">
            <w:pPr>
              <w:ind w:firstLineChars="18" w:firstLine="38"/>
              <w:jc w:val="center"/>
              <w:rPr>
                <w:rFonts w:ascii="宋体" w:hAnsi="宋体" w:cs="宋体"/>
                <w:b/>
                <w:color w:val="auto"/>
                <w:szCs w:val="21"/>
              </w:rPr>
            </w:pPr>
            <w:r>
              <w:rPr>
                <w:rFonts w:ascii="宋体" w:hAnsi="宋体" w:cs="宋体" w:hint="eastAsia"/>
                <w:b/>
                <w:color w:val="auto"/>
                <w:szCs w:val="21"/>
              </w:rPr>
              <w:t>课题方向</w:t>
            </w:r>
          </w:p>
        </w:tc>
        <w:tc>
          <w:tcPr>
            <w:tcW w:w="5737" w:type="dxa"/>
            <w:tcBorders>
              <w:top w:val="single" w:sz="4" w:space="0" w:color="auto"/>
              <w:left w:val="single" w:sz="4" w:space="0" w:color="auto"/>
              <w:bottom w:val="single" w:sz="4" w:space="0" w:color="auto"/>
              <w:right w:val="single" w:sz="4" w:space="0" w:color="auto"/>
            </w:tcBorders>
            <w:shd w:val="clear" w:color="auto" w:fill="BFBFBF"/>
            <w:vAlign w:val="center"/>
          </w:tcPr>
          <w:p w:rsidR="00847D19" w:rsidRDefault="00280B0C">
            <w:pPr>
              <w:ind w:firstLine="422"/>
              <w:jc w:val="center"/>
              <w:rPr>
                <w:rFonts w:ascii="宋体" w:hAnsi="宋体" w:cs="宋体"/>
                <w:b/>
                <w:color w:val="auto"/>
                <w:szCs w:val="21"/>
              </w:rPr>
            </w:pPr>
            <w:r>
              <w:rPr>
                <w:rFonts w:ascii="宋体" w:hAnsi="宋体" w:cs="宋体" w:hint="eastAsia"/>
                <w:b/>
                <w:color w:val="auto"/>
                <w:szCs w:val="21"/>
              </w:rPr>
              <w:t>课题研究内容</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30" w:before="97" w:afterLines="30" w:after="97" w:line="300" w:lineRule="exact"/>
              <w:ind w:firstLineChars="9" w:firstLine="18"/>
              <w:jc w:val="center"/>
              <w:rPr>
                <w:rFonts w:ascii="宋体" w:hAnsi="宋体"/>
                <w:color w:val="auto"/>
                <w:sz w:val="20"/>
              </w:rPr>
            </w:pPr>
            <w:r>
              <w:rPr>
                <w:rFonts w:ascii="宋体" w:hAnsi="宋体" w:hint="eastAsia"/>
                <w:color w:val="auto"/>
                <w:sz w:val="20"/>
              </w:rPr>
              <w:t>A01</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B4663D">
            <w:pPr>
              <w:spacing w:beforeLines="30" w:before="97" w:afterLines="30" w:after="97" w:line="300" w:lineRule="exact"/>
              <w:ind w:firstLineChars="18" w:firstLine="36"/>
              <w:rPr>
                <w:rFonts w:ascii="宋体" w:hAnsi="宋体"/>
                <w:iCs w:val="0"/>
                <w:sz w:val="20"/>
              </w:rPr>
            </w:pPr>
            <w:r>
              <w:rPr>
                <w:rFonts w:ascii="宋体" w:hAnsi="宋体" w:hint="eastAsia"/>
                <w:sz w:val="20"/>
              </w:rPr>
              <w:t>无人集群系统的建模与仿真技术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30" w:before="97" w:afterLines="30" w:after="97" w:line="320" w:lineRule="exact"/>
              <w:ind w:firstLine="400"/>
              <w:rPr>
                <w:rFonts w:ascii="宋体" w:hAnsi="宋体"/>
                <w:iCs w:val="0"/>
                <w:sz w:val="20"/>
              </w:rPr>
            </w:pPr>
            <w:r>
              <w:rPr>
                <w:rFonts w:ascii="宋体" w:hAnsi="宋体" w:hint="eastAsia"/>
                <w:sz w:val="20"/>
              </w:rPr>
              <w:t>研究无人机、无人车等无人集群仿真系统构建技术，形成面向开发无人集群系统的仿真及试验一体化开发平台。</w:t>
            </w:r>
          </w:p>
          <w:p w:rsidR="00847D19" w:rsidRDefault="00280B0C" w:rsidP="00B4663D">
            <w:pPr>
              <w:spacing w:beforeLines="30" w:before="97" w:afterLines="30" w:after="97"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但不限于：无人机、无人车建模技术、无人机、无人机控制算法研究、无人集群协同控制技术、无人集群通讯组网技术、无人集群空间定位技术、无人系统仿真及可视化技术等。</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50" w:before="163" w:afterLines="50" w:after="163" w:line="300" w:lineRule="exact"/>
              <w:ind w:firstLineChars="9" w:firstLine="18"/>
              <w:jc w:val="center"/>
              <w:rPr>
                <w:rFonts w:ascii="宋体" w:hAnsi="宋体"/>
                <w:color w:val="auto"/>
                <w:sz w:val="20"/>
              </w:rPr>
            </w:pPr>
            <w:r>
              <w:rPr>
                <w:rFonts w:ascii="宋体" w:hAnsi="宋体" w:hint="eastAsia"/>
                <w:color w:val="auto"/>
                <w:sz w:val="20"/>
              </w:rPr>
              <w:lastRenderedPageBreak/>
              <w:t>A02</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B4663D">
            <w:pPr>
              <w:spacing w:beforeLines="50" w:before="163" w:afterLines="50" w:after="163" w:line="300" w:lineRule="exact"/>
              <w:ind w:firstLineChars="18" w:firstLine="36"/>
              <w:rPr>
                <w:rFonts w:ascii="宋体" w:hAnsi="宋体" w:cs="宋体"/>
                <w:iCs w:val="0"/>
                <w:sz w:val="20"/>
              </w:rPr>
            </w:pPr>
            <w:r>
              <w:rPr>
                <w:rFonts w:ascii="宋体" w:hAnsi="宋体" w:hint="eastAsia"/>
                <w:sz w:val="20"/>
              </w:rPr>
              <w:t>无人集群系统</w:t>
            </w:r>
            <w:r>
              <w:rPr>
                <w:rFonts w:ascii="宋体" w:hAnsi="宋体"/>
                <w:sz w:val="20"/>
              </w:rPr>
              <w:t>的</w:t>
            </w:r>
            <w:r>
              <w:rPr>
                <w:rFonts w:ascii="宋体" w:hAnsi="宋体" w:hint="eastAsia"/>
                <w:sz w:val="20"/>
              </w:rPr>
              <w:t>协同控制技术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40" w:before="130" w:afterLines="40" w:after="130" w:line="320" w:lineRule="exact"/>
              <w:ind w:firstLine="400"/>
              <w:rPr>
                <w:rFonts w:ascii="宋体" w:hAnsi="宋体"/>
                <w:iCs w:val="0"/>
                <w:sz w:val="20"/>
              </w:rPr>
            </w:pPr>
            <w:r>
              <w:rPr>
                <w:rFonts w:ascii="宋体" w:hAnsi="宋体" w:hint="eastAsia"/>
                <w:sz w:val="20"/>
              </w:rPr>
              <w:t>基于无人集群系统仿真与开发平台</w:t>
            </w:r>
            <w:r>
              <w:rPr>
                <w:rFonts w:ascii="宋体" w:hAnsi="宋体"/>
                <w:sz w:val="20"/>
              </w:rPr>
              <w:t>，</w:t>
            </w:r>
            <w:r>
              <w:rPr>
                <w:rFonts w:ascii="宋体" w:hAnsi="宋体" w:hint="eastAsia"/>
                <w:sz w:val="20"/>
              </w:rPr>
              <w:t>研究基于多种策略的集群控制算法，实现集群系统之间的优势互补与协同配合。</w:t>
            </w:r>
          </w:p>
          <w:p w:rsidR="00847D19" w:rsidRDefault="00280B0C" w:rsidP="00B4663D">
            <w:pPr>
              <w:spacing w:beforeLines="40" w:before="130" w:afterLines="40" w:after="13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研究多种策略集群控制方法，实现多无人机与无人车时变编队构型控制器的设计与优化</w:t>
            </w:r>
            <w:r>
              <w:rPr>
                <w:rFonts w:ascii="宋体" w:hAnsi="宋体"/>
                <w:sz w:val="20"/>
              </w:rPr>
              <w:t>，</w:t>
            </w:r>
            <w:r>
              <w:rPr>
                <w:rFonts w:ascii="宋体" w:hAnsi="宋体" w:hint="eastAsia"/>
                <w:sz w:val="20"/>
              </w:rPr>
              <w:t>并利用无人集群系统仿真与开发平台</w:t>
            </w:r>
            <w:r>
              <w:rPr>
                <w:rFonts w:ascii="宋体" w:hAnsi="宋体"/>
                <w:sz w:val="20"/>
              </w:rPr>
              <w:t>验证所设计</w:t>
            </w:r>
            <w:r>
              <w:rPr>
                <w:rFonts w:ascii="宋体" w:hAnsi="宋体" w:hint="eastAsia"/>
                <w:sz w:val="20"/>
              </w:rPr>
              <w:t>控制器</w:t>
            </w:r>
            <w:r>
              <w:rPr>
                <w:rFonts w:ascii="宋体" w:hAnsi="宋体"/>
                <w:sz w:val="20"/>
              </w:rPr>
              <w:t>的有效性。</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50" w:before="163" w:afterLines="50" w:after="163" w:line="300" w:lineRule="exact"/>
              <w:ind w:firstLineChars="9" w:firstLine="18"/>
              <w:jc w:val="center"/>
              <w:rPr>
                <w:rFonts w:ascii="宋体" w:hAnsi="宋体"/>
                <w:color w:val="auto"/>
                <w:sz w:val="20"/>
              </w:rPr>
            </w:pPr>
            <w:r>
              <w:rPr>
                <w:rFonts w:ascii="宋体" w:hAnsi="宋体" w:hint="eastAsia"/>
                <w:color w:val="auto"/>
                <w:sz w:val="20"/>
              </w:rPr>
              <w:t>A03</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B4663D">
            <w:pPr>
              <w:spacing w:beforeLines="50" w:before="163" w:afterLines="50" w:after="163" w:line="300" w:lineRule="exact"/>
              <w:ind w:firstLineChars="18" w:firstLine="36"/>
              <w:rPr>
                <w:rFonts w:ascii="宋体" w:hAnsi="宋体" w:cs="宋体"/>
                <w:iCs w:val="0"/>
                <w:sz w:val="20"/>
              </w:rPr>
            </w:pPr>
            <w:r>
              <w:rPr>
                <w:rFonts w:ascii="宋体" w:hAnsi="宋体" w:hint="eastAsia"/>
                <w:sz w:val="20"/>
              </w:rPr>
              <w:t>无人集群系统</w:t>
            </w:r>
            <w:r>
              <w:rPr>
                <w:rFonts w:ascii="宋体" w:hAnsi="宋体"/>
                <w:sz w:val="20"/>
              </w:rPr>
              <w:t>的</w:t>
            </w:r>
            <w:r>
              <w:rPr>
                <w:rFonts w:ascii="宋体" w:hAnsi="宋体" w:hint="eastAsia"/>
                <w:sz w:val="20"/>
              </w:rPr>
              <w:t>协同感知技术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40" w:before="130" w:afterLines="40" w:after="130" w:line="320" w:lineRule="exact"/>
              <w:ind w:firstLine="400"/>
              <w:rPr>
                <w:rFonts w:ascii="宋体" w:hAnsi="宋体"/>
                <w:iCs w:val="0"/>
                <w:sz w:val="20"/>
              </w:rPr>
            </w:pPr>
            <w:r>
              <w:rPr>
                <w:rFonts w:ascii="宋体" w:hAnsi="宋体" w:hint="eastAsia"/>
                <w:sz w:val="20"/>
              </w:rPr>
              <w:t>基于无人集群系统仿真与开发平台</w:t>
            </w:r>
            <w:r>
              <w:rPr>
                <w:rFonts w:ascii="宋体" w:hAnsi="宋体"/>
                <w:sz w:val="20"/>
              </w:rPr>
              <w:t>，</w:t>
            </w:r>
            <w:r>
              <w:rPr>
                <w:rFonts w:ascii="宋体" w:hAnsi="宋体" w:hint="eastAsia"/>
                <w:sz w:val="20"/>
              </w:rPr>
              <w:t>研究无人集群系统分布式态势感知技术，包括协同目标探测、目标识别与融合估计、协同态势理解与共享等。</w:t>
            </w:r>
          </w:p>
          <w:p w:rsidR="00847D19" w:rsidRDefault="00280B0C" w:rsidP="00B4663D">
            <w:pPr>
              <w:spacing w:beforeLines="40" w:before="130" w:afterLines="40" w:after="13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集群分布式目标识别与融合技术、多传感器数据获取、滤波、信息融合技术、集群异构传感器信息融合与估计技术、多无人机协同目标探测技术、多无人机协同态势感知一致性技术。</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50" w:before="163" w:afterLines="50" w:after="163" w:line="300" w:lineRule="exact"/>
              <w:ind w:firstLineChars="9" w:firstLine="18"/>
              <w:jc w:val="center"/>
              <w:rPr>
                <w:rFonts w:ascii="宋体" w:hAnsi="宋体"/>
                <w:color w:val="auto"/>
                <w:sz w:val="20"/>
              </w:rPr>
            </w:pPr>
            <w:r>
              <w:rPr>
                <w:rFonts w:ascii="宋体" w:hAnsi="宋体" w:hint="eastAsia"/>
                <w:color w:val="auto"/>
                <w:sz w:val="20"/>
              </w:rPr>
              <w:t>A04</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B4663D">
            <w:pPr>
              <w:spacing w:beforeLines="50" w:before="163" w:afterLines="50" w:after="163" w:line="300" w:lineRule="exact"/>
              <w:ind w:firstLineChars="18" w:firstLine="36"/>
              <w:rPr>
                <w:rFonts w:ascii="宋体" w:hAnsi="宋体"/>
                <w:iCs w:val="0"/>
                <w:sz w:val="20"/>
              </w:rPr>
            </w:pPr>
            <w:r>
              <w:rPr>
                <w:rFonts w:ascii="宋体" w:hAnsi="宋体" w:hint="eastAsia"/>
                <w:sz w:val="20"/>
              </w:rPr>
              <w:t>面向任务的无人集群</w:t>
            </w:r>
            <w:proofErr w:type="gramStart"/>
            <w:r>
              <w:rPr>
                <w:rFonts w:ascii="宋体" w:hAnsi="宋体" w:hint="eastAsia"/>
                <w:sz w:val="20"/>
              </w:rPr>
              <w:t>编队组</w:t>
            </w:r>
            <w:proofErr w:type="gramEnd"/>
            <w:r>
              <w:rPr>
                <w:rFonts w:ascii="宋体" w:hAnsi="宋体" w:hint="eastAsia"/>
                <w:sz w:val="20"/>
              </w:rPr>
              <w:t>网技术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40" w:before="130" w:afterLines="40" w:after="130" w:line="320" w:lineRule="exact"/>
              <w:ind w:firstLine="400"/>
              <w:rPr>
                <w:rFonts w:ascii="宋体" w:hAnsi="宋体"/>
                <w:iCs w:val="0"/>
                <w:sz w:val="20"/>
              </w:rPr>
            </w:pPr>
            <w:r>
              <w:rPr>
                <w:rFonts w:ascii="宋体" w:hAnsi="宋体" w:hint="eastAsia"/>
                <w:sz w:val="20"/>
              </w:rPr>
              <w:t>研究自组网技术在无人集群系统中的应用，基于多种任务应用场景设计出高效的路由协议，实现无人集群</w:t>
            </w:r>
            <w:r>
              <w:rPr>
                <w:rFonts w:ascii="宋体" w:hAnsi="宋体"/>
                <w:sz w:val="20"/>
              </w:rPr>
              <w:t>间信息的可靠传输。</w:t>
            </w:r>
          </w:p>
          <w:p w:rsidR="00847D19" w:rsidRDefault="00280B0C" w:rsidP="00B4663D">
            <w:pPr>
              <w:spacing w:beforeLines="40" w:before="130" w:afterLines="40" w:after="13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根据多种任务需求，构建具有较强通信能力、信息感知能力和抗毁性强的无人机动态网络，可灵活调整网络内无人机种类、数量、分布，并随时微调、改变网络的功能，提高数据传输效率与传输效能。</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50" w:before="163" w:afterLines="50" w:after="163" w:line="300" w:lineRule="exact"/>
              <w:ind w:firstLineChars="9" w:firstLine="18"/>
              <w:jc w:val="center"/>
              <w:rPr>
                <w:rFonts w:ascii="宋体" w:hAnsi="宋体"/>
                <w:color w:val="auto"/>
                <w:sz w:val="20"/>
              </w:rPr>
            </w:pPr>
            <w:r>
              <w:rPr>
                <w:rFonts w:ascii="宋体" w:hAnsi="宋体" w:hint="eastAsia"/>
                <w:color w:val="auto"/>
                <w:sz w:val="20"/>
              </w:rPr>
              <w:t>A05</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B4663D">
            <w:pPr>
              <w:spacing w:beforeLines="50" w:before="163" w:afterLines="50" w:after="163" w:line="300" w:lineRule="exact"/>
              <w:ind w:firstLineChars="18" w:firstLine="36"/>
              <w:rPr>
                <w:rFonts w:ascii="宋体" w:hAnsi="宋体"/>
                <w:iCs w:val="0"/>
                <w:sz w:val="20"/>
              </w:rPr>
            </w:pPr>
            <w:r>
              <w:rPr>
                <w:rFonts w:ascii="宋体" w:hAnsi="宋体" w:hint="eastAsia"/>
                <w:sz w:val="20"/>
              </w:rPr>
              <w:t>无人集群任务分配算法实现与优化</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40" w:before="130" w:afterLines="40" w:after="130" w:line="320" w:lineRule="exact"/>
              <w:ind w:firstLine="400"/>
              <w:rPr>
                <w:rFonts w:ascii="宋体" w:hAnsi="宋体"/>
                <w:iCs w:val="0"/>
                <w:sz w:val="20"/>
              </w:rPr>
            </w:pPr>
            <w:r>
              <w:rPr>
                <w:rFonts w:ascii="宋体" w:hAnsi="宋体" w:hint="eastAsia"/>
                <w:sz w:val="20"/>
              </w:rPr>
              <w:t>基于无人集群系统仿真与开发平台，研究主流的集中式任务分配算法、分布式任务分配算法，对任务分配算法进行优化，提高集群任务执行效率，减小任务执行代价。</w:t>
            </w:r>
          </w:p>
          <w:p w:rsidR="00847D19" w:rsidRDefault="00280B0C" w:rsidP="00B4663D">
            <w:pPr>
              <w:spacing w:beforeLines="40" w:before="130" w:afterLines="40" w:after="13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根据不同集群任务场景和约束条件研究不同的无人集群任务分配问题模型和算法，集中式任务分配算法的建模、求解及优化、分布式任务分配算法的建模、求解及优化，设计几种典型的集群应用任务，建立半实物仿真系统，并</w:t>
            </w:r>
            <w:proofErr w:type="gramStart"/>
            <w:r>
              <w:rPr>
                <w:rFonts w:ascii="宋体" w:hAnsi="宋体" w:hint="eastAsia"/>
                <w:sz w:val="20"/>
              </w:rPr>
              <w:t>构建实飞验证</w:t>
            </w:r>
            <w:proofErr w:type="gramEnd"/>
            <w:r>
              <w:rPr>
                <w:rFonts w:ascii="宋体" w:hAnsi="宋体" w:hint="eastAsia"/>
                <w:sz w:val="20"/>
              </w:rPr>
              <w:t>平台对任务分配算法的执行效果进行验证。</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50" w:before="163" w:afterLines="50" w:after="163" w:line="300" w:lineRule="exact"/>
              <w:ind w:firstLineChars="9" w:firstLine="18"/>
              <w:jc w:val="center"/>
              <w:rPr>
                <w:rFonts w:ascii="宋体" w:hAnsi="宋体"/>
                <w:color w:val="auto"/>
                <w:sz w:val="20"/>
              </w:rPr>
            </w:pPr>
            <w:r>
              <w:rPr>
                <w:rFonts w:ascii="宋体" w:hAnsi="宋体" w:hint="eastAsia"/>
                <w:color w:val="auto"/>
                <w:sz w:val="20"/>
              </w:rPr>
              <w:t>A06</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B4663D">
            <w:pPr>
              <w:spacing w:beforeLines="50" w:before="163" w:afterLines="50" w:after="163" w:line="300" w:lineRule="exact"/>
              <w:ind w:firstLineChars="18" w:firstLine="36"/>
              <w:rPr>
                <w:rFonts w:ascii="宋体" w:hAnsi="宋体"/>
                <w:iCs w:val="0"/>
                <w:sz w:val="20"/>
              </w:rPr>
            </w:pPr>
            <w:r>
              <w:rPr>
                <w:rFonts w:ascii="宋体" w:hAnsi="宋体" w:hint="eastAsia"/>
                <w:sz w:val="20"/>
              </w:rPr>
              <w:t>无人集群系统协同决策算法设计与优化</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40" w:before="130" w:afterLines="40" w:after="130" w:line="320" w:lineRule="exact"/>
              <w:ind w:firstLine="400"/>
              <w:rPr>
                <w:rFonts w:ascii="宋体" w:hAnsi="宋体"/>
                <w:iCs w:val="0"/>
                <w:sz w:val="20"/>
              </w:rPr>
            </w:pPr>
            <w:r>
              <w:rPr>
                <w:rFonts w:ascii="宋体" w:hAnsi="宋体" w:hint="eastAsia"/>
                <w:sz w:val="20"/>
              </w:rPr>
              <w:t>基于无人集群系统仿真与开发平台研究无人集群协同决策算法。</w:t>
            </w:r>
          </w:p>
          <w:p w:rsidR="00847D19" w:rsidRDefault="00280B0C" w:rsidP="00B4663D">
            <w:pPr>
              <w:spacing w:beforeLines="40" w:before="130" w:afterLines="40" w:after="13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但不限于：针对典型应用场景，研究无人集群智能决策技术、无人集群协同控制技术、无人集群协同探测与识别技术、无人集群态势评估技术。构建典型应用场景的半实物仿真系统，并</w:t>
            </w:r>
            <w:proofErr w:type="gramStart"/>
            <w:r>
              <w:rPr>
                <w:rFonts w:ascii="宋体" w:hAnsi="宋体" w:hint="eastAsia"/>
                <w:sz w:val="20"/>
              </w:rPr>
              <w:t>构建实飞验证</w:t>
            </w:r>
            <w:proofErr w:type="gramEnd"/>
            <w:r>
              <w:rPr>
                <w:rFonts w:ascii="宋体" w:hAnsi="宋体" w:hint="eastAsia"/>
                <w:sz w:val="20"/>
              </w:rPr>
              <w:t>平台对协同决策算法进行验证。</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30" w:before="97" w:afterLines="30" w:after="97" w:line="300" w:lineRule="exact"/>
              <w:ind w:firstLineChars="9" w:firstLine="18"/>
              <w:jc w:val="center"/>
              <w:rPr>
                <w:rFonts w:ascii="宋体" w:hAnsi="宋体"/>
                <w:color w:val="auto"/>
                <w:sz w:val="20"/>
              </w:rPr>
            </w:pPr>
            <w:r>
              <w:rPr>
                <w:rFonts w:ascii="宋体" w:hAnsi="宋体" w:hint="eastAsia"/>
                <w:color w:val="auto"/>
                <w:sz w:val="20"/>
              </w:rPr>
              <w:t>A07</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B4663D">
            <w:pPr>
              <w:spacing w:beforeLines="30" w:before="97" w:afterLines="30" w:after="97" w:line="300" w:lineRule="exact"/>
              <w:ind w:firstLineChars="18" w:firstLine="36"/>
              <w:rPr>
                <w:rFonts w:ascii="宋体" w:hAnsi="宋体" w:cs="宋体"/>
                <w:iCs w:val="0"/>
                <w:sz w:val="20"/>
              </w:rPr>
            </w:pPr>
            <w:proofErr w:type="gramStart"/>
            <w:r>
              <w:rPr>
                <w:rFonts w:ascii="宋体" w:hAnsi="宋体" w:cs="宋体" w:hint="eastAsia"/>
                <w:iCs w:val="0"/>
                <w:sz w:val="20"/>
              </w:rPr>
              <w:t>无人机飞控系统</w:t>
            </w:r>
            <w:proofErr w:type="gramEnd"/>
            <w:r>
              <w:rPr>
                <w:rFonts w:ascii="宋体" w:hAnsi="宋体" w:cs="宋体" w:hint="eastAsia"/>
                <w:iCs w:val="0"/>
                <w:sz w:val="20"/>
              </w:rPr>
              <w:t>自动化的故障用例生成与安全测试评估技术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40" w:before="130" w:afterLines="40" w:after="130" w:line="320" w:lineRule="exact"/>
              <w:ind w:firstLine="400"/>
              <w:rPr>
                <w:rFonts w:ascii="宋体" w:hAnsi="宋体"/>
                <w:sz w:val="20"/>
              </w:rPr>
            </w:pPr>
            <w:r>
              <w:rPr>
                <w:rFonts w:ascii="宋体" w:hAnsi="宋体" w:hint="eastAsia"/>
                <w:sz w:val="20"/>
              </w:rPr>
              <w:t>基于无人系统仿真与开发平台，对无人机故障进行全面建模，设计最优的测试用例库，并实现自动化的测试与安全评估。</w:t>
            </w:r>
          </w:p>
          <w:p w:rsidR="00847D19" w:rsidRDefault="00280B0C" w:rsidP="00B4663D">
            <w:pPr>
              <w:spacing w:beforeLines="40" w:before="130" w:afterLines="40" w:after="130" w:line="320" w:lineRule="exact"/>
              <w:ind w:firstLine="400"/>
              <w:rPr>
                <w:rFonts w:ascii="宋体" w:hAnsi="宋体"/>
                <w:iCs w:val="0"/>
                <w:sz w:val="20"/>
              </w:rPr>
            </w:pPr>
            <w:r>
              <w:rPr>
                <w:rFonts w:ascii="宋体" w:hAnsi="宋体" w:hint="eastAsia"/>
                <w:sz w:val="20"/>
              </w:rPr>
              <w:t>主要内容包括但不限于：通信故障、模型故障、</w:t>
            </w:r>
            <w:proofErr w:type="gramStart"/>
            <w:r>
              <w:rPr>
                <w:rFonts w:ascii="宋体" w:hAnsi="宋体" w:hint="eastAsia"/>
                <w:sz w:val="20"/>
              </w:rPr>
              <w:t>飞控软件</w:t>
            </w:r>
            <w:proofErr w:type="gramEnd"/>
            <w:r>
              <w:rPr>
                <w:rFonts w:ascii="宋体" w:hAnsi="宋体" w:hint="eastAsia"/>
                <w:sz w:val="20"/>
              </w:rPr>
              <w:t>故障、传感器故障、视觉异常场景故障等故障的建模方法，并将故障模型嵌入到飞机动力学模型之中，实现硬件在环故障注入仿</w:t>
            </w:r>
            <w:r>
              <w:rPr>
                <w:rFonts w:ascii="宋体" w:hAnsi="宋体" w:hint="eastAsia"/>
                <w:sz w:val="20"/>
              </w:rPr>
              <w:lastRenderedPageBreak/>
              <w:t>真；对无人机的飞行状态和测试输入进行优化的细分，在尽量少的测试用例的基础上完成最充分的安全测试效果，并实现自动化的测试拿到故障与影响数据；基于民航</w:t>
            </w:r>
            <w:proofErr w:type="gramStart"/>
            <w:r>
              <w:rPr>
                <w:rFonts w:ascii="宋体" w:hAnsi="宋体" w:hint="eastAsia"/>
                <w:sz w:val="20"/>
              </w:rPr>
              <w:t>有人机</w:t>
            </w:r>
            <w:proofErr w:type="gramEnd"/>
            <w:r>
              <w:rPr>
                <w:rFonts w:ascii="宋体" w:hAnsi="宋体" w:hint="eastAsia"/>
                <w:sz w:val="20"/>
              </w:rPr>
              <w:t>的故障树、失效模式与影响分析等方法，在自动化测试结果的基础上，建立</w:t>
            </w:r>
            <w:proofErr w:type="gramStart"/>
            <w:r>
              <w:rPr>
                <w:rFonts w:ascii="宋体" w:hAnsi="宋体" w:hint="eastAsia"/>
                <w:sz w:val="20"/>
              </w:rPr>
              <w:t>无人机飞控系统</w:t>
            </w:r>
            <w:proofErr w:type="gramEnd"/>
            <w:r>
              <w:rPr>
                <w:rFonts w:ascii="宋体" w:hAnsi="宋体" w:hint="eastAsia"/>
                <w:sz w:val="20"/>
              </w:rPr>
              <w:t>的安全性评估框架，针对所有建模故障与测试结果给出</w:t>
            </w:r>
            <w:proofErr w:type="gramStart"/>
            <w:r>
              <w:rPr>
                <w:rFonts w:ascii="宋体" w:hAnsi="宋体" w:hint="eastAsia"/>
                <w:sz w:val="20"/>
              </w:rPr>
              <w:t>被测飞控系统</w:t>
            </w:r>
            <w:proofErr w:type="gramEnd"/>
            <w:r>
              <w:rPr>
                <w:rFonts w:ascii="宋体" w:hAnsi="宋体" w:hint="eastAsia"/>
                <w:sz w:val="20"/>
              </w:rPr>
              <w:t>的安全指标。</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30" w:before="97" w:afterLines="30" w:after="97" w:line="300" w:lineRule="exact"/>
              <w:ind w:firstLineChars="9" w:firstLine="18"/>
              <w:jc w:val="center"/>
              <w:rPr>
                <w:rFonts w:ascii="宋体" w:hAnsi="宋体"/>
                <w:color w:val="auto"/>
                <w:sz w:val="20"/>
              </w:rPr>
            </w:pPr>
            <w:r>
              <w:rPr>
                <w:rFonts w:ascii="宋体" w:hAnsi="宋体" w:hint="eastAsia"/>
                <w:color w:val="auto"/>
                <w:sz w:val="20"/>
              </w:rPr>
              <w:lastRenderedPageBreak/>
              <w:t>A08</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B4663D">
            <w:pPr>
              <w:spacing w:beforeLines="30" w:before="97" w:afterLines="30" w:after="97" w:line="300" w:lineRule="exact"/>
              <w:ind w:firstLineChars="18" w:firstLine="36"/>
              <w:rPr>
                <w:rFonts w:ascii="宋体" w:hAnsi="宋体" w:cs="宋体"/>
                <w:iCs w:val="0"/>
                <w:sz w:val="20"/>
              </w:rPr>
            </w:pPr>
            <w:r>
              <w:rPr>
                <w:rFonts w:ascii="宋体" w:hAnsi="宋体" w:cs="宋体" w:hint="eastAsia"/>
                <w:sz w:val="20"/>
              </w:rPr>
              <w:t>基于机器视觉的无人机导航、定位、建图、避障技术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40" w:before="130" w:afterLines="40" w:after="130" w:line="320" w:lineRule="exact"/>
              <w:ind w:firstLine="400"/>
              <w:rPr>
                <w:rFonts w:ascii="宋体" w:hAnsi="宋体"/>
                <w:iCs w:val="0"/>
                <w:sz w:val="20"/>
              </w:rPr>
            </w:pPr>
            <w:r>
              <w:rPr>
                <w:rFonts w:ascii="宋体" w:hAnsi="宋体" w:hint="eastAsia"/>
                <w:sz w:val="20"/>
              </w:rPr>
              <w:t>研究弱GPS信号环境下利</w:t>
            </w:r>
            <w:r>
              <w:rPr>
                <w:rFonts w:ascii="宋体" w:hAnsi="宋体"/>
                <w:sz w:val="20"/>
              </w:rPr>
              <w:t>用</w:t>
            </w:r>
            <w:r>
              <w:rPr>
                <w:rFonts w:ascii="宋体" w:hAnsi="宋体" w:hint="eastAsia"/>
                <w:sz w:val="20"/>
              </w:rPr>
              <w:t>IMU、可见光相机</w:t>
            </w:r>
            <w:r>
              <w:rPr>
                <w:rFonts w:ascii="宋体" w:hAnsi="宋体"/>
                <w:sz w:val="20"/>
              </w:rPr>
              <w:t>、</w:t>
            </w:r>
            <w:r>
              <w:rPr>
                <w:rFonts w:ascii="宋体" w:hAnsi="宋体" w:hint="eastAsia"/>
                <w:sz w:val="20"/>
              </w:rPr>
              <w:t>深度相机、</w:t>
            </w:r>
            <w:r>
              <w:rPr>
                <w:rFonts w:ascii="宋体" w:hAnsi="宋体"/>
                <w:sz w:val="20"/>
              </w:rPr>
              <w:t>激光雷达等</w:t>
            </w:r>
            <w:r>
              <w:rPr>
                <w:rFonts w:ascii="宋体" w:hAnsi="宋体" w:hint="eastAsia"/>
                <w:sz w:val="20"/>
              </w:rPr>
              <w:t>传感器实现无人机的自主定位、导航、</w:t>
            </w:r>
            <w:proofErr w:type="gramStart"/>
            <w:r>
              <w:rPr>
                <w:rFonts w:ascii="宋体" w:hAnsi="宋体" w:hint="eastAsia"/>
                <w:sz w:val="20"/>
              </w:rPr>
              <w:t>建图和</w:t>
            </w:r>
            <w:proofErr w:type="gramEnd"/>
            <w:r>
              <w:rPr>
                <w:rFonts w:ascii="宋体" w:hAnsi="宋体" w:hint="eastAsia"/>
                <w:sz w:val="20"/>
              </w:rPr>
              <w:t>避障。</w:t>
            </w:r>
          </w:p>
          <w:p w:rsidR="00847D19" w:rsidRDefault="00280B0C" w:rsidP="00B4663D">
            <w:pPr>
              <w:spacing w:beforeLines="40" w:before="130" w:afterLines="40" w:after="13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：在无人机飞行控制研究的基础上增加计算机视觉技术及所需要</w:t>
            </w:r>
            <w:r>
              <w:rPr>
                <w:rFonts w:ascii="宋体" w:hAnsi="宋体" w:hint="eastAsia"/>
                <w:sz w:val="20"/>
              </w:rPr>
              <w:t>的多传感器融合技术，基于A</w:t>
            </w:r>
            <w:r>
              <w:rPr>
                <w:rFonts w:ascii="宋体" w:hAnsi="宋体"/>
                <w:sz w:val="20"/>
              </w:rPr>
              <w:t>I</w:t>
            </w:r>
            <w:r>
              <w:rPr>
                <w:rFonts w:ascii="宋体" w:hAnsi="宋体" w:hint="eastAsia"/>
                <w:sz w:val="20"/>
              </w:rPr>
              <w:t>边缘加速与</w:t>
            </w:r>
            <w:proofErr w:type="gramStart"/>
            <w:r>
              <w:rPr>
                <w:rFonts w:ascii="宋体" w:hAnsi="宋体" w:hint="eastAsia"/>
                <w:sz w:val="20"/>
              </w:rPr>
              <w:t>底层飞控硬件</w:t>
            </w:r>
            <w:proofErr w:type="gramEnd"/>
            <w:r>
              <w:rPr>
                <w:rFonts w:ascii="宋体" w:hAnsi="宋体" w:hint="eastAsia"/>
                <w:sz w:val="20"/>
              </w:rPr>
              <w:t>平台使无人机在弱GPS</w:t>
            </w:r>
            <w:r>
              <w:rPr>
                <w:rFonts w:ascii="宋体" w:hAnsi="宋体"/>
                <w:sz w:val="20"/>
              </w:rPr>
              <w:t>环境下实现自主</w:t>
            </w:r>
            <w:r>
              <w:rPr>
                <w:rFonts w:ascii="宋体" w:hAnsi="宋体" w:hint="eastAsia"/>
                <w:sz w:val="20"/>
              </w:rPr>
              <w:t>定位和导航、基于多传感器的自主</w:t>
            </w:r>
            <w:r>
              <w:rPr>
                <w:rFonts w:ascii="宋体" w:hAnsi="宋体"/>
                <w:sz w:val="20"/>
              </w:rPr>
              <w:t>避障</w:t>
            </w:r>
            <w:r>
              <w:rPr>
                <w:rFonts w:ascii="宋体" w:hAnsi="宋体" w:hint="eastAsia"/>
                <w:sz w:val="20"/>
              </w:rPr>
              <w:t>技术，基于多传感器的地图构建技术。</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30" w:before="97" w:afterLines="30" w:after="97" w:line="300" w:lineRule="exact"/>
              <w:ind w:firstLineChars="9" w:firstLine="18"/>
              <w:jc w:val="center"/>
              <w:rPr>
                <w:rFonts w:ascii="宋体" w:hAnsi="宋体"/>
                <w:color w:val="auto"/>
                <w:sz w:val="20"/>
              </w:rPr>
            </w:pPr>
            <w:r>
              <w:rPr>
                <w:rFonts w:ascii="宋体" w:hAnsi="宋体" w:hint="eastAsia"/>
                <w:color w:val="auto"/>
                <w:sz w:val="20"/>
              </w:rPr>
              <w:t>A09</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B4663D">
            <w:pPr>
              <w:spacing w:beforeLines="30" w:before="97" w:afterLines="30" w:after="97" w:line="300" w:lineRule="exact"/>
              <w:ind w:firstLineChars="9" w:firstLine="18"/>
              <w:jc w:val="center"/>
              <w:rPr>
                <w:rFonts w:ascii="宋体" w:hAnsi="宋体"/>
                <w:iCs w:val="0"/>
                <w:sz w:val="20"/>
              </w:rPr>
            </w:pPr>
            <w:r>
              <w:rPr>
                <w:rFonts w:ascii="宋体" w:hAnsi="宋体" w:hint="eastAsia"/>
                <w:sz w:val="20"/>
              </w:rPr>
              <w:t>虚实结合的无人系统集群仿真技术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40" w:before="130" w:afterLines="40" w:after="130" w:line="320" w:lineRule="exact"/>
              <w:ind w:firstLineChars="209" w:firstLine="418"/>
              <w:rPr>
                <w:rFonts w:ascii="宋体" w:hAnsi="宋体"/>
                <w:iCs w:val="0"/>
                <w:sz w:val="20"/>
              </w:rPr>
            </w:pPr>
            <w:r>
              <w:rPr>
                <w:rFonts w:ascii="宋体" w:hAnsi="宋体" w:hint="eastAsia"/>
                <w:sz w:val="20"/>
              </w:rPr>
              <w:t>研究虚实结合的异构无人系统集群仿真平台，提高无人系统集群开发效率。</w:t>
            </w:r>
          </w:p>
          <w:p w:rsidR="00847D19" w:rsidRDefault="00280B0C" w:rsidP="00B4663D">
            <w:pPr>
              <w:spacing w:beforeLines="40" w:before="130" w:afterLines="40" w:after="130" w:line="320" w:lineRule="exact"/>
              <w:ind w:firstLineChars="209" w:firstLine="418"/>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虚实结合的无人集群系统仿真平台构建技术、虚实无人系统节点通讯互联技术、真实任务环境仿真地形构建技术、虚实无人系统节点数据同步技术、虚实无人系统节点态势感知一致性技术。</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30" w:before="97" w:afterLines="30" w:after="97" w:line="300" w:lineRule="exact"/>
              <w:ind w:firstLineChars="9" w:firstLine="18"/>
              <w:jc w:val="center"/>
              <w:rPr>
                <w:rFonts w:ascii="宋体" w:hAnsi="宋体"/>
                <w:color w:val="auto"/>
                <w:sz w:val="20"/>
              </w:rPr>
            </w:pPr>
            <w:r>
              <w:rPr>
                <w:rFonts w:ascii="宋体" w:hAnsi="宋体" w:hint="eastAsia"/>
                <w:color w:val="auto"/>
                <w:sz w:val="20"/>
              </w:rPr>
              <w:t>A10</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B4663D">
            <w:pPr>
              <w:spacing w:beforeLines="30" w:before="97" w:afterLines="30" w:after="97" w:line="300" w:lineRule="exact"/>
              <w:ind w:firstLineChars="18" w:firstLine="36"/>
              <w:rPr>
                <w:rFonts w:ascii="宋体" w:hAnsi="宋体" w:cs="宋体"/>
                <w:iCs w:val="0"/>
                <w:sz w:val="20"/>
              </w:rPr>
            </w:pPr>
            <w:r>
              <w:rPr>
                <w:rFonts w:ascii="宋体" w:hAnsi="宋体" w:hint="eastAsia"/>
                <w:sz w:val="20"/>
              </w:rPr>
              <w:t>面向多行业的无人机检修与装配技术应用</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40" w:before="130" w:afterLines="40" w:after="130" w:line="320" w:lineRule="exact"/>
              <w:ind w:firstLine="400"/>
              <w:rPr>
                <w:rFonts w:ascii="宋体" w:hAnsi="宋体"/>
                <w:iCs w:val="0"/>
                <w:sz w:val="20"/>
              </w:rPr>
            </w:pPr>
            <w:r>
              <w:rPr>
                <w:rFonts w:ascii="宋体" w:hAnsi="宋体" w:hint="eastAsia"/>
                <w:sz w:val="20"/>
              </w:rPr>
              <w:t>基于无人系统仿真与开发平台培养学员在无人机相关应用领域中的操作使用能力，在无人机相关应用领域中检修维护能及数据处理能，培养学员的无人机专业素质优势。</w:t>
            </w:r>
          </w:p>
          <w:p w:rsidR="00847D19" w:rsidRDefault="00280B0C" w:rsidP="00B4663D">
            <w:pPr>
              <w:spacing w:beforeLines="40" w:before="130" w:afterLines="40" w:after="130" w:line="320" w:lineRule="exact"/>
              <w:ind w:firstLine="400"/>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无人机系统导论、无人机法律法规与安全教育。无人机模拟操控技术、无人机飞行原理、无人机组装与调试、无人机行业应用实训、无人机应用方向创新创业设计。</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30" w:before="97" w:afterLines="30" w:after="97" w:line="300" w:lineRule="exact"/>
              <w:ind w:firstLineChars="9" w:firstLine="18"/>
              <w:jc w:val="center"/>
              <w:rPr>
                <w:rFonts w:ascii="宋体" w:hAnsi="宋体"/>
                <w:color w:val="auto"/>
                <w:sz w:val="20"/>
              </w:rPr>
            </w:pPr>
            <w:r>
              <w:rPr>
                <w:rFonts w:ascii="宋体" w:hAnsi="宋体" w:hint="eastAsia"/>
                <w:color w:val="auto"/>
                <w:sz w:val="20"/>
              </w:rPr>
              <w:t xml:space="preserve">A11 </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B4663D">
            <w:pPr>
              <w:spacing w:beforeLines="30" w:before="97" w:afterLines="30" w:after="97" w:line="300" w:lineRule="exact"/>
              <w:ind w:firstLineChars="9" w:firstLine="18"/>
              <w:jc w:val="center"/>
              <w:rPr>
                <w:rFonts w:ascii="宋体" w:hAnsi="宋体"/>
                <w:iCs w:val="0"/>
                <w:sz w:val="20"/>
              </w:rPr>
            </w:pPr>
            <w:r>
              <w:rPr>
                <w:rFonts w:ascii="宋体" w:hAnsi="宋体" w:hint="eastAsia"/>
                <w:sz w:val="20"/>
              </w:rPr>
              <w:t>人工智能算法在无人机上的应用技术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30" w:before="97" w:afterLines="30" w:after="97" w:line="320" w:lineRule="exact"/>
              <w:ind w:firstLine="400"/>
              <w:rPr>
                <w:rFonts w:ascii="宋体" w:hAnsi="宋体"/>
                <w:sz w:val="20"/>
              </w:rPr>
            </w:pPr>
            <w:r>
              <w:rPr>
                <w:rFonts w:ascii="宋体" w:hAnsi="宋体" w:hint="eastAsia"/>
                <w:sz w:val="20"/>
              </w:rPr>
              <w:t>研究人工智能在无人机上的应用，包括目标识别、目标跟随、视觉避障、航迹规划、任务分配</w:t>
            </w:r>
            <w:r>
              <w:rPr>
                <w:rFonts w:ascii="宋体" w:hAnsi="宋体"/>
                <w:sz w:val="20"/>
              </w:rPr>
              <w:t>等</w:t>
            </w:r>
            <w:r>
              <w:rPr>
                <w:rFonts w:ascii="宋体" w:hAnsi="宋体" w:hint="eastAsia"/>
                <w:sz w:val="20"/>
              </w:rPr>
              <w:t>。</w:t>
            </w:r>
          </w:p>
          <w:p w:rsidR="00847D19" w:rsidRDefault="00280B0C" w:rsidP="00B4663D">
            <w:pPr>
              <w:spacing w:beforeLines="30" w:before="97" w:afterLines="30" w:after="97" w:line="320" w:lineRule="exact"/>
              <w:ind w:firstLineChars="209" w:firstLine="418"/>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基于深度学习的目标识别算法、基于人工智能自主学习的目标跟随算法、基于人工智能的视觉导航避障算法、基于人工智能的航迹规划算法、基于人工智能的任务分配算法、基于人工智能的智能决策算法。</w:t>
            </w:r>
          </w:p>
        </w:tc>
      </w:tr>
      <w:tr w:rsidR="00847D19">
        <w:trPr>
          <w:trHeight w:val="270"/>
          <w:jc w:val="center"/>
        </w:trPr>
        <w:tc>
          <w:tcPr>
            <w:tcW w:w="1118"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30" w:before="97" w:afterLines="30" w:after="97" w:line="300" w:lineRule="exact"/>
              <w:ind w:firstLineChars="9" w:firstLine="18"/>
              <w:jc w:val="center"/>
              <w:rPr>
                <w:rFonts w:ascii="宋体" w:hAnsi="宋体"/>
                <w:color w:val="auto"/>
                <w:sz w:val="20"/>
              </w:rPr>
            </w:pPr>
            <w:r>
              <w:rPr>
                <w:rFonts w:ascii="宋体" w:hAnsi="宋体" w:hint="eastAsia"/>
                <w:color w:val="auto"/>
                <w:sz w:val="20"/>
              </w:rPr>
              <w:t>A</w:t>
            </w:r>
            <w:r>
              <w:rPr>
                <w:rFonts w:ascii="宋体" w:hAnsi="宋体"/>
                <w:color w:val="auto"/>
                <w:sz w:val="20"/>
              </w:rPr>
              <w:t>1</w:t>
            </w:r>
            <w:r>
              <w:rPr>
                <w:rFonts w:ascii="宋体" w:hAnsi="宋体" w:hint="eastAsia"/>
                <w:color w:val="auto"/>
                <w:sz w:val="20"/>
              </w:rPr>
              <w:t>2</w:t>
            </w:r>
          </w:p>
        </w:tc>
        <w:tc>
          <w:tcPr>
            <w:tcW w:w="1843" w:type="dxa"/>
            <w:tcBorders>
              <w:top w:val="single" w:sz="4" w:space="0" w:color="auto"/>
              <w:left w:val="single" w:sz="4" w:space="0" w:color="auto"/>
              <w:bottom w:val="single" w:sz="4" w:space="0" w:color="auto"/>
              <w:right w:val="single" w:sz="4" w:space="0" w:color="auto"/>
            </w:tcBorders>
            <w:noWrap/>
            <w:vAlign w:val="center"/>
          </w:tcPr>
          <w:p w:rsidR="00847D19" w:rsidRDefault="00280B0C" w:rsidP="00B4663D">
            <w:pPr>
              <w:spacing w:beforeLines="30" w:before="97" w:afterLines="30" w:after="97" w:line="300" w:lineRule="exact"/>
              <w:ind w:firstLineChars="9" w:firstLine="18"/>
              <w:jc w:val="center"/>
              <w:rPr>
                <w:rFonts w:ascii="宋体" w:hAnsi="宋体"/>
                <w:iCs w:val="0"/>
                <w:sz w:val="20"/>
              </w:rPr>
            </w:pPr>
            <w:r>
              <w:rPr>
                <w:rFonts w:ascii="宋体" w:hAnsi="宋体" w:hint="eastAsia"/>
                <w:sz w:val="20"/>
              </w:rPr>
              <w:t>无人系统集群在各行业中的应用技术</w:t>
            </w:r>
          </w:p>
        </w:tc>
        <w:tc>
          <w:tcPr>
            <w:tcW w:w="5737" w:type="dxa"/>
            <w:tcBorders>
              <w:top w:val="single" w:sz="4" w:space="0" w:color="auto"/>
              <w:left w:val="single" w:sz="4" w:space="0" w:color="auto"/>
              <w:bottom w:val="single" w:sz="4" w:space="0" w:color="auto"/>
              <w:right w:val="single" w:sz="4" w:space="0" w:color="auto"/>
            </w:tcBorders>
            <w:vAlign w:val="center"/>
          </w:tcPr>
          <w:p w:rsidR="00847D19" w:rsidRDefault="00280B0C" w:rsidP="00B4663D">
            <w:pPr>
              <w:spacing w:beforeLines="30" w:before="97" w:afterLines="30" w:after="97" w:line="320" w:lineRule="exact"/>
              <w:ind w:firstLine="400"/>
              <w:rPr>
                <w:rFonts w:ascii="宋体" w:hAnsi="宋体"/>
                <w:sz w:val="20"/>
              </w:rPr>
            </w:pPr>
            <w:r>
              <w:rPr>
                <w:rFonts w:ascii="宋体" w:hAnsi="宋体" w:hint="eastAsia"/>
                <w:sz w:val="20"/>
              </w:rPr>
              <w:t>研究无人系统集群在各行业中的应用技术，包括电力、物流、农业、测绘</w:t>
            </w:r>
            <w:r>
              <w:rPr>
                <w:rFonts w:ascii="宋体" w:hAnsi="宋体"/>
                <w:sz w:val="20"/>
              </w:rPr>
              <w:t>等</w:t>
            </w:r>
            <w:r>
              <w:rPr>
                <w:rFonts w:ascii="宋体" w:hAnsi="宋体" w:hint="eastAsia"/>
                <w:sz w:val="20"/>
              </w:rPr>
              <w:t>。</w:t>
            </w:r>
          </w:p>
          <w:p w:rsidR="00847D19" w:rsidRDefault="00280B0C" w:rsidP="00B4663D">
            <w:pPr>
              <w:spacing w:beforeLines="30" w:before="97" w:afterLines="30" w:after="97" w:line="320" w:lineRule="exact"/>
              <w:ind w:firstLineChars="209" w:firstLine="418"/>
              <w:rPr>
                <w:rFonts w:ascii="宋体" w:hAnsi="宋体"/>
                <w:iCs w:val="0"/>
                <w:sz w:val="20"/>
              </w:rPr>
            </w:pPr>
            <w:r>
              <w:rPr>
                <w:rFonts w:ascii="宋体" w:hAnsi="宋体"/>
                <w:sz w:val="20"/>
              </w:rPr>
              <w:t>主要研究内容包括</w:t>
            </w:r>
            <w:r>
              <w:rPr>
                <w:rFonts w:ascii="宋体" w:hAnsi="宋体" w:hint="eastAsia"/>
                <w:sz w:val="20"/>
              </w:rPr>
              <w:t>但不限于</w:t>
            </w:r>
            <w:r>
              <w:rPr>
                <w:rFonts w:ascii="宋体" w:hAnsi="宋体"/>
                <w:sz w:val="20"/>
              </w:rPr>
              <w:t>：</w:t>
            </w:r>
            <w:r>
              <w:rPr>
                <w:rFonts w:ascii="宋体" w:hAnsi="宋体" w:hint="eastAsia"/>
                <w:sz w:val="20"/>
              </w:rPr>
              <w:t>无人系统集群在电力巡检领域的应用技术、无人系统集群在物流协同运输领域的应用技术、无人系统集群在大面积植保作业领域的应用技术、无人系统集群在测绘地图快速构建领域的应用技术。构建典型应用场景的半实物仿真系统，并构建实物验证平台集群的应用效果进行验证。</w:t>
            </w:r>
          </w:p>
        </w:tc>
      </w:tr>
    </w:tbl>
    <w:p w:rsidR="00847D19" w:rsidRDefault="00280B0C">
      <w:pPr>
        <w:spacing w:before="0" w:after="0" w:line="440" w:lineRule="exact"/>
        <w:ind w:firstLine="480"/>
        <w:rPr>
          <w:rFonts w:ascii="宋体" w:hAnsi="宋体"/>
          <w:color w:val="auto"/>
          <w:sz w:val="24"/>
          <w:szCs w:val="24"/>
        </w:rPr>
      </w:pPr>
      <w:r>
        <w:rPr>
          <w:rFonts w:ascii="宋体" w:hAnsi="宋体" w:hint="eastAsia"/>
          <w:color w:val="auto"/>
          <w:sz w:val="24"/>
          <w:szCs w:val="24"/>
        </w:rPr>
        <w:lastRenderedPageBreak/>
        <w:t>⑵ 自主课题：根据自身的条件和区域的特点，结合项目提供的平台（相关平台介绍见表三），融合无</w:t>
      </w:r>
      <w:r w:rsidRPr="00BC5D01">
        <w:rPr>
          <w:rFonts w:ascii="宋体" w:hAnsi="宋体" w:hint="eastAsia"/>
          <w:color w:val="auto"/>
          <w:sz w:val="24"/>
          <w:szCs w:val="24"/>
        </w:rPr>
        <w:t>人系统仿真、协同控制、协同感知、</w:t>
      </w:r>
      <w:proofErr w:type="gramStart"/>
      <w:r w:rsidRPr="00BC5D01">
        <w:rPr>
          <w:rFonts w:ascii="宋体" w:hAnsi="宋体" w:hint="eastAsia"/>
          <w:color w:val="auto"/>
          <w:sz w:val="24"/>
          <w:szCs w:val="24"/>
        </w:rPr>
        <w:t>编队组</w:t>
      </w:r>
      <w:proofErr w:type="gramEnd"/>
      <w:r w:rsidRPr="00BC5D01">
        <w:rPr>
          <w:rFonts w:ascii="宋体" w:hAnsi="宋体" w:hint="eastAsia"/>
          <w:color w:val="auto"/>
          <w:sz w:val="24"/>
          <w:szCs w:val="24"/>
        </w:rPr>
        <w:t>网、任务分配、机器视觉、人工智能</w:t>
      </w:r>
      <w:r>
        <w:rPr>
          <w:rFonts w:ascii="宋体" w:hAnsi="宋体" w:hint="eastAsia"/>
          <w:color w:val="auto"/>
          <w:sz w:val="24"/>
          <w:szCs w:val="24"/>
        </w:rPr>
        <w:t>等技术，申请院校自主选择研究方向进行申报，申请院校从表二中选择课题领域进行申报。</w:t>
      </w:r>
    </w:p>
    <w:p w:rsidR="00847D19" w:rsidRDefault="00847D19">
      <w:pPr>
        <w:spacing w:before="0" w:after="0" w:line="440" w:lineRule="exact"/>
        <w:ind w:firstLine="482"/>
        <w:jc w:val="center"/>
        <w:rPr>
          <w:rFonts w:ascii="宋体" w:hAnsi="宋体"/>
          <w:b/>
          <w:color w:val="auto"/>
          <w:sz w:val="24"/>
          <w:szCs w:val="24"/>
        </w:rPr>
      </w:pPr>
    </w:p>
    <w:p w:rsidR="00847D19" w:rsidRDefault="00280B0C">
      <w:pPr>
        <w:spacing w:before="0" w:after="0" w:line="440" w:lineRule="exact"/>
        <w:ind w:firstLine="482"/>
        <w:jc w:val="center"/>
        <w:rPr>
          <w:rFonts w:ascii="宋体" w:hAnsi="宋体"/>
          <w:b/>
          <w:color w:val="auto"/>
          <w:sz w:val="24"/>
          <w:szCs w:val="24"/>
        </w:rPr>
      </w:pPr>
      <w:r>
        <w:rPr>
          <w:rFonts w:ascii="宋体" w:hAnsi="宋体" w:hint="eastAsia"/>
          <w:b/>
          <w:color w:val="auto"/>
          <w:sz w:val="24"/>
          <w:szCs w:val="24"/>
        </w:rPr>
        <w:t>表二 自主课题选题列表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394"/>
      </w:tblGrid>
      <w:tr w:rsidR="00847D19">
        <w:trPr>
          <w:trHeight w:val="454"/>
          <w:jc w:val="center"/>
        </w:trPr>
        <w:tc>
          <w:tcPr>
            <w:tcW w:w="2949" w:type="dxa"/>
            <w:tcBorders>
              <w:top w:val="single" w:sz="4" w:space="0" w:color="auto"/>
              <w:left w:val="single" w:sz="4" w:space="0" w:color="auto"/>
              <w:bottom w:val="single" w:sz="4" w:space="0" w:color="auto"/>
              <w:right w:val="single" w:sz="4" w:space="0" w:color="auto"/>
            </w:tcBorders>
            <w:shd w:val="clear" w:color="auto" w:fill="BFBFBF"/>
            <w:vAlign w:val="center"/>
          </w:tcPr>
          <w:p w:rsidR="00847D19" w:rsidRDefault="00280B0C">
            <w:pPr>
              <w:spacing w:before="0" w:after="0" w:line="300" w:lineRule="exact"/>
              <w:ind w:firstLine="422"/>
              <w:jc w:val="center"/>
              <w:rPr>
                <w:rFonts w:ascii="宋体" w:hAnsi="宋体"/>
                <w:b/>
                <w:color w:val="auto"/>
                <w:szCs w:val="21"/>
              </w:rPr>
            </w:pPr>
            <w:r>
              <w:rPr>
                <w:rFonts w:ascii="宋体" w:hAnsi="宋体" w:hint="eastAsia"/>
                <w:b/>
                <w:color w:val="auto"/>
                <w:szCs w:val="21"/>
              </w:rPr>
              <w:t>方向编号</w:t>
            </w:r>
          </w:p>
        </w:tc>
        <w:tc>
          <w:tcPr>
            <w:tcW w:w="4394" w:type="dxa"/>
            <w:tcBorders>
              <w:top w:val="single" w:sz="4" w:space="0" w:color="auto"/>
              <w:left w:val="single" w:sz="4" w:space="0" w:color="auto"/>
              <w:bottom w:val="single" w:sz="4" w:space="0" w:color="auto"/>
              <w:right w:val="single" w:sz="4" w:space="0" w:color="auto"/>
            </w:tcBorders>
            <w:shd w:val="clear" w:color="auto" w:fill="BFBFBF"/>
            <w:vAlign w:val="center"/>
          </w:tcPr>
          <w:p w:rsidR="00847D19" w:rsidRDefault="00280B0C">
            <w:pPr>
              <w:spacing w:before="0" w:after="0" w:line="300" w:lineRule="exact"/>
              <w:ind w:firstLine="422"/>
              <w:jc w:val="center"/>
              <w:rPr>
                <w:rFonts w:ascii="宋体" w:hAnsi="宋体"/>
                <w:b/>
                <w:color w:val="auto"/>
                <w:szCs w:val="21"/>
              </w:rPr>
            </w:pPr>
            <w:r>
              <w:rPr>
                <w:rFonts w:ascii="宋体" w:hAnsi="宋体" w:hint="eastAsia"/>
                <w:b/>
                <w:color w:val="auto"/>
                <w:szCs w:val="21"/>
              </w:rPr>
              <w:t>课题领域</w:t>
            </w:r>
          </w:p>
        </w:tc>
      </w:tr>
      <w:tr w:rsidR="00847D19">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B01</w:t>
            </w:r>
          </w:p>
        </w:tc>
        <w:tc>
          <w:tcPr>
            <w:tcW w:w="4394"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无人集群在电力行业的应用</w:t>
            </w:r>
          </w:p>
        </w:tc>
      </w:tr>
      <w:tr w:rsidR="00847D19">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B02</w:t>
            </w:r>
          </w:p>
        </w:tc>
        <w:tc>
          <w:tcPr>
            <w:tcW w:w="4394"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无人集群在植保领域的应用</w:t>
            </w:r>
          </w:p>
        </w:tc>
      </w:tr>
      <w:tr w:rsidR="00847D19">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B03</w:t>
            </w:r>
          </w:p>
        </w:tc>
        <w:tc>
          <w:tcPr>
            <w:tcW w:w="4394"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无人集群在测绘领域的应用</w:t>
            </w:r>
          </w:p>
        </w:tc>
      </w:tr>
      <w:tr w:rsidR="00847D19">
        <w:trPr>
          <w:trHeight w:val="454"/>
          <w:jc w:val="center"/>
        </w:trPr>
        <w:tc>
          <w:tcPr>
            <w:tcW w:w="2949"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B04</w:t>
            </w:r>
          </w:p>
        </w:tc>
        <w:tc>
          <w:tcPr>
            <w:tcW w:w="4394"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无人集群在交通领域的应用</w:t>
            </w:r>
          </w:p>
        </w:tc>
      </w:tr>
      <w:tr w:rsidR="00847D19">
        <w:trPr>
          <w:trHeight w:val="430"/>
          <w:jc w:val="center"/>
        </w:trPr>
        <w:tc>
          <w:tcPr>
            <w:tcW w:w="2949"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B05</w:t>
            </w:r>
          </w:p>
        </w:tc>
        <w:tc>
          <w:tcPr>
            <w:tcW w:w="4394" w:type="dxa"/>
            <w:tcBorders>
              <w:top w:val="single" w:sz="4" w:space="0" w:color="auto"/>
              <w:left w:val="single" w:sz="4" w:space="0" w:color="auto"/>
              <w:bottom w:val="single" w:sz="4" w:space="0" w:color="auto"/>
              <w:right w:val="single" w:sz="4" w:space="0" w:color="auto"/>
            </w:tcBorders>
            <w:vAlign w:val="center"/>
          </w:tcPr>
          <w:p w:rsidR="00847D19" w:rsidRDefault="00280B0C">
            <w:pPr>
              <w:spacing w:before="0" w:after="0" w:line="300" w:lineRule="exact"/>
              <w:ind w:firstLine="400"/>
              <w:jc w:val="center"/>
              <w:rPr>
                <w:rFonts w:ascii="宋体" w:hAnsi="宋体"/>
                <w:color w:val="auto"/>
                <w:sz w:val="20"/>
              </w:rPr>
            </w:pPr>
            <w:r>
              <w:rPr>
                <w:rFonts w:ascii="宋体" w:hAnsi="宋体" w:hint="eastAsia"/>
                <w:color w:val="auto"/>
                <w:sz w:val="20"/>
              </w:rPr>
              <w:t>无人集群在物流领域的应用</w:t>
            </w:r>
          </w:p>
        </w:tc>
      </w:tr>
    </w:tbl>
    <w:p w:rsidR="00847D19" w:rsidRDefault="00847D19">
      <w:pPr>
        <w:spacing w:before="0" w:after="0" w:line="500" w:lineRule="exact"/>
        <w:ind w:firstLine="480"/>
        <w:rPr>
          <w:rFonts w:ascii="宋体" w:hAnsi="宋体"/>
          <w:color w:val="auto"/>
          <w:sz w:val="24"/>
          <w:szCs w:val="24"/>
        </w:rPr>
      </w:pPr>
    </w:p>
    <w:p w:rsidR="00847D19" w:rsidRDefault="00280B0C">
      <w:pPr>
        <w:pStyle w:val="2"/>
        <w:numPr>
          <w:ilvl w:val="0"/>
          <w:numId w:val="2"/>
        </w:numPr>
        <w:spacing w:beforeLines="0" w:line="440" w:lineRule="exact"/>
        <w:ind w:left="0" w:firstLineChars="200" w:firstLine="560"/>
        <w:rPr>
          <w:color w:val="auto"/>
        </w:rPr>
      </w:pPr>
      <w:r>
        <w:rPr>
          <w:rFonts w:hint="eastAsia"/>
          <w:color w:val="auto"/>
        </w:rPr>
        <w:t>申报条件和要求</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1. 团队成员在选定的项目研究方向有较好的技术储备，包括与申报课题研究内容相关的研究成果、教材、论文、专利、获奖等。</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2. 团队组成合理，分工明确，数量不少于</w:t>
      </w:r>
      <w:r>
        <w:rPr>
          <w:rFonts w:ascii="宋体" w:hAnsi="宋体"/>
          <w:color w:val="auto"/>
          <w:sz w:val="24"/>
        </w:rPr>
        <w:t>3人；</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3. 优先支持已经设立</w:t>
      </w:r>
      <w:r w:rsidRPr="00BC5D01">
        <w:rPr>
          <w:rFonts w:ascii="宋体" w:hAnsi="宋体" w:hint="eastAsia"/>
          <w:color w:val="auto"/>
          <w:sz w:val="24"/>
          <w:szCs w:val="24"/>
        </w:rPr>
        <w:t>无人机、无人车、机器人、航空航天等</w:t>
      </w:r>
      <w:r>
        <w:rPr>
          <w:rFonts w:ascii="宋体" w:hAnsi="宋体" w:hint="eastAsia"/>
          <w:color w:val="auto"/>
          <w:sz w:val="24"/>
        </w:rPr>
        <w:t>相关专业或已经成立相关研究中心的院校。</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4. 优先支持研究内容有创造性、前瞻性和实用性，有可转化前景的课题。</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5. 优先支持有明确研究成果，成果有应用价值，可复制、可推广的课题，不支持纯理论研究。</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6. 优先支持研究方向明确，研究内容详实，研究方案完整可行的课题。</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7. 优先支持院校对所申报项目有资金、政策、人员和场地等条件支持的课题。</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8. 优先支持参加过创新项目选题指导、深入了解产学研创新需求的课题。</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9.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t>10.立项课题项目获得的知识产权由合作方和课题项目承担单位共同所有。</w:t>
      </w:r>
    </w:p>
    <w:p w:rsidR="00847D19" w:rsidRDefault="00280B0C">
      <w:pPr>
        <w:pStyle w:val="af4"/>
        <w:spacing w:before="0" w:after="0" w:line="440" w:lineRule="exact"/>
        <w:ind w:left="0" w:firstLineChars="236" w:firstLine="566"/>
        <w:rPr>
          <w:rFonts w:ascii="宋体" w:hAnsi="宋体"/>
          <w:color w:val="auto"/>
          <w:sz w:val="24"/>
        </w:rPr>
      </w:pPr>
      <w:r>
        <w:rPr>
          <w:rFonts w:ascii="宋体" w:hAnsi="宋体" w:hint="eastAsia"/>
          <w:color w:val="auto"/>
          <w:sz w:val="24"/>
        </w:rPr>
        <w:lastRenderedPageBreak/>
        <w:t>11.</w:t>
      </w:r>
      <w:r>
        <w:rPr>
          <w:rFonts w:ascii="宋体" w:hAnsi="宋体" w:cs="宋体" w:hint="eastAsia"/>
          <w:color w:val="auto"/>
          <w:sz w:val="24"/>
          <w:szCs w:val="24"/>
          <w:lang w:val="zh-TW" w:eastAsia="zh-TW"/>
        </w:rPr>
        <w:t xml:space="preserve"> 项目组在项目开展过程中，需具备可独立支配的研究基础软硬件条件</w:t>
      </w:r>
      <w:r>
        <w:rPr>
          <w:rFonts w:ascii="宋体" w:hAnsi="宋体" w:cs="宋体" w:hint="eastAsia"/>
          <w:color w:val="auto"/>
          <w:sz w:val="24"/>
          <w:szCs w:val="24"/>
          <w:lang w:val="zh-TW"/>
        </w:rPr>
        <w:t>，</w:t>
      </w:r>
      <w:r>
        <w:rPr>
          <w:rFonts w:ascii="宋体" w:hAnsi="宋体" w:cs="宋体" w:hint="eastAsia"/>
          <w:color w:val="auto"/>
          <w:sz w:val="24"/>
          <w:szCs w:val="24"/>
          <w:lang w:val="zh-TW" w:eastAsia="zh-TW"/>
        </w:rPr>
        <w:t>如需外部资源支持，须在项目申报书中明确指出。</w:t>
      </w:r>
    </w:p>
    <w:p w:rsidR="00847D19" w:rsidRDefault="00847D19">
      <w:pPr>
        <w:pStyle w:val="2"/>
        <w:numPr>
          <w:ilvl w:val="0"/>
          <w:numId w:val="0"/>
        </w:numPr>
        <w:spacing w:beforeLines="0" w:line="440" w:lineRule="exact"/>
        <w:ind w:firstLineChars="200" w:firstLine="560"/>
        <w:rPr>
          <w:color w:val="auto"/>
        </w:rPr>
      </w:pPr>
    </w:p>
    <w:p w:rsidR="00847D19" w:rsidRDefault="00280B0C">
      <w:pPr>
        <w:pStyle w:val="2"/>
        <w:numPr>
          <w:ilvl w:val="0"/>
          <w:numId w:val="0"/>
        </w:numPr>
        <w:spacing w:beforeLines="0" w:line="420" w:lineRule="exact"/>
        <w:ind w:firstLineChars="200" w:firstLine="560"/>
        <w:rPr>
          <w:color w:val="auto"/>
        </w:rPr>
      </w:pPr>
      <w:r>
        <w:rPr>
          <w:rFonts w:hint="eastAsia"/>
          <w:color w:val="auto"/>
        </w:rPr>
        <w:t>三、资源及服务</w:t>
      </w:r>
    </w:p>
    <w:p w:rsidR="00847D19" w:rsidRDefault="00280B0C">
      <w:pPr>
        <w:spacing w:before="0" w:after="0" w:line="420" w:lineRule="exact"/>
        <w:ind w:firstLine="480"/>
        <w:rPr>
          <w:rFonts w:ascii="宋体" w:hAnsi="宋体"/>
          <w:color w:val="auto"/>
          <w:sz w:val="24"/>
          <w:szCs w:val="24"/>
        </w:rPr>
      </w:pPr>
      <w:r>
        <w:rPr>
          <w:rFonts w:ascii="宋体" w:hAnsi="宋体" w:hint="eastAsia"/>
          <w:color w:val="auto"/>
          <w:sz w:val="24"/>
          <w:szCs w:val="24"/>
        </w:rPr>
        <w:t>针对入选合作院校，将提供完善的资源和服务体系，以保证院校顺利开展合作项目，并为院校在</w:t>
      </w:r>
      <w:r w:rsidRPr="00BC5D01">
        <w:rPr>
          <w:rFonts w:ascii="宋体" w:hAnsi="宋体" w:hint="eastAsia"/>
          <w:color w:val="auto"/>
          <w:sz w:val="24"/>
          <w:szCs w:val="24"/>
        </w:rPr>
        <w:t>无人系统仿真、协同控制与感知、</w:t>
      </w:r>
      <w:proofErr w:type="gramStart"/>
      <w:r w:rsidRPr="00BC5D01">
        <w:rPr>
          <w:rFonts w:ascii="宋体" w:hAnsi="宋体" w:hint="eastAsia"/>
          <w:color w:val="auto"/>
          <w:sz w:val="24"/>
          <w:szCs w:val="24"/>
        </w:rPr>
        <w:t>编队组</w:t>
      </w:r>
      <w:proofErr w:type="gramEnd"/>
      <w:r w:rsidRPr="00BC5D01">
        <w:rPr>
          <w:rFonts w:ascii="宋体" w:hAnsi="宋体" w:hint="eastAsia"/>
          <w:color w:val="auto"/>
          <w:sz w:val="24"/>
          <w:szCs w:val="24"/>
        </w:rPr>
        <w:t>网、任务分配、机器视觉、人工智能</w:t>
      </w:r>
      <w:r>
        <w:rPr>
          <w:rFonts w:ascii="宋体" w:hAnsi="宋体" w:hint="eastAsia"/>
          <w:color w:val="auto"/>
          <w:sz w:val="24"/>
          <w:szCs w:val="24"/>
        </w:rPr>
        <w:t>等方向的科研及人才培养提供长期有效的支持。</w:t>
      </w:r>
    </w:p>
    <w:p w:rsidR="00847D19" w:rsidRDefault="00280B0C">
      <w:pPr>
        <w:spacing w:before="0" w:after="0" w:line="420" w:lineRule="exact"/>
        <w:ind w:firstLine="480"/>
        <w:rPr>
          <w:rFonts w:ascii="宋体" w:hAnsi="宋体"/>
          <w:color w:val="auto"/>
          <w:sz w:val="24"/>
          <w:szCs w:val="24"/>
        </w:rPr>
      </w:pPr>
      <w:r>
        <w:rPr>
          <w:rFonts w:ascii="宋体" w:hAnsi="宋体" w:hint="eastAsia"/>
          <w:color w:val="auto"/>
          <w:sz w:val="24"/>
          <w:szCs w:val="24"/>
        </w:rPr>
        <w:t>1．“无人集群协同智能项目”为每个立项课题提供对应的经费支持和实验设施与服务支持，为申报团队提供创新项目选题指导，协助团队完成科研项目或创新项目基础平台搭建和教师培训工作，并根据需求开展服务校方等工作。</w:t>
      </w:r>
    </w:p>
    <w:p w:rsidR="00847D19" w:rsidRDefault="00280B0C">
      <w:pPr>
        <w:spacing w:before="0" w:after="0" w:line="420" w:lineRule="exact"/>
        <w:ind w:firstLine="480"/>
        <w:rPr>
          <w:rFonts w:ascii="宋体" w:hAnsi="宋体"/>
          <w:color w:val="auto"/>
          <w:sz w:val="24"/>
          <w:szCs w:val="24"/>
        </w:rPr>
      </w:pPr>
      <w:r>
        <w:rPr>
          <w:rFonts w:ascii="宋体" w:hAnsi="宋体" w:hint="eastAsia"/>
          <w:color w:val="auto"/>
          <w:sz w:val="24"/>
          <w:szCs w:val="24"/>
        </w:rPr>
        <w:t>2．项目发起单位将辅助、联合申报院校申报新的科研课题，提供项目咨询服务和技术支持，辅助科研成果的快速产品化及解决方案的包装。</w:t>
      </w:r>
    </w:p>
    <w:p w:rsidR="00847D19" w:rsidRDefault="00280B0C" w:rsidP="00B4663D">
      <w:pPr>
        <w:spacing w:beforeLines="50" w:before="163" w:after="0" w:line="460" w:lineRule="exact"/>
        <w:ind w:firstLineChars="0" w:firstLine="0"/>
        <w:jc w:val="center"/>
        <w:rPr>
          <w:b/>
          <w:color w:val="auto"/>
          <w:sz w:val="24"/>
          <w:szCs w:val="24"/>
        </w:rPr>
      </w:pPr>
      <w:r>
        <w:rPr>
          <w:rFonts w:hint="eastAsia"/>
          <w:b/>
          <w:color w:val="auto"/>
          <w:sz w:val="24"/>
          <w:szCs w:val="24"/>
        </w:rPr>
        <w:t>表三</w:t>
      </w:r>
      <w:r>
        <w:rPr>
          <w:rFonts w:hint="eastAsia"/>
          <w:b/>
          <w:color w:val="auto"/>
          <w:sz w:val="24"/>
          <w:szCs w:val="24"/>
        </w:rPr>
        <w:t xml:space="preserve"> </w:t>
      </w:r>
      <w:r>
        <w:rPr>
          <w:rFonts w:hint="eastAsia"/>
          <w:b/>
          <w:color w:val="auto"/>
          <w:sz w:val="24"/>
          <w:szCs w:val="24"/>
        </w:rPr>
        <w:t>提供给课题研究的软硬件平台说明</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268"/>
        <w:gridCol w:w="6095"/>
      </w:tblGrid>
      <w:tr w:rsidR="00847D19" w:rsidTr="0099429B">
        <w:trPr>
          <w:trHeight w:val="525"/>
        </w:trPr>
        <w:tc>
          <w:tcPr>
            <w:tcW w:w="1135" w:type="dxa"/>
            <w:shd w:val="clear" w:color="000000" w:fill="C0C0C0"/>
            <w:vAlign w:val="center"/>
          </w:tcPr>
          <w:p w:rsidR="00847D19" w:rsidRDefault="00280B0C">
            <w:pPr>
              <w:spacing w:before="0" w:after="0"/>
              <w:ind w:firstLineChars="0" w:firstLine="0"/>
              <w:jc w:val="center"/>
              <w:rPr>
                <w:rFonts w:ascii="宋体" w:hAnsi="宋体"/>
                <w:b/>
                <w:color w:val="auto"/>
                <w:szCs w:val="21"/>
              </w:rPr>
            </w:pPr>
            <w:r>
              <w:rPr>
                <w:rFonts w:ascii="宋体" w:hAnsi="宋体" w:hint="eastAsia"/>
                <w:b/>
                <w:color w:val="auto"/>
                <w:szCs w:val="21"/>
              </w:rPr>
              <w:t>技术编号</w:t>
            </w:r>
          </w:p>
        </w:tc>
        <w:tc>
          <w:tcPr>
            <w:tcW w:w="2268" w:type="dxa"/>
            <w:shd w:val="clear" w:color="000000" w:fill="C0C0C0"/>
            <w:vAlign w:val="center"/>
          </w:tcPr>
          <w:p w:rsidR="00847D19" w:rsidRDefault="0099429B">
            <w:pPr>
              <w:spacing w:before="0" w:after="0"/>
              <w:ind w:firstLineChars="0" w:firstLine="0"/>
              <w:jc w:val="center"/>
              <w:rPr>
                <w:rFonts w:ascii="宋体" w:hAnsi="宋体"/>
                <w:b/>
                <w:color w:val="auto"/>
                <w:szCs w:val="21"/>
              </w:rPr>
            </w:pPr>
            <w:r>
              <w:rPr>
                <w:rFonts w:ascii="宋体" w:hAnsi="宋体" w:hint="eastAsia"/>
                <w:b/>
                <w:color w:val="auto"/>
                <w:szCs w:val="21"/>
              </w:rPr>
              <w:t>技术平台</w:t>
            </w:r>
            <w:r w:rsidR="00280B0C">
              <w:rPr>
                <w:rFonts w:ascii="宋体" w:hAnsi="宋体" w:hint="eastAsia"/>
                <w:b/>
                <w:color w:val="auto"/>
                <w:szCs w:val="21"/>
              </w:rPr>
              <w:t>名称</w:t>
            </w:r>
          </w:p>
        </w:tc>
        <w:tc>
          <w:tcPr>
            <w:tcW w:w="6095" w:type="dxa"/>
            <w:shd w:val="clear" w:color="000000" w:fill="C0C0C0"/>
            <w:vAlign w:val="center"/>
          </w:tcPr>
          <w:p w:rsidR="00847D19" w:rsidRDefault="00280B0C">
            <w:pPr>
              <w:spacing w:before="0" w:after="0"/>
              <w:ind w:firstLineChars="0" w:firstLine="0"/>
              <w:jc w:val="center"/>
              <w:rPr>
                <w:rFonts w:ascii="宋体" w:hAnsi="宋体"/>
                <w:b/>
                <w:color w:val="auto"/>
                <w:szCs w:val="21"/>
              </w:rPr>
            </w:pPr>
            <w:r>
              <w:rPr>
                <w:rFonts w:ascii="宋体" w:hAnsi="宋体" w:hint="eastAsia"/>
                <w:b/>
                <w:color w:val="auto"/>
                <w:szCs w:val="21"/>
              </w:rPr>
              <w:t>详细介绍</w:t>
            </w:r>
          </w:p>
        </w:tc>
      </w:tr>
      <w:tr w:rsidR="00847D19">
        <w:trPr>
          <w:trHeight w:val="2018"/>
        </w:trPr>
        <w:tc>
          <w:tcPr>
            <w:tcW w:w="1135" w:type="dxa"/>
            <w:shd w:val="clear" w:color="auto" w:fill="auto"/>
            <w:vAlign w:val="center"/>
          </w:tcPr>
          <w:p w:rsidR="00847D19" w:rsidRDefault="00280B0C" w:rsidP="00B4663D">
            <w:pPr>
              <w:spacing w:beforeLines="50" w:before="163" w:afterLines="50" w:after="163" w:line="320" w:lineRule="exact"/>
              <w:ind w:firstLineChars="0" w:firstLine="0"/>
              <w:jc w:val="center"/>
              <w:rPr>
                <w:rFonts w:ascii="宋体" w:hAnsi="宋体" w:cs="宋体"/>
                <w:color w:val="auto"/>
                <w:sz w:val="20"/>
              </w:rPr>
            </w:pPr>
            <w:r>
              <w:rPr>
                <w:rFonts w:ascii="宋体" w:hAnsi="宋体" w:cs="宋体" w:hint="eastAsia"/>
                <w:color w:val="auto"/>
                <w:sz w:val="20"/>
              </w:rPr>
              <w:t>C01</w:t>
            </w:r>
          </w:p>
        </w:tc>
        <w:tc>
          <w:tcPr>
            <w:tcW w:w="2268" w:type="dxa"/>
            <w:shd w:val="clear" w:color="auto" w:fill="auto"/>
            <w:vAlign w:val="center"/>
          </w:tcPr>
          <w:p w:rsidR="00847D19" w:rsidRDefault="00280B0C" w:rsidP="00B4663D">
            <w:pPr>
              <w:spacing w:beforeLines="50" w:before="163" w:afterLines="50" w:after="163" w:line="320" w:lineRule="exact"/>
              <w:ind w:firstLineChars="0" w:firstLine="0"/>
              <w:contextualSpacing/>
              <w:jc w:val="left"/>
              <w:rPr>
                <w:rFonts w:ascii="宋体" w:hAnsi="宋体" w:cs="宋体"/>
                <w:iCs w:val="0"/>
                <w:color w:val="FF0000"/>
                <w:sz w:val="20"/>
              </w:rPr>
            </w:pPr>
            <w:r w:rsidRPr="00BC5D01">
              <w:rPr>
                <w:rFonts w:ascii="宋体" w:hAnsi="宋体" w:cs="宋体" w:hint="eastAsia"/>
                <w:color w:val="auto"/>
                <w:sz w:val="20"/>
              </w:rPr>
              <w:t>飞思无人系统仿真开发平台</w:t>
            </w:r>
          </w:p>
        </w:tc>
        <w:tc>
          <w:tcPr>
            <w:tcW w:w="6095" w:type="dxa"/>
            <w:shd w:val="clear" w:color="auto" w:fill="auto"/>
            <w:vAlign w:val="center"/>
          </w:tcPr>
          <w:p w:rsidR="00847D19" w:rsidRDefault="00280B0C" w:rsidP="00B4663D">
            <w:pPr>
              <w:shd w:val="clear" w:color="auto" w:fill="FFFFFF"/>
              <w:spacing w:beforeLines="50" w:before="163" w:afterLines="50" w:after="163" w:line="320" w:lineRule="exact"/>
              <w:ind w:firstLine="400"/>
              <w:rPr>
                <w:iCs w:val="0"/>
                <w:color w:val="FF0000"/>
                <w:sz w:val="20"/>
              </w:rPr>
            </w:pPr>
            <w:r w:rsidRPr="00BC5D01">
              <w:rPr>
                <w:rFonts w:ascii="宋体" w:hAnsi="宋体" w:cs="宋体" w:hint="eastAsia"/>
                <w:color w:val="auto"/>
                <w:sz w:val="20"/>
              </w:rPr>
              <w:t>飞思无人系统仿真开发平台</w:t>
            </w:r>
            <w:r w:rsidRPr="00BC5D01">
              <w:rPr>
                <w:rFonts w:hint="eastAsia"/>
                <w:color w:val="auto"/>
                <w:sz w:val="20"/>
              </w:rPr>
              <w:t>支持多种类型无人系统的仿真开发功能。平台支持多旋翼、固定翼、复合翼、无人车等多种无人平台，支持控制算法建模和动力学建模。平台提供在</w:t>
            </w:r>
            <w:r w:rsidRPr="00BC5D01">
              <w:rPr>
                <w:rFonts w:hint="eastAsia"/>
                <w:color w:val="auto"/>
                <w:sz w:val="20"/>
              </w:rPr>
              <w:t>Windows</w:t>
            </w:r>
            <w:r w:rsidRPr="00BC5D01">
              <w:rPr>
                <w:rFonts w:hint="eastAsia"/>
                <w:color w:val="auto"/>
                <w:sz w:val="20"/>
              </w:rPr>
              <w:t>系统下一键安装、一键代码生成、一键固件部署、一键软硬件在环仿真环境功能。平台提供完善的二次开发接口，</w:t>
            </w:r>
            <w:r w:rsidRPr="00BC5D01">
              <w:rPr>
                <w:rFonts w:ascii="宋体" w:hAnsi="宋体" w:cs="宋体" w:hint="eastAsia"/>
                <w:color w:val="auto"/>
                <w:sz w:val="20"/>
              </w:rPr>
              <w:t>支持 Simulink、Python、C/C++ 、ROS等编程语言。平台采用基于模型的设计理念，支持控制算法的建模并自动生成代码</w:t>
            </w:r>
            <w:proofErr w:type="gramStart"/>
            <w:r w:rsidRPr="00BC5D01">
              <w:rPr>
                <w:rFonts w:ascii="宋体" w:hAnsi="宋体" w:cs="宋体" w:hint="eastAsia"/>
                <w:color w:val="auto"/>
                <w:sz w:val="20"/>
              </w:rPr>
              <w:t>到飞控计算机</w:t>
            </w:r>
            <w:proofErr w:type="gramEnd"/>
            <w:r w:rsidRPr="00BC5D01">
              <w:rPr>
                <w:rFonts w:ascii="宋体" w:hAnsi="宋体" w:cs="宋体" w:hint="eastAsia"/>
                <w:color w:val="auto"/>
                <w:sz w:val="20"/>
              </w:rPr>
              <w:t>，通过硬件扩展可支持软件在环、硬件在环、</w:t>
            </w:r>
            <w:proofErr w:type="gramStart"/>
            <w:r w:rsidRPr="00BC5D01">
              <w:rPr>
                <w:rFonts w:ascii="宋体" w:hAnsi="宋体" w:cs="宋体" w:hint="eastAsia"/>
                <w:color w:val="auto"/>
                <w:sz w:val="20"/>
              </w:rPr>
              <w:t>实飞测试</w:t>
            </w:r>
            <w:proofErr w:type="gramEnd"/>
            <w:r w:rsidRPr="00BC5D01">
              <w:rPr>
                <w:rFonts w:ascii="宋体" w:hAnsi="宋体" w:cs="宋体" w:hint="eastAsia"/>
                <w:color w:val="auto"/>
                <w:sz w:val="20"/>
              </w:rPr>
              <w:t>等多种仿真和验证方式。</w:t>
            </w:r>
          </w:p>
        </w:tc>
      </w:tr>
      <w:tr w:rsidR="00847D19">
        <w:trPr>
          <w:trHeight w:val="2530"/>
        </w:trPr>
        <w:tc>
          <w:tcPr>
            <w:tcW w:w="1135" w:type="dxa"/>
            <w:shd w:val="clear" w:color="auto" w:fill="auto"/>
            <w:vAlign w:val="center"/>
          </w:tcPr>
          <w:p w:rsidR="00847D19" w:rsidRDefault="00280B0C" w:rsidP="00B4663D">
            <w:pPr>
              <w:spacing w:beforeLines="50" w:before="163" w:afterLines="50" w:after="163" w:line="320" w:lineRule="exact"/>
              <w:ind w:firstLineChars="0" w:firstLine="0"/>
              <w:jc w:val="center"/>
              <w:rPr>
                <w:rFonts w:ascii="宋体" w:hAnsi="宋体" w:cs="宋体"/>
                <w:color w:val="auto"/>
                <w:sz w:val="20"/>
              </w:rPr>
            </w:pPr>
            <w:r>
              <w:rPr>
                <w:rFonts w:ascii="宋体" w:hAnsi="宋体" w:cs="宋体"/>
                <w:color w:val="auto"/>
                <w:sz w:val="20"/>
              </w:rPr>
              <w:t>C02</w:t>
            </w:r>
          </w:p>
        </w:tc>
        <w:tc>
          <w:tcPr>
            <w:tcW w:w="2268" w:type="dxa"/>
            <w:shd w:val="clear" w:color="auto" w:fill="auto"/>
            <w:vAlign w:val="center"/>
          </w:tcPr>
          <w:p w:rsidR="00847D19" w:rsidRDefault="00280B0C" w:rsidP="00B4663D">
            <w:pPr>
              <w:spacing w:beforeLines="50" w:before="163" w:afterLines="50" w:after="163" w:line="320" w:lineRule="exact"/>
              <w:ind w:firstLineChars="0" w:firstLine="0"/>
              <w:contextualSpacing/>
              <w:jc w:val="left"/>
              <w:rPr>
                <w:rFonts w:ascii="宋体" w:hAnsi="宋体" w:cs="宋体"/>
                <w:iCs w:val="0"/>
                <w:color w:val="FF0000"/>
                <w:sz w:val="20"/>
              </w:rPr>
            </w:pPr>
            <w:r w:rsidRPr="00BC5D01">
              <w:rPr>
                <w:rFonts w:ascii="宋体" w:hAnsi="宋体" w:cs="宋体" w:hint="eastAsia"/>
                <w:color w:val="auto"/>
                <w:sz w:val="20"/>
              </w:rPr>
              <w:t>飞思无人集群系统仿真开发平台</w:t>
            </w:r>
          </w:p>
        </w:tc>
        <w:tc>
          <w:tcPr>
            <w:tcW w:w="6095" w:type="dxa"/>
            <w:shd w:val="clear" w:color="auto" w:fill="auto"/>
            <w:vAlign w:val="center"/>
          </w:tcPr>
          <w:p w:rsidR="00847D19" w:rsidRDefault="00280B0C" w:rsidP="00B4663D">
            <w:pPr>
              <w:shd w:val="clear" w:color="auto" w:fill="FFFFFF"/>
              <w:spacing w:beforeLines="50" w:before="163" w:afterLines="50" w:after="163" w:line="320" w:lineRule="exact"/>
              <w:ind w:firstLine="400"/>
              <w:rPr>
                <w:rFonts w:ascii="宋体" w:hAnsi="宋体" w:cs="宋体"/>
                <w:color w:val="FF0000"/>
                <w:sz w:val="20"/>
              </w:rPr>
            </w:pPr>
            <w:r w:rsidRPr="00BC5D01">
              <w:rPr>
                <w:rFonts w:ascii="宋体" w:hAnsi="宋体" w:cs="宋体" w:hint="eastAsia"/>
                <w:color w:val="auto"/>
                <w:sz w:val="20"/>
              </w:rPr>
              <w:t>飞思无人集群系统仿真开发平台</w:t>
            </w:r>
            <w:r w:rsidRPr="00BC5D01">
              <w:rPr>
                <w:rFonts w:hint="eastAsia"/>
                <w:color w:val="auto"/>
                <w:sz w:val="20"/>
              </w:rPr>
              <w:t>支持大规模异构无人集群仿真开发功能。平台支持多旋翼、固定翼、复合翼、无人车等多种无人平台，利用多台计算机分布式仿真框架可轻松实现超大规模无人集群系统仿真。平台提供完善的二次开发接口，</w:t>
            </w:r>
            <w:r w:rsidRPr="00BC5D01">
              <w:rPr>
                <w:rFonts w:ascii="宋体" w:hAnsi="宋体" w:cs="宋体" w:hint="eastAsia"/>
                <w:color w:val="auto"/>
                <w:sz w:val="20"/>
              </w:rPr>
              <w:t>支持 Simulink、Python、C/C++ 、ROS等编程语言，支持分布式、集中式等多种集群控制方式。可用于编队控制、</w:t>
            </w:r>
            <w:proofErr w:type="gramStart"/>
            <w:r w:rsidRPr="00BC5D01">
              <w:rPr>
                <w:rFonts w:ascii="宋体" w:hAnsi="宋体" w:cs="宋体" w:hint="eastAsia"/>
                <w:color w:val="auto"/>
                <w:sz w:val="20"/>
              </w:rPr>
              <w:t>集群组</w:t>
            </w:r>
            <w:proofErr w:type="gramEnd"/>
            <w:r w:rsidRPr="00BC5D01">
              <w:rPr>
                <w:rFonts w:ascii="宋体" w:hAnsi="宋体" w:cs="宋体" w:hint="eastAsia"/>
                <w:color w:val="auto"/>
                <w:sz w:val="20"/>
              </w:rPr>
              <w:t>网、协同控制与感知等算法的开发与验证。平台具有扩展性，可支持软件在环、硬件在环、虚实结合等多种仿真和验证方式。</w:t>
            </w:r>
          </w:p>
        </w:tc>
      </w:tr>
      <w:tr w:rsidR="00847D19">
        <w:trPr>
          <w:trHeight w:val="485"/>
        </w:trPr>
        <w:tc>
          <w:tcPr>
            <w:tcW w:w="1135" w:type="dxa"/>
            <w:shd w:val="clear" w:color="auto" w:fill="auto"/>
            <w:vAlign w:val="center"/>
          </w:tcPr>
          <w:p w:rsidR="00847D19" w:rsidRDefault="00280B0C" w:rsidP="00B4663D">
            <w:pPr>
              <w:spacing w:beforeLines="50" w:before="163" w:afterLines="50" w:after="163" w:line="320" w:lineRule="exact"/>
              <w:ind w:firstLineChars="0" w:firstLine="0"/>
              <w:jc w:val="center"/>
              <w:rPr>
                <w:rFonts w:ascii="宋体" w:hAnsi="宋体"/>
                <w:b/>
                <w:color w:val="auto"/>
                <w:sz w:val="20"/>
              </w:rPr>
            </w:pPr>
            <w:r>
              <w:rPr>
                <w:rFonts w:ascii="宋体" w:hAnsi="宋体" w:cs="宋体" w:hint="eastAsia"/>
                <w:color w:val="auto"/>
                <w:sz w:val="20"/>
              </w:rPr>
              <w:t>C03</w:t>
            </w:r>
          </w:p>
        </w:tc>
        <w:tc>
          <w:tcPr>
            <w:tcW w:w="2268" w:type="dxa"/>
            <w:shd w:val="clear" w:color="auto" w:fill="auto"/>
            <w:vAlign w:val="center"/>
          </w:tcPr>
          <w:p w:rsidR="00847D19" w:rsidRDefault="00280B0C" w:rsidP="00B4663D">
            <w:pPr>
              <w:spacing w:beforeLines="50" w:before="163" w:afterLines="50" w:after="163" w:line="320" w:lineRule="exact"/>
              <w:ind w:firstLineChars="0" w:firstLine="0"/>
              <w:contextualSpacing/>
              <w:jc w:val="left"/>
              <w:rPr>
                <w:rFonts w:ascii="宋体" w:hAnsi="宋体"/>
                <w:iCs w:val="0"/>
                <w:color w:val="FF0000"/>
                <w:sz w:val="20"/>
              </w:rPr>
            </w:pPr>
            <w:r w:rsidRPr="00BC5D01">
              <w:rPr>
                <w:rFonts w:ascii="宋体" w:hAnsi="宋体" w:cs="宋体" w:hint="eastAsia"/>
                <w:color w:val="auto"/>
                <w:sz w:val="20"/>
              </w:rPr>
              <w:t>飞思无人智能视觉仿真开发平台</w:t>
            </w:r>
          </w:p>
        </w:tc>
        <w:tc>
          <w:tcPr>
            <w:tcW w:w="6095" w:type="dxa"/>
            <w:shd w:val="clear" w:color="auto" w:fill="auto"/>
            <w:vAlign w:val="center"/>
          </w:tcPr>
          <w:p w:rsidR="00847D19" w:rsidRDefault="00280B0C" w:rsidP="00B4663D">
            <w:pPr>
              <w:shd w:val="clear" w:color="auto" w:fill="FFFFFF"/>
              <w:spacing w:beforeLines="50" w:before="163" w:afterLines="50" w:after="163" w:line="320" w:lineRule="exact"/>
              <w:ind w:firstLine="400"/>
              <w:rPr>
                <w:rFonts w:ascii="宋体" w:hAnsi="宋体" w:cs="宋体"/>
                <w:color w:val="FF0000"/>
                <w:sz w:val="20"/>
              </w:rPr>
            </w:pPr>
            <w:r w:rsidRPr="00BC5D01">
              <w:rPr>
                <w:rFonts w:ascii="宋体" w:hAnsi="宋体" w:cs="宋体" w:hint="eastAsia"/>
                <w:color w:val="auto"/>
                <w:sz w:val="20"/>
              </w:rPr>
              <w:t>飞思无人智能视觉仿真开发平台支持无人机、无人车视觉仿真开发功能，通过高度逼真的虚拟场景的构建，可虚拟单目相机、双目相机、深度相机、激光雷达等多种视觉传感器，支持 Simulink、Python、C/C++ 、ROS等编程语言。平台支持导入自定义三维地形场景，支持导入自定义三维无人机或无人车模型，可用于无人系统的室内外环境下的视觉算法的开发。</w:t>
            </w:r>
          </w:p>
        </w:tc>
      </w:tr>
    </w:tbl>
    <w:p w:rsidR="00847D19" w:rsidRDefault="00847D19">
      <w:pPr>
        <w:spacing w:before="0" w:after="0" w:line="460" w:lineRule="exact"/>
        <w:ind w:firstLineChars="0" w:firstLine="0"/>
        <w:rPr>
          <w:b/>
          <w:color w:val="auto"/>
          <w:sz w:val="24"/>
          <w:szCs w:val="24"/>
        </w:rPr>
      </w:pPr>
    </w:p>
    <w:tbl>
      <w:tblPr>
        <w:tblStyle w:val="ae"/>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847D19">
        <w:trPr>
          <w:trHeight w:val="30"/>
        </w:trPr>
        <w:tc>
          <w:tcPr>
            <w:tcW w:w="1008" w:type="dxa"/>
          </w:tcPr>
          <w:p w:rsidR="00847D19" w:rsidRDefault="00847D19">
            <w:pPr>
              <w:spacing w:before="0" w:after="0"/>
              <w:ind w:firstLineChars="0" w:firstLine="0"/>
              <w:jc w:val="center"/>
              <w:rPr>
                <w:rFonts w:ascii="宋体" w:hAnsi="宋体"/>
                <w:b/>
                <w:color w:val="auto"/>
                <w:sz w:val="20"/>
                <w:szCs w:val="22"/>
              </w:rPr>
            </w:pPr>
          </w:p>
        </w:tc>
      </w:tr>
    </w:tbl>
    <w:p w:rsidR="00847D19" w:rsidRDefault="00280B0C">
      <w:pPr>
        <w:pStyle w:val="2"/>
        <w:numPr>
          <w:ilvl w:val="0"/>
          <w:numId w:val="0"/>
        </w:numPr>
        <w:spacing w:beforeLines="0" w:line="420" w:lineRule="exact"/>
        <w:ind w:firstLineChars="200" w:firstLine="560"/>
        <w:rPr>
          <w:color w:val="auto"/>
        </w:rPr>
      </w:pPr>
      <w:r>
        <w:rPr>
          <w:rFonts w:hint="eastAsia"/>
          <w:color w:val="auto"/>
        </w:rPr>
        <w:t>四、课题申报说明</w:t>
      </w:r>
    </w:p>
    <w:p w:rsidR="00847D19" w:rsidRDefault="00280B0C">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1. 申请人须仔细阅读申请指南，按照指南详细填写申请书，填写不合要求的课题会按照格式不符合要求处理。</w:t>
      </w:r>
    </w:p>
    <w:p w:rsidR="00847D19" w:rsidRDefault="00280B0C">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2. 请各课题申请人按要求填写申请书（申请书中手机和邮箱必须填写），加盖学校公章及签字后扫描上传至：</w:t>
      </w:r>
      <w:r>
        <w:rPr>
          <w:rFonts w:eastAsia="宋体"/>
          <w:bCs w:val="0"/>
          <w:color w:val="auto"/>
          <w:sz w:val="24"/>
          <w:szCs w:val="24"/>
        </w:rPr>
        <w:t>http://cxjj.cutech.edu.cn</w:t>
      </w:r>
      <w:r>
        <w:rPr>
          <w:rFonts w:ascii="宋体" w:eastAsia="宋体" w:hAnsi="宋体" w:hint="eastAsia"/>
          <w:b w:val="0"/>
          <w:bCs w:val="0"/>
          <w:color w:val="auto"/>
          <w:sz w:val="24"/>
          <w:szCs w:val="24"/>
        </w:rPr>
        <w:t>；为方便评审，申请书</w:t>
      </w:r>
      <w:proofErr w:type="gramStart"/>
      <w:r>
        <w:rPr>
          <w:rFonts w:ascii="宋体" w:eastAsia="宋体" w:hAnsi="宋体" w:hint="eastAsia"/>
          <w:b w:val="0"/>
          <w:bCs w:val="0"/>
          <w:color w:val="auto"/>
          <w:sz w:val="24"/>
          <w:szCs w:val="24"/>
        </w:rPr>
        <w:t>扫描件请按</w:t>
      </w:r>
      <w:proofErr w:type="gramEnd"/>
      <w:r>
        <w:rPr>
          <w:rFonts w:ascii="宋体" w:eastAsia="宋体" w:hAnsi="宋体" w:hint="eastAsia"/>
          <w:b w:val="0"/>
          <w:bCs w:val="0"/>
          <w:color w:val="auto"/>
          <w:sz w:val="24"/>
          <w:szCs w:val="24"/>
        </w:rPr>
        <w:t>以下命名规则命名：学校名称+申请人姓名。</w:t>
      </w:r>
    </w:p>
    <w:p w:rsidR="00847D19" w:rsidRPr="007F0EE9" w:rsidRDefault="00280B0C">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3. 申请截止时间为</w:t>
      </w:r>
      <w:r w:rsidRPr="007F0EE9">
        <w:rPr>
          <w:rFonts w:ascii="宋体" w:eastAsia="宋体" w:hAnsi="宋体" w:hint="eastAsia"/>
          <w:b w:val="0"/>
          <w:bCs w:val="0"/>
          <w:color w:val="auto"/>
          <w:sz w:val="24"/>
          <w:szCs w:val="24"/>
        </w:rPr>
        <w:t>2022年</w:t>
      </w:r>
      <w:r w:rsidR="00B4663D">
        <w:rPr>
          <w:rFonts w:ascii="宋体" w:eastAsia="宋体" w:hAnsi="宋体" w:hint="eastAsia"/>
          <w:b w:val="0"/>
          <w:bCs w:val="0"/>
          <w:color w:val="auto"/>
          <w:sz w:val="24"/>
          <w:szCs w:val="24"/>
        </w:rPr>
        <w:t>3</w:t>
      </w:r>
      <w:r w:rsidRPr="007F0EE9">
        <w:rPr>
          <w:rFonts w:ascii="宋体" w:eastAsia="宋体" w:hAnsi="宋体" w:hint="eastAsia"/>
          <w:b w:val="0"/>
          <w:bCs w:val="0"/>
          <w:color w:val="auto"/>
          <w:sz w:val="24"/>
          <w:szCs w:val="24"/>
        </w:rPr>
        <w:t>月</w:t>
      </w:r>
      <w:r w:rsidR="00B4663D">
        <w:rPr>
          <w:rFonts w:ascii="宋体" w:eastAsia="宋体" w:hAnsi="宋体" w:hint="eastAsia"/>
          <w:b w:val="0"/>
          <w:bCs w:val="0"/>
          <w:color w:val="auto"/>
          <w:sz w:val="24"/>
          <w:szCs w:val="24"/>
        </w:rPr>
        <w:t>18</w:t>
      </w:r>
      <w:bookmarkStart w:id="0" w:name="_GoBack"/>
      <w:bookmarkEnd w:id="0"/>
      <w:r w:rsidRPr="007F0EE9">
        <w:rPr>
          <w:rFonts w:ascii="宋体" w:eastAsia="宋体" w:hAnsi="宋体" w:hint="eastAsia"/>
          <w:b w:val="0"/>
          <w:bCs w:val="0"/>
          <w:color w:val="auto"/>
          <w:sz w:val="24"/>
          <w:szCs w:val="24"/>
        </w:rPr>
        <w:t>日。</w:t>
      </w:r>
    </w:p>
    <w:p w:rsidR="00847D19" w:rsidRDefault="00280B0C">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4. 课题的计划执行时间为</w:t>
      </w:r>
      <w:r w:rsidRPr="007F0EE9">
        <w:rPr>
          <w:rFonts w:ascii="宋体" w:eastAsia="宋体" w:hAnsi="宋体" w:hint="eastAsia"/>
          <w:b w:val="0"/>
          <w:bCs w:val="0"/>
          <w:color w:val="auto"/>
          <w:sz w:val="24"/>
          <w:szCs w:val="24"/>
        </w:rPr>
        <w:t>202</w:t>
      </w:r>
      <w:r w:rsidRPr="007F0EE9">
        <w:rPr>
          <w:rFonts w:ascii="宋体" w:eastAsia="宋体" w:hAnsi="宋体"/>
          <w:b w:val="0"/>
          <w:bCs w:val="0"/>
          <w:color w:val="auto"/>
          <w:sz w:val="24"/>
          <w:szCs w:val="24"/>
        </w:rPr>
        <w:t>2</w:t>
      </w:r>
      <w:r w:rsidRPr="007F0EE9">
        <w:rPr>
          <w:rFonts w:ascii="宋体" w:eastAsia="宋体" w:hAnsi="宋体" w:hint="eastAsia"/>
          <w:b w:val="0"/>
          <w:bCs w:val="0"/>
          <w:color w:val="auto"/>
          <w:sz w:val="24"/>
          <w:szCs w:val="24"/>
        </w:rPr>
        <w:t>年</w:t>
      </w:r>
      <w:r w:rsidR="003C254D" w:rsidRPr="007F0EE9">
        <w:rPr>
          <w:rFonts w:ascii="宋体" w:eastAsia="宋体" w:hAnsi="宋体" w:hint="eastAsia"/>
          <w:b w:val="0"/>
          <w:bCs w:val="0"/>
          <w:color w:val="auto"/>
          <w:sz w:val="24"/>
          <w:szCs w:val="24"/>
        </w:rPr>
        <w:t>7</w:t>
      </w:r>
      <w:r w:rsidRPr="007F0EE9">
        <w:rPr>
          <w:rFonts w:ascii="宋体" w:eastAsia="宋体" w:hAnsi="宋体" w:hint="eastAsia"/>
          <w:b w:val="0"/>
          <w:bCs w:val="0"/>
          <w:color w:val="auto"/>
          <w:sz w:val="24"/>
          <w:szCs w:val="24"/>
        </w:rPr>
        <w:t>月1日～2023年6月</w:t>
      </w:r>
      <w:r w:rsidR="003C254D" w:rsidRPr="007F0EE9">
        <w:rPr>
          <w:rFonts w:ascii="宋体" w:eastAsia="宋体" w:hAnsi="宋体" w:hint="eastAsia"/>
          <w:b w:val="0"/>
          <w:bCs w:val="0"/>
          <w:color w:val="auto"/>
          <w:sz w:val="24"/>
          <w:szCs w:val="24"/>
        </w:rPr>
        <w:t>30</w:t>
      </w:r>
      <w:r w:rsidRPr="007F0EE9">
        <w:rPr>
          <w:rFonts w:ascii="宋体" w:eastAsia="宋体" w:hAnsi="宋体" w:hint="eastAsia"/>
          <w:b w:val="0"/>
          <w:bCs w:val="0"/>
          <w:color w:val="auto"/>
          <w:sz w:val="24"/>
          <w:szCs w:val="24"/>
        </w:rPr>
        <w:t>日，</w:t>
      </w:r>
      <w:r>
        <w:rPr>
          <w:rFonts w:ascii="宋体" w:eastAsia="宋体" w:hAnsi="宋体" w:hint="eastAsia"/>
          <w:b w:val="0"/>
          <w:bCs w:val="0"/>
          <w:color w:val="auto"/>
          <w:sz w:val="24"/>
          <w:szCs w:val="24"/>
        </w:rPr>
        <w:t>可根据课题复杂程度适度延长执行周期，最长不超过两年。</w:t>
      </w:r>
    </w:p>
    <w:p w:rsidR="00847D19" w:rsidRDefault="00280B0C">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5. 课题选题列表上的选题方向都不限定课题数量，但是如果存在内容重复的相似课题，专家组将根据课题组技术积累、课题方案、课题支撑条件等要素择优选择立项课题。</w:t>
      </w:r>
    </w:p>
    <w:p w:rsidR="00847D19" w:rsidRDefault="00280B0C">
      <w:pPr>
        <w:pStyle w:val="2"/>
        <w:numPr>
          <w:ilvl w:val="0"/>
          <w:numId w:val="0"/>
        </w:numPr>
        <w:spacing w:beforeLines="0" w:line="440" w:lineRule="exact"/>
        <w:ind w:leftChars="95" w:left="199" w:firstLineChars="200" w:firstLine="480"/>
        <w:rPr>
          <w:rFonts w:ascii="宋体" w:eastAsia="宋体" w:hAnsi="宋体"/>
          <w:b w:val="0"/>
          <w:bCs w:val="0"/>
          <w:color w:val="auto"/>
          <w:sz w:val="24"/>
          <w:szCs w:val="24"/>
        </w:rPr>
      </w:pPr>
      <w:r>
        <w:rPr>
          <w:rFonts w:ascii="宋体" w:eastAsia="宋体" w:hAnsi="宋体" w:hint="eastAsia"/>
          <w:b w:val="0"/>
          <w:bCs w:val="0"/>
          <w:color w:val="auto"/>
          <w:sz w:val="24"/>
          <w:szCs w:val="24"/>
        </w:rPr>
        <w:t>6. 如果以联合课题组的形式申请课题，需要列明不同学校单位的课题任务。</w:t>
      </w:r>
    </w:p>
    <w:p w:rsidR="00847D19" w:rsidRDefault="00280B0C">
      <w:pPr>
        <w:pStyle w:val="2"/>
        <w:numPr>
          <w:ilvl w:val="0"/>
          <w:numId w:val="0"/>
        </w:numPr>
        <w:spacing w:beforeLines="0" w:line="440" w:lineRule="exact"/>
        <w:ind w:leftChars="95" w:left="199" w:firstLineChars="200" w:firstLine="482"/>
        <w:rPr>
          <w:rFonts w:ascii="宋体" w:eastAsia="宋体" w:hAnsi="宋体"/>
          <w:bCs w:val="0"/>
          <w:color w:val="auto"/>
          <w:sz w:val="24"/>
          <w:szCs w:val="24"/>
        </w:rPr>
      </w:pPr>
      <w:r>
        <w:rPr>
          <w:rFonts w:ascii="宋体" w:eastAsia="宋体" w:hAnsi="宋体" w:hint="eastAsia"/>
          <w:bCs w:val="0"/>
          <w:color w:val="auto"/>
          <w:sz w:val="24"/>
          <w:szCs w:val="24"/>
        </w:rPr>
        <w:t>7. 课题申请人无需向支持企业额外购买配套设备或软件。</w:t>
      </w:r>
    </w:p>
    <w:p w:rsidR="00847D19" w:rsidRDefault="00847D19">
      <w:pPr>
        <w:pStyle w:val="2"/>
        <w:numPr>
          <w:ilvl w:val="0"/>
          <w:numId w:val="0"/>
        </w:numPr>
        <w:spacing w:beforeLines="0" w:line="420" w:lineRule="exact"/>
        <w:ind w:firstLineChars="200" w:firstLine="560"/>
        <w:rPr>
          <w:color w:val="auto"/>
        </w:rPr>
      </w:pPr>
    </w:p>
    <w:p w:rsidR="00847D19" w:rsidRDefault="00280B0C">
      <w:pPr>
        <w:pStyle w:val="2"/>
        <w:numPr>
          <w:ilvl w:val="0"/>
          <w:numId w:val="0"/>
        </w:numPr>
        <w:spacing w:beforeLines="0" w:line="420" w:lineRule="exact"/>
        <w:ind w:firstLineChars="200" w:firstLine="560"/>
        <w:rPr>
          <w:color w:val="auto"/>
        </w:rPr>
      </w:pPr>
      <w:r>
        <w:rPr>
          <w:rFonts w:hint="eastAsia"/>
          <w:color w:val="auto"/>
        </w:rPr>
        <w:t>五、联系人及联系方式</w:t>
      </w:r>
    </w:p>
    <w:p w:rsidR="00847D19" w:rsidRDefault="00280B0C">
      <w:pPr>
        <w:spacing w:before="0" w:after="0" w:line="440" w:lineRule="exact"/>
        <w:ind w:firstLineChars="235" w:firstLine="566"/>
        <w:rPr>
          <w:rFonts w:ascii="宋体" w:hAnsi="宋体"/>
          <w:color w:val="auto"/>
          <w:sz w:val="24"/>
          <w:szCs w:val="24"/>
        </w:rPr>
      </w:pPr>
      <w:r>
        <w:rPr>
          <w:rFonts w:ascii="宋体" w:hAnsi="宋体" w:hint="eastAsia"/>
          <w:b/>
          <w:color w:val="auto"/>
          <w:sz w:val="24"/>
          <w:szCs w:val="24"/>
        </w:rPr>
        <w:t>教育部科技发展中心联系人</w:t>
      </w:r>
      <w:r>
        <w:rPr>
          <w:rFonts w:ascii="宋体" w:hAnsi="宋体" w:hint="eastAsia"/>
          <w:color w:val="auto"/>
          <w:sz w:val="24"/>
          <w:szCs w:val="24"/>
        </w:rPr>
        <w:t>：</w:t>
      </w:r>
    </w:p>
    <w:p w:rsidR="0099429B" w:rsidRDefault="00280B0C" w:rsidP="0099429B">
      <w:pPr>
        <w:spacing w:before="0" w:after="0" w:line="440" w:lineRule="exact"/>
        <w:ind w:firstLineChars="235" w:firstLine="564"/>
        <w:jc w:val="left"/>
        <w:rPr>
          <w:rFonts w:ascii="宋体" w:hAnsi="宋体"/>
          <w:color w:val="auto"/>
          <w:sz w:val="24"/>
          <w:szCs w:val="24"/>
        </w:rPr>
      </w:pPr>
      <w:r>
        <w:rPr>
          <w:rFonts w:ascii="宋体" w:hAnsi="宋体" w:hint="eastAsia"/>
          <w:color w:val="auto"/>
          <w:sz w:val="24"/>
          <w:szCs w:val="24"/>
        </w:rPr>
        <w:t>张  杰   电话：010-62514689</w:t>
      </w:r>
    </w:p>
    <w:p w:rsidR="0099429B" w:rsidRDefault="0099429B" w:rsidP="0099429B">
      <w:pPr>
        <w:spacing w:before="0" w:after="0" w:line="440" w:lineRule="exact"/>
        <w:ind w:firstLineChars="235" w:firstLine="564"/>
        <w:jc w:val="left"/>
        <w:rPr>
          <w:rFonts w:ascii="宋体" w:hAnsi="宋体"/>
          <w:color w:val="auto"/>
          <w:sz w:val="24"/>
          <w:szCs w:val="24"/>
        </w:rPr>
      </w:pPr>
    </w:p>
    <w:p w:rsidR="00847D19" w:rsidRPr="0099429B" w:rsidRDefault="00280B0C" w:rsidP="0099429B">
      <w:pPr>
        <w:spacing w:before="0" w:after="0" w:line="440" w:lineRule="exact"/>
        <w:ind w:firstLineChars="235" w:firstLine="566"/>
        <w:jc w:val="left"/>
        <w:rPr>
          <w:rFonts w:ascii="宋体" w:hAnsi="宋体"/>
          <w:color w:val="auto"/>
          <w:sz w:val="24"/>
          <w:szCs w:val="24"/>
        </w:rPr>
      </w:pPr>
      <w:r>
        <w:rPr>
          <w:rFonts w:ascii="宋体" w:hAnsi="宋体" w:hint="eastAsia"/>
          <w:b/>
          <w:color w:val="auto"/>
          <w:sz w:val="24"/>
          <w:szCs w:val="24"/>
        </w:rPr>
        <w:t>企业联系人：</w:t>
      </w:r>
    </w:p>
    <w:p w:rsidR="00847D19" w:rsidRPr="001176D2" w:rsidRDefault="00280B0C">
      <w:pPr>
        <w:spacing w:before="0" w:after="0" w:line="440" w:lineRule="exact"/>
        <w:ind w:firstLineChars="235" w:firstLine="564"/>
        <w:rPr>
          <w:rFonts w:ascii="宋体" w:hAnsi="宋体"/>
          <w:iCs w:val="0"/>
          <w:color w:val="auto"/>
          <w:kern w:val="2"/>
          <w:sz w:val="24"/>
          <w:szCs w:val="24"/>
        </w:rPr>
      </w:pPr>
      <w:r w:rsidRPr="001176D2">
        <w:rPr>
          <w:rFonts w:ascii="宋体" w:hAnsi="宋体" w:hint="eastAsia"/>
          <w:iCs w:val="0"/>
          <w:color w:val="auto"/>
          <w:kern w:val="2"/>
          <w:sz w:val="24"/>
          <w:szCs w:val="24"/>
        </w:rPr>
        <w:t>业务支持：</w:t>
      </w:r>
    </w:p>
    <w:p w:rsidR="00847D19" w:rsidRPr="001176D2" w:rsidRDefault="000F61F2">
      <w:pPr>
        <w:spacing w:before="0" w:after="0" w:line="440" w:lineRule="exact"/>
        <w:ind w:firstLineChars="235" w:firstLine="564"/>
        <w:rPr>
          <w:rFonts w:ascii="宋体" w:hAnsi="宋体"/>
          <w:iCs w:val="0"/>
          <w:color w:val="auto"/>
          <w:kern w:val="2"/>
          <w:sz w:val="24"/>
          <w:szCs w:val="24"/>
        </w:rPr>
      </w:pPr>
      <w:proofErr w:type="gramStart"/>
      <w:r w:rsidRPr="001176D2">
        <w:rPr>
          <w:rFonts w:ascii="宋体" w:hAnsi="宋体" w:hint="eastAsia"/>
          <w:color w:val="auto"/>
          <w:sz w:val="24"/>
          <w:szCs w:val="24"/>
        </w:rPr>
        <w:t>徐琪</w:t>
      </w:r>
      <w:proofErr w:type="gramEnd"/>
      <w:r w:rsidR="00280B0C" w:rsidRPr="001176D2">
        <w:rPr>
          <w:rFonts w:ascii="宋体" w:hAnsi="宋体" w:hint="eastAsia"/>
          <w:color w:val="auto"/>
          <w:sz w:val="24"/>
          <w:szCs w:val="24"/>
        </w:rPr>
        <w:t xml:space="preserve">  </w:t>
      </w:r>
      <w:r w:rsidRPr="001176D2">
        <w:rPr>
          <w:rFonts w:ascii="宋体" w:hAnsi="宋体"/>
          <w:color w:val="auto"/>
          <w:sz w:val="24"/>
          <w:szCs w:val="24"/>
        </w:rPr>
        <w:t xml:space="preserve"> </w:t>
      </w:r>
      <w:r w:rsidR="00AE03CA">
        <w:rPr>
          <w:rFonts w:ascii="宋体" w:hAnsi="宋体"/>
          <w:color w:val="auto"/>
          <w:sz w:val="24"/>
          <w:szCs w:val="24"/>
        </w:rPr>
        <w:t xml:space="preserve">  </w:t>
      </w:r>
      <w:r w:rsidR="00280B0C" w:rsidRPr="001176D2">
        <w:rPr>
          <w:rFonts w:ascii="宋体" w:hAnsi="宋体" w:hint="eastAsia"/>
          <w:iCs w:val="0"/>
          <w:color w:val="auto"/>
          <w:kern w:val="2"/>
          <w:sz w:val="24"/>
          <w:szCs w:val="24"/>
        </w:rPr>
        <w:t>电话：</w:t>
      </w:r>
      <w:r w:rsidRPr="001176D2">
        <w:rPr>
          <w:rFonts w:ascii="宋体" w:hAnsi="宋体"/>
          <w:iCs w:val="0"/>
          <w:color w:val="auto"/>
          <w:kern w:val="2"/>
          <w:sz w:val="24"/>
          <w:szCs w:val="24"/>
        </w:rPr>
        <w:t>13945107460</w:t>
      </w:r>
    </w:p>
    <w:p w:rsidR="00847D19" w:rsidRPr="001176D2" w:rsidRDefault="000F61F2">
      <w:pPr>
        <w:spacing w:before="0" w:after="0" w:line="440" w:lineRule="exact"/>
        <w:ind w:firstLineChars="235" w:firstLine="564"/>
        <w:rPr>
          <w:rFonts w:ascii="宋体" w:hAnsi="宋体"/>
          <w:iCs w:val="0"/>
          <w:color w:val="auto"/>
          <w:kern w:val="2"/>
          <w:sz w:val="24"/>
          <w:szCs w:val="24"/>
        </w:rPr>
      </w:pPr>
      <w:r w:rsidRPr="001176D2">
        <w:rPr>
          <w:rFonts w:ascii="宋体" w:hAnsi="宋体" w:hint="eastAsia"/>
          <w:iCs w:val="0"/>
          <w:color w:val="auto"/>
          <w:kern w:val="2"/>
          <w:sz w:val="24"/>
          <w:szCs w:val="24"/>
        </w:rPr>
        <w:t>杨雷</w:t>
      </w:r>
      <w:r w:rsidR="00280B0C" w:rsidRPr="001176D2">
        <w:rPr>
          <w:rFonts w:ascii="宋体" w:hAnsi="宋体" w:hint="eastAsia"/>
          <w:iCs w:val="0"/>
          <w:color w:val="auto"/>
          <w:kern w:val="2"/>
          <w:sz w:val="24"/>
          <w:szCs w:val="24"/>
        </w:rPr>
        <w:t xml:space="preserve">   </w:t>
      </w:r>
      <w:r w:rsidR="00AE03CA">
        <w:rPr>
          <w:rFonts w:ascii="宋体" w:hAnsi="宋体"/>
          <w:iCs w:val="0"/>
          <w:color w:val="auto"/>
          <w:kern w:val="2"/>
          <w:sz w:val="24"/>
          <w:szCs w:val="24"/>
        </w:rPr>
        <w:t xml:space="preserve">  </w:t>
      </w:r>
      <w:r w:rsidR="00280B0C" w:rsidRPr="001176D2">
        <w:rPr>
          <w:rFonts w:ascii="宋体" w:hAnsi="宋体" w:hint="eastAsia"/>
          <w:iCs w:val="0"/>
          <w:color w:val="auto"/>
          <w:kern w:val="2"/>
          <w:sz w:val="24"/>
          <w:szCs w:val="24"/>
        </w:rPr>
        <w:t>电话：</w:t>
      </w:r>
      <w:r w:rsidRPr="001176D2">
        <w:rPr>
          <w:rFonts w:ascii="宋体" w:hAnsi="宋体"/>
          <w:iCs w:val="0"/>
          <w:color w:val="auto"/>
          <w:kern w:val="2"/>
          <w:sz w:val="24"/>
          <w:szCs w:val="24"/>
        </w:rPr>
        <w:t>15210086579</w:t>
      </w:r>
    </w:p>
    <w:p w:rsidR="00847D19" w:rsidRPr="001176D2" w:rsidRDefault="00280B0C">
      <w:pPr>
        <w:spacing w:before="0" w:after="0" w:line="440" w:lineRule="exact"/>
        <w:ind w:firstLineChars="235" w:firstLine="564"/>
        <w:rPr>
          <w:rFonts w:ascii="宋体" w:hAnsi="宋体"/>
          <w:color w:val="auto"/>
          <w:sz w:val="24"/>
          <w:szCs w:val="24"/>
        </w:rPr>
      </w:pPr>
      <w:r w:rsidRPr="001176D2">
        <w:rPr>
          <w:rFonts w:ascii="宋体" w:hAnsi="宋体" w:hint="eastAsia"/>
          <w:color w:val="auto"/>
          <w:sz w:val="24"/>
          <w:szCs w:val="24"/>
        </w:rPr>
        <w:t>技术支持：</w:t>
      </w:r>
    </w:p>
    <w:p w:rsidR="00847D19" w:rsidRPr="00647FA7" w:rsidRDefault="00647FA7" w:rsidP="00647FA7">
      <w:pPr>
        <w:spacing w:before="0" w:after="0" w:line="440" w:lineRule="exact"/>
        <w:ind w:firstLineChars="235" w:firstLine="564"/>
        <w:rPr>
          <w:rFonts w:ascii="宋体" w:hAnsi="宋体"/>
          <w:color w:val="auto"/>
          <w:sz w:val="24"/>
          <w:szCs w:val="24"/>
        </w:rPr>
      </w:pPr>
      <w:proofErr w:type="gramStart"/>
      <w:r w:rsidRPr="00647FA7">
        <w:rPr>
          <w:rFonts w:ascii="宋体" w:hAnsi="宋体" w:hint="eastAsia"/>
          <w:color w:val="auto"/>
          <w:sz w:val="24"/>
          <w:szCs w:val="24"/>
        </w:rPr>
        <w:t>雷颖波</w:t>
      </w:r>
      <w:proofErr w:type="gramEnd"/>
      <w:r w:rsidR="00280B0C" w:rsidRPr="001176D2">
        <w:rPr>
          <w:rFonts w:ascii="宋体" w:hAnsi="宋体" w:hint="eastAsia"/>
          <w:color w:val="auto"/>
          <w:sz w:val="24"/>
          <w:szCs w:val="24"/>
        </w:rPr>
        <w:t xml:space="preserve">   </w:t>
      </w:r>
      <w:r w:rsidR="00280B0C" w:rsidRPr="00647FA7">
        <w:rPr>
          <w:rFonts w:ascii="宋体" w:hAnsi="宋体" w:hint="eastAsia"/>
          <w:color w:val="auto"/>
          <w:sz w:val="24"/>
          <w:szCs w:val="24"/>
        </w:rPr>
        <w:t>电话：</w:t>
      </w:r>
      <w:r w:rsidR="000F61F2" w:rsidRPr="00647FA7">
        <w:rPr>
          <w:rFonts w:ascii="宋体" w:hAnsi="宋体"/>
          <w:color w:val="auto"/>
          <w:sz w:val="24"/>
          <w:szCs w:val="24"/>
        </w:rPr>
        <w:t>13261603503</w:t>
      </w:r>
    </w:p>
    <w:p w:rsidR="00847D19" w:rsidRPr="001176D2" w:rsidRDefault="00280B0C">
      <w:pPr>
        <w:spacing w:before="0" w:after="0" w:line="440" w:lineRule="exact"/>
        <w:ind w:firstLineChars="235" w:firstLine="564"/>
        <w:rPr>
          <w:rFonts w:ascii="宋体" w:hAnsi="宋体"/>
          <w:iCs w:val="0"/>
          <w:color w:val="auto"/>
          <w:kern w:val="2"/>
          <w:sz w:val="24"/>
          <w:szCs w:val="24"/>
        </w:rPr>
      </w:pPr>
      <w:r w:rsidRPr="001176D2">
        <w:rPr>
          <w:rFonts w:ascii="宋体" w:hAnsi="宋体" w:hint="eastAsia"/>
          <w:iCs w:val="0"/>
          <w:color w:val="auto"/>
          <w:kern w:val="2"/>
          <w:sz w:val="24"/>
          <w:szCs w:val="24"/>
        </w:rPr>
        <w:t>邵瑞杰   电话：</w:t>
      </w:r>
      <w:r w:rsidR="000F61F2" w:rsidRPr="001176D2">
        <w:rPr>
          <w:rFonts w:ascii="宋体" w:hAnsi="宋体"/>
          <w:iCs w:val="0"/>
          <w:color w:val="auto"/>
          <w:kern w:val="2"/>
          <w:sz w:val="24"/>
          <w:szCs w:val="24"/>
        </w:rPr>
        <w:t>15011269081</w:t>
      </w:r>
    </w:p>
    <w:p w:rsidR="00847D19" w:rsidRPr="0099429B" w:rsidRDefault="00280B0C" w:rsidP="0099429B">
      <w:pPr>
        <w:spacing w:before="0" w:after="0" w:line="440" w:lineRule="exact"/>
        <w:ind w:firstLineChars="235" w:firstLine="564"/>
        <w:rPr>
          <w:rFonts w:ascii="宋体" w:hAnsi="宋体"/>
          <w:iCs w:val="0"/>
          <w:color w:val="auto"/>
          <w:kern w:val="2"/>
          <w:sz w:val="24"/>
          <w:szCs w:val="24"/>
        </w:rPr>
      </w:pPr>
      <w:r w:rsidRPr="001176D2">
        <w:rPr>
          <w:rFonts w:ascii="宋体" w:hAnsi="宋体" w:hint="eastAsia"/>
          <w:iCs w:val="0"/>
          <w:color w:val="auto"/>
          <w:kern w:val="2"/>
          <w:sz w:val="24"/>
          <w:szCs w:val="24"/>
        </w:rPr>
        <w:t>唐文志   电话：</w:t>
      </w:r>
      <w:r w:rsidR="000F61F2" w:rsidRPr="001176D2">
        <w:rPr>
          <w:rFonts w:ascii="宋体" w:hAnsi="宋体"/>
          <w:iCs w:val="0"/>
          <w:color w:val="auto"/>
          <w:kern w:val="2"/>
          <w:sz w:val="24"/>
          <w:szCs w:val="24"/>
        </w:rPr>
        <w:t>13269005842</w:t>
      </w:r>
    </w:p>
    <w:sectPr w:rsidR="00847D19" w:rsidRPr="0099429B" w:rsidSect="00A2601D">
      <w:headerReference w:type="even" r:id="rId10"/>
      <w:headerReference w:type="default" r:id="rId11"/>
      <w:footerReference w:type="even" r:id="rId12"/>
      <w:footerReference w:type="default" r:id="rId13"/>
      <w:headerReference w:type="first" r:id="rId14"/>
      <w:footerReference w:type="first" r:id="rId15"/>
      <w:pgSz w:w="11907" w:h="16839"/>
      <w:pgMar w:top="1134" w:right="1588" w:bottom="1134" w:left="1588" w:header="113" w:footer="113"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CC6" w:rsidRDefault="00382CC6">
      <w:pPr>
        <w:ind w:firstLine="420"/>
      </w:pPr>
      <w:r>
        <w:separator/>
      </w:r>
    </w:p>
  </w:endnote>
  <w:endnote w:type="continuationSeparator" w:id="0">
    <w:p w:rsidR="00382CC6" w:rsidRDefault="00382CC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default"/>
    <w:sig w:usb0="00000001" w:usb1="080E0000" w:usb2="00000000" w:usb3="00000000" w:csb0="00040000" w:csb1="00000000"/>
  </w:font>
  <w:font w:name="Constantia">
    <w:panose1 w:val="02030602050306030303"/>
    <w:charset w:val="00"/>
    <w:family w:val="roman"/>
    <w:pitch w:val="variable"/>
    <w:sig w:usb0="A00002EF" w:usb1="4000204B"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19" w:rsidRDefault="00847D19">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19" w:rsidRDefault="00847D19">
    <w:pPr>
      <w:pStyle w:val="a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19" w:rsidRDefault="00847D19">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CC6" w:rsidRDefault="00382CC6">
      <w:pPr>
        <w:spacing w:before="0" w:after="0"/>
        <w:ind w:firstLine="420"/>
      </w:pPr>
      <w:r>
        <w:separator/>
      </w:r>
    </w:p>
  </w:footnote>
  <w:footnote w:type="continuationSeparator" w:id="0">
    <w:p w:rsidR="00382CC6" w:rsidRDefault="00382CC6">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19" w:rsidRDefault="00847D19">
    <w:pPr>
      <w:pStyle w:val="a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19" w:rsidRDefault="00847D19">
    <w:pPr>
      <w:pStyle w:val="a9"/>
      <w:pBdr>
        <w:bottom w:val="none" w:sz="0" w:space="0" w:color="auto"/>
      </w:pBdr>
      <w:ind w:firstLineChars="0" w:firstLine="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19" w:rsidRDefault="00847D19">
    <w:pPr>
      <w:pStyle w:val="a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67338"/>
    <w:multiLevelType w:val="multilevel"/>
    <w:tmpl w:val="38567338"/>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hideSpellingErrors/>
  <w:proofState w:spelling="clean" w:grammar="clean"/>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7D73"/>
    <w:rsid w:val="00000DB8"/>
    <w:rsid w:val="000018B3"/>
    <w:rsid w:val="00001D09"/>
    <w:rsid w:val="00002AC8"/>
    <w:rsid w:val="00003A76"/>
    <w:rsid w:val="00004078"/>
    <w:rsid w:val="00006D29"/>
    <w:rsid w:val="0000754B"/>
    <w:rsid w:val="00011FEF"/>
    <w:rsid w:val="000120C3"/>
    <w:rsid w:val="0001282C"/>
    <w:rsid w:val="000138C7"/>
    <w:rsid w:val="0001569C"/>
    <w:rsid w:val="000156FC"/>
    <w:rsid w:val="000170B3"/>
    <w:rsid w:val="000175AD"/>
    <w:rsid w:val="00020BD4"/>
    <w:rsid w:val="00020D30"/>
    <w:rsid w:val="00020DD7"/>
    <w:rsid w:val="000227E8"/>
    <w:rsid w:val="00023507"/>
    <w:rsid w:val="00024715"/>
    <w:rsid w:val="00024AC6"/>
    <w:rsid w:val="00031804"/>
    <w:rsid w:val="00033EF6"/>
    <w:rsid w:val="00034DB5"/>
    <w:rsid w:val="00035B78"/>
    <w:rsid w:val="00037C44"/>
    <w:rsid w:val="00040CD3"/>
    <w:rsid w:val="00041095"/>
    <w:rsid w:val="0004113E"/>
    <w:rsid w:val="00042A52"/>
    <w:rsid w:val="00042B55"/>
    <w:rsid w:val="00042E78"/>
    <w:rsid w:val="00044874"/>
    <w:rsid w:val="00044ACD"/>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0C1"/>
    <w:rsid w:val="00056614"/>
    <w:rsid w:val="000566AF"/>
    <w:rsid w:val="0005724A"/>
    <w:rsid w:val="00057680"/>
    <w:rsid w:val="000577E3"/>
    <w:rsid w:val="00057BB1"/>
    <w:rsid w:val="000601F9"/>
    <w:rsid w:val="00060636"/>
    <w:rsid w:val="000621E1"/>
    <w:rsid w:val="00063310"/>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70F3"/>
    <w:rsid w:val="000774DB"/>
    <w:rsid w:val="00077B79"/>
    <w:rsid w:val="00080494"/>
    <w:rsid w:val="00080FB6"/>
    <w:rsid w:val="00081676"/>
    <w:rsid w:val="0008201F"/>
    <w:rsid w:val="00082D51"/>
    <w:rsid w:val="00082EA5"/>
    <w:rsid w:val="0008378E"/>
    <w:rsid w:val="0008609B"/>
    <w:rsid w:val="00090029"/>
    <w:rsid w:val="00090F9A"/>
    <w:rsid w:val="00091EEE"/>
    <w:rsid w:val="00092126"/>
    <w:rsid w:val="00092FB6"/>
    <w:rsid w:val="000938FA"/>
    <w:rsid w:val="00093FFE"/>
    <w:rsid w:val="00094A2A"/>
    <w:rsid w:val="0009538D"/>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48CC"/>
    <w:rsid w:val="000B698A"/>
    <w:rsid w:val="000B7F47"/>
    <w:rsid w:val="000C0693"/>
    <w:rsid w:val="000C14E9"/>
    <w:rsid w:val="000C2E6F"/>
    <w:rsid w:val="000C3119"/>
    <w:rsid w:val="000C3939"/>
    <w:rsid w:val="000C3BE7"/>
    <w:rsid w:val="000C5F21"/>
    <w:rsid w:val="000C623D"/>
    <w:rsid w:val="000C7DA4"/>
    <w:rsid w:val="000D021D"/>
    <w:rsid w:val="000D0283"/>
    <w:rsid w:val="000D1DCB"/>
    <w:rsid w:val="000D2CC5"/>
    <w:rsid w:val="000D2D6F"/>
    <w:rsid w:val="000D3ED4"/>
    <w:rsid w:val="000D4A76"/>
    <w:rsid w:val="000D6170"/>
    <w:rsid w:val="000D649C"/>
    <w:rsid w:val="000D6E80"/>
    <w:rsid w:val="000D71FC"/>
    <w:rsid w:val="000D7822"/>
    <w:rsid w:val="000E07F1"/>
    <w:rsid w:val="000E0CCA"/>
    <w:rsid w:val="000E0CEA"/>
    <w:rsid w:val="000E1E8E"/>
    <w:rsid w:val="000E36AB"/>
    <w:rsid w:val="000E513E"/>
    <w:rsid w:val="000E68AB"/>
    <w:rsid w:val="000E7406"/>
    <w:rsid w:val="000E74C6"/>
    <w:rsid w:val="000F00CA"/>
    <w:rsid w:val="000F0C7E"/>
    <w:rsid w:val="000F274E"/>
    <w:rsid w:val="000F28CC"/>
    <w:rsid w:val="000F2A6A"/>
    <w:rsid w:val="000F2F24"/>
    <w:rsid w:val="000F30DA"/>
    <w:rsid w:val="000F450E"/>
    <w:rsid w:val="000F55A6"/>
    <w:rsid w:val="000F61F2"/>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6D2"/>
    <w:rsid w:val="001177C0"/>
    <w:rsid w:val="001177C4"/>
    <w:rsid w:val="00121103"/>
    <w:rsid w:val="00121758"/>
    <w:rsid w:val="00121E83"/>
    <w:rsid w:val="0012266F"/>
    <w:rsid w:val="001228FB"/>
    <w:rsid w:val="00123E16"/>
    <w:rsid w:val="001243E1"/>
    <w:rsid w:val="001243FD"/>
    <w:rsid w:val="001257BA"/>
    <w:rsid w:val="00127351"/>
    <w:rsid w:val="00127EC1"/>
    <w:rsid w:val="001304CB"/>
    <w:rsid w:val="001306DC"/>
    <w:rsid w:val="00131018"/>
    <w:rsid w:val="00133181"/>
    <w:rsid w:val="00134A6A"/>
    <w:rsid w:val="00134C88"/>
    <w:rsid w:val="00134F86"/>
    <w:rsid w:val="00135C3F"/>
    <w:rsid w:val="00135E38"/>
    <w:rsid w:val="001379BA"/>
    <w:rsid w:val="00137B58"/>
    <w:rsid w:val="00137CD7"/>
    <w:rsid w:val="00140B30"/>
    <w:rsid w:val="00141B3B"/>
    <w:rsid w:val="00141CB6"/>
    <w:rsid w:val="001421A2"/>
    <w:rsid w:val="001429DE"/>
    <w:rsid w:val="0014396A"/>
    <w:rsid w:val="00144424"/>
    <w:rsid w:val="001448E3"/>
    <w:rsid w:val="00145785"/>
    <w:rsid w:val="00146BAC"/>
    <w:rsid w:val="00150E34"/>
    <w:rsid w:val="00152BA9"/>
    <w:rsid w:val="001530EF"/>
    <w:rsid w:val="00153767"/>
    <w:rsid w:val="00154D6B"/>
    <w:rsid w:val="00161712"/>
    <w:rsid w:val="00161D72"/>
    <w:rsid w:val="00162161"/>
    <w:rsid w:val="00162435"/>
    <w:rsid w:val="00164AA6"/>
    <w:rsid w:val="0016578D"/>
    <w:rsid w:val="001664B6"/>
    <w:rsid w:val="00166BC8"/>
    <w:rsid w:val="00171D06"/>
    <w:rsid w:val="00172015"/>
    <w:rsid w:val="00173BBF"/>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E35"/>
    <w:rsid w:val="00192250"/>
    <w:rsid w:val="00194F83"/>
    <w:rsid w:val="0019545E"/>
    <w:rsid w:val="001959E2"/>
    <w:rsid w:val="00195E7B"/>
    <w:rsid w:val="001961D4"/>
    <w:rsid w:val="001965FC"/>
    <w:rsid w:val="001A0C00"/>
    <w:rsid w:val="001A0EFA"/>
    <w:rsid w:val="001A16ED"/>
    <w:rsid w:val="001A248F"/>
    <w:rsid w:val="001A46A6"/>
    <w:rsid w:val="001A6980"/>
    <w:rsid w:val="001A7284"/>
    <w:rsid w:val="001A74E0"/>
    <w:rsid w:val="001B0E32"/>
    <w:rsid w:val="001B1B55"/>
    <w:rsid w:val="001B3C08"/>
    <w:rsid w:val="001B52D7"/>
    <w:rsid w:val="001B563D"/>
    <w:rsid w:val="001B6209"/>
    <w:rsid w:val="001B65D4"/>
    <w:rsid w:val="001B66D9"/>
    <w:rsid w:val="001B6BA1"/>
    <w:rsid w:val="001B724D"/>
    <w:rsid w:val="001B738D"/>
    <w:rsid w:val="001B7FFE"/>
    <w:rsid w:val="001C0280"/>
    <w:rsid w:val="001C02D6"/>
    <w:rsid w:val="001C07F7"/>
    <w:rsid w:val="001C2F23"/>
    <w:rsid w:val="001C38F4"/>
    <w:rsid w:val="001C39C2"/>
    <w:rsid w:val="001C415A"/>
    <w:rsid w:val="001C553B"/>
    <w:rsid w:val="001C58D6"/>
    <w:rsid w:val="001C6603"/>
    <w:rsid w:val="001C68D0"/>
    <w:rsid w:val="001C71A1"/>
    <w:rsid w:val="001C7DB1"/>
    <w:rsid w:val="001D05BC"/>
    <w:rsid w:val="001D2364"/>
    <w:rsid w:val="001D30E3"/>
    <w:rsid w:val="001D31BA"/>
    <w:rsid w:val="001D35BB"/>
    <w:rsid w:val="001D3C56"/>
    <w:rsid w:val="001D468C"/>
    <w:rsid w:val="001D5BED"/>
    <w:rsid w:val="001D5FAB"/>
    <w:rsid w:val="001E0AD6"/>
    <w:rsid w:val="001E27E7"/>
    <w:rsid w:val="001E29EF"/>
    <w:rsid w:val="001E3754"/>
    <w:rsid w:val="001E4C94"/>
    <w:rsid w:val="001E51BD"/>
    <w:rsid w:val="001E5D05"/>
    <w:rsid w:val="001E76A1"/>
    <w:rsid w:val="001E794E"/>
    <w:rsid w:val="001F05A2"/>
    <w:rsid w:val="001F0E23"/>
    <w:rsid w:val="001F1401"/>
    <w:rsid w:val="001F28A8"/>
    <w:rsid w:val="001F2D32"/>
    <w:rsid w:val="001F3065"/>
    <w:rsid w:val="001F53E7"/>
    <w:rsid w:val="001F6CCF"/>
    <w:rsid w:val="001F795C"/>
    <w:rsid w:val="001F7F84"/>
    <w:rsid w:val="0020068E"/>
    <w:rsid w:val="00200AFB"/>
    <w:rsid w:val="00200DBA"/>
    <w:rsid w:val="002010B6"/>
    <w:rsid w:val="002028C8"/>
    <w:rsid w:val="00202906"/>
    <w:rsid w:val="00203BC3"/>
    <w:rsid w:val="00203C5F"/>
    <w:rsid w:val="00203F02"/>
    <w:rsid w:val="00204329"/>
    <w:rsid w:val="00206006"/>
    <w:rsid w:val="002064DD"/>
    <w:rsid w:val="00206996"/>
    <w:rsid w:val="00207053"/>
    <w:rsid w:val="00210617"/>
    <w:rsid w:val="002107FE"/>
    <w:rsid w:val="00211033"/>
    <w:rsid w:val="00211784"/>
    <w:rsid w:val="00211A39"/>
    <w:rsid w:val="00211C19"/>
    <w:rsid w:val="002147DE"/>
    <w:rsid w:val="002149CA"/>
    <w:rsid w:val="00215E90"/>
    <w:rsid w:val="0021611F"/>
    <w:rsid w:val="00216734"/>
    <w:rsid w:val="00216954"/>
    <w:rsid w:val="0022159D"/>
    <w:rsid w:val="00222DF4"/>
    <w:rsid w:val="002230E5"/>
    <w:rsid w:val="002237F4"/>
    <w:rsid w:val="00224297"/>
    <w:rsid w:val="00225818"/>
    <w:rsid w:val="00226322"/>
    <w:rsid w:val="002266B1"/>
    <w:rsid w:val="00226855"/>
    <w:rsid w:val="00230624"/>
    <w:rsid w:val="0023076B"/>
    <w:rsid w:val="00232FC3"/>
    <w:rsid w:val="00233E9D"/>
    <w:rsid w:val="00234366"/>
    <w:rsid w:val="00234B56"/>
    <w:rsid w:val="00235194"/>
    <w:rsid w:val="00237CA7"/>
    <w:rsid w:val="00241201"/>
    <w:rsid w:val="00241526"/>
    <w:rsid w:val="002419B6"/>
    <w:rsid w:val="00243834"/>
    <w:rsid w:val="00244A63"/>
    <w:rsid w:val="00245723"/>
    <w:rsid w:val="00246B4A"/>
    <w:rsid w:val="00246D6C"/>
    <w:rsid w:val="00247AA5"/>
    <w:rsid w:val="00250E3D"/>
    <w:rsid w:val="002510FC"/>
    <w:rsid w:val="00252D07"/>
    <w:rsid w:val="00253318"/>
    <w:rsid w:val="00253329"/>
    <w:rsid w:val="002534F6"/>
    <w:rsid w:val="0025362C"/>
    <w:rsid w:val="00253981"/>
    <w:rsid w:val="00254140"/>
    <w:rsid w:val="0025436D"/>
    <w:rsid w:val="00254481"/>
    <w:rsid w:val="002552BE"/>
    <w:rsid w:val="002559B8"/>
    <w:rsid w:val="00255FBA"/>
    <w:rsid w:val="0025625A"/>
    <w:rsid w:val="00257B1F"/>
    <w:rsid w:val="002622CD"/>
    <w:rsid w:val="002625F0"/>
    <w:rsid w:val="00262948"/>
    <w:rsid w:val="00263AA8"/>
    <w:rsid w:val="0026416C"/>
    <w:rsid w:val="00265453"/>
    <w:rsid w:val="002667F3"/>
    <w:rsid w:val="00266A06"/>
    <w:rsid w:val="00266EDF"/>
    <w:rsid w:val="00270755"/>
    <w:rsid w:val="00270E8F"/>
    <w:rsid w:val="00273999"/>
    <w:rsid w:val="00274E3E"/>
    <w:rsid w:val="0027528A"/>
    <w:rsid w:val="00275E5E"/>
    <w:rsid w:val="00276EB6"/>
    <w:rsid w:val="00280B0C"/>
    <w:rsid w:val="00282D7E"/>
    <w:rsid w:val="00283844"/>
    <w:rsid w:val="002838EB"/>
    <w:rsid w:val="002871DE"/>
    <w:rsid w:val="00290595"/>
    <w:rsid w:val="0029099B"/>
    <w:rsid w:val="00291EA9"/>
    <w:rsid w:val="00292E96"/>
    <w:rsid w:val="0029369D"/>
    <w:rsid w:val="00293DE8"/>
    <w:rsid w:val="00294588"/>
    <w:rsid w:val="00294CA5"/>
    <w:rsid w:val="00294CFC"/>
    <w:rsid w:val="00295E21"/>
    <w:rsid w:val="00295F6D"/>
    <w:rsid w:val="002A0CB9"/>
    <w:rsid w:val="002A0D00"/>
    <w:rsid w:val="002A1B3B"/>
    <w:rsid w:val="002A2A2F"/>
    <w:rsid w:val="002A31E5"/>
    <w:rsid w:val="002A34D7"/>
    <w:rsid w:val="002A391A"/>
    <w:rsid w:val="002A3C20"/>
    <w:rsid w:val="002A6BCE"/>
    <w:rsid w:val="002B0E77"/>
    <w:rsid w:val="002B1439"/>
    <w:rsid w:val="002B169F"/>
    <w:rsid w:val="002B2939"/>
    <w:rsid w:val="002B2AA1"/>
    <w:rsid w:val="002B3639"/>
    <w:rsid w:val="002B4D64"/>
    <w:rsid w:val="002B57D1"/>
    <w:rsid w:val="002C002F"/>
    <w:rsid w:val="002C039D"/>
    <w:rsid w:val="002C058E"/>
    <w:rsid w:val="002C2286"/>
    <w:rsid w:val="002C2AE5"/>
    <w:rsid w:val="002C3555"/>
    <w:rsid w:val="002C372C"/>
    <w:rsid w:val="002C4AC4"/>
    <w:rsid w:val="002C5B06"/>
    <w:rsid w:val="002C5DDD"/>
    <w:rsid w:val="002C63E3"/>
    <w:rsid w:val="002C7280"/>
    <w:rsid w:val="002C76A4"/>
    <w:rsid w:val="002C7D06"/>
    <w:rsid w:val="002D11F6"/>
    <w:rsid w:val="002D1A43"/>
    <w:rsid w:val="002D23F2"/>
    <w:rsid w:val="002D25BA"/>
    <w:rsid w:val="002D329A"/>
    <w:rsid w:val="002D3FAD"/>
    <w:rsid w:val="002D5B47"/>
    <w:rsid w:val="002D5EE5"/>
    <w:rsid w:val="002D5EF6"/>
    <w:rsid w:val="002D681B"/>
    <w:rsid w:val="002D7C8E"/>
    <w:rsid w:val="002D7F77"/>
    <w:rsid w:val="002E0B86"/>
    <w:rsid w:val="002E108D"/>
    <w:rsid w:val="002E126B"/>
    <w:rsid w:val="002E12CC"/>
    <w:rsid w:val="002E12D4"/>
    <w:rsid w:val="002E1FCF"/>
    <w:rsid w:val="002E2B05"/>
    <w:rsid w:val="002E3B17"/>
    <w:rsid w:val="002E5482"/>
    <w:rsid w:val="002E5722"/>
    <w:rsid w:val="002E6794"/>
    <w:rsid w:val="002E733A"/>
    <w:rsid w:val="002E7EF1"/>
    <w:rsid w:val="002F1805"/>
    <w:rsid w:val="002F21DD"/>
    <w:rsid w:val="002F2F4A"/>
    <w:rsid w:val="002F3BFA"/>
    <w:rsid w:val="002F43D8"/>
    <w:rsid w:val="002F45A2"/>
    <w:rsid w:val="002F5372"/>
    <w:rsid w:val="002F6294"/>
    <w:rsid w:val="00300DF2"/>
    <w:rsid w:val="003012D9"/>
    <w:rsid w:val="00301994"/>
    <w:rsid w:val="003032DA"/>
    <w:rsid w:val="00303D4E"/>
    <w:rsid w:val="0030416E"/>
    <w:rsid w:val="00304828"/>
    <w:rsid w:val="00305B13"/>
    <w:rsid w:val="003071EB"/>
    <w:rsid w:val="00310E82"/>
    <w:rsid w:val="003119A6"/>
    <w:rsid w:val="003125E0"/>
    <w:rsid w:val="00312B41"/>
    <w:rsid w:val="00312DCB"/>
    <w:rsid w:val="00312E7F"/>
    <w:rsid w:val="00313C14"/>
    <w:rsid w:val="0031426E"/>
    <w:rsid w:val="0031507E"/>
    <w:rsid w:val="00315853"/>
    <w:rsid w:val="00321E50"/>
    <w:rsid w:val="00323824"/>
    <w:rsid w:val="00327C9E"/>
    <w:rsid w:val="00327D57"/>
    <w:rsid w:val="00330F3D"/>
    <w:rsid w:val="0033103A"/>
    <w:rsid w:val="00331080"/>
    <w:rsid w:val="00334CAF"/>
    <w:rsid w:val="00335050"/>
    <w:rsid w:val="00335254"/>
    <w:rsid w:val="00335418"/>
    <w:rsid w:val="00335822"/>
    <w:rsid w:val="003377A3"/>
    <w:rsid w:val="003403E5"/>
    <w:rsid w:val="00340F2F"/>
    <w:rsid w:val="00344E0B"/>
    <w:rsid w:val="00346921"/>
    <w:rsid w:val="00346C99"/>
    <w:rsid w:val="0034772A"/>
    <w:rsid w:val="00350074"/>
    <w:rsid w:val="00350A1E"/>
    <w:rsid w:val="003525F1"/>
    <w:rsid w:val="0035299B"/>
    <w:rsid w:val="003548D9"/>
    <w:rsid w:val="003570B6"/>
    <w:rsid w:val="00361299"/>
    <w:rsid w:val="00361963"/>
    <w:rsid w:val="00361F6B"/>
    <w:rsid w:val="00362383"/>
    <w:rsid w:val="003632A9"/>
    <w:rsid w:val="00363767"/>
    <w:rsid w:val="00363942"/>
    <w:rsid w:val="00363E52"/>
    <w:rsid w:val="003641B5"/>
    <w:rsid w:val="00367162"/>
    <w:rsid w:val="003678EE"/>
    <w:rsid w:val="00373BA0"/>
    <w:rsid w:val="00373BBC"/>
    <w:rsid w:val="0037499D"/>
    <w:rsid w:val="003758DF"/>
    <w:rsid w:val="00377CF7"/>
    <w:rsid w:val="00382A7D"/>
    <w:rsid w:val="00382CC6"/>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91E"/>
    <w:rsid w:val="003A4540"/>
    <w:rsid w:val="003A5556"/>
    <w:rsid w:val="003A5D5D"/>
    <w:rsid w:val="003A6BAF"/>
    <w:rsid w:val="003B0045"/>
    <w:rsid w:val="003B0647"/>
    <w:rsid w:val="003B1667"/>
    <w:rsid w:val="003B2C19"/>
    <w:rsid w:val="003B4F51"/>
    <w:rsid w:val="003B5174"/>
    <w:rsid w:val="003B5567"/>
    <w:rsid w:val="003B6291"/>
    <w:rsid w:val="003B7172"/>
    <w:rsid w:val="003C0863"/>
    <w:rsid w:val="003C127D"/>
    <w:rsid w:val="003C254D"/>
    <w:rsid w:val="003C25F4"/>
    <w:rsid w:val="003C269B"/>
    <w:rsid w:val="003C2D18"/>
    <w:rsid w:val="003C3C12"/>
    <w:rsid w:val="003C4882"/>
    <w:rsid w:val="003C651B"/>
    <w:rsid w:val="003C6BAE"/>
    <w:rsid w:val="003C6E07"/>
    <w:rsid w:val="003C7201"/>
    <w:rsid w:val="003C7A6F"/>
    <w:rsid w:val="003C7F5F"/>
    <w:rsid w:val="003D2797"/>
    <w:rsid w:val="003D3E5A"/>
    <w:rsid w:val="003D40B2"/>
    <w:rsid w:val="003D4649"/>
    <w:rsid w:val="003D4EA3"/>
    <w:rsid w:val="003D5C1E"/>
    <w:rsid w:val="003D6376"/>
    <w:rsid w:val="003D7245"/>
    <w:rsid w:val="003D7DFE"/>
    <w:rsid w:val="003E0393"/>
    <w:rsid w:val="003E20EF"/>
    <w:rsid w:val="003E3A6E"/>
    <w:rsid w:val="003E4014"/>
    <w:rsid w:val="003E4847"/>
    <w:rsid w:val="003E5E1B"/>
    <w:rsid w:val="003E60CE"/>
    <w:rsid w:val="003E6DDF"/>
    <w:rsid w:val="003F10E6"/>
    <w:rsid w:val="003F2F98"/>
    <w:rsid w:val="003F3AF9"/>
    <w:rsid w:val="003F3BB6"/>
    <w:rsid w:val="003F45E2"/>
    <w:rsid w:val="003F7214"/>
    <w:rsid w:val="00400585"/>
    <w:rsid w:val="00400CD6"/>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10BE9"/>
    <w:rsid w:val="004110C3"/>
    <w:rsid w:val="00413367"/>
    <w:rsid w:val="00413395"/>
    <w:rsid w:val="00414D8A"/>
    <w:rsid w:val="00414EB7"/>
    <w:rsid w:val="004150BC"/>
    <w:rsid w:val="004151E3"/>
    <w:rsid w:val="004159C7"/>
    <w:rsid w:val="00416639"/>
    <w:rsid w:val="00417C53"/>
    <w:rsid w:val="00420F9F"/>
    <w:rsid w:val="00421C5A"/>
    <w:rsid w:val="00424304"/>
    <w:rsid w:val="00425658"/>
    <w:rsid w:val="00427BC2"/>
    <w:rsid w:val="00432BB7"/>
    <w:rsid w:val="00433679"/>
    <w:rsid w:val="00434175"/>
    <w:rsid w:val="0043450D"/>
    <w:rsid w:val="00434C13"/>
    <w:rsid w:val="00434F71"/>
    <w:rsid w:val="0043514F"/>
    <w:rsid w:val="004378EF"/>
    <w:rsid w:val="00441359"/>
    <w:rsid w:val="0044258D"/>
    <w:rsid w:val="0044305D"/>
    <w:rsid w:val="004435D4"/>
    <w:rsid w:val="004438D8"/>
    <w:rsid w:val="00443A8E"/>
    <w:rsid w:val="00444B82"/>
    <w:rsid w:val="004452D5"/>
    <w:rsid w:val="004516B9"/>
    <w:rsid w:val="0045191E"/>
    <w:rsid w:val="00452383"/>
    <w:rsid w:val="004547B0"/>
    <w:rsid w:val="00454916"/>
    <w:rsid w:val="00454F62"/>
    <w:rsid w:val="00455378"/>
    <w:rsid w:val="00457BC4"/>
    <w:rsid w:val="0046009D"/>
    <w:rsid w:val="00460401"/>
    <w:rsid w:val="004610BB"/>
    <w:rsid w:val="0046289A"/>
    <w:rsid w:val="00462E71"/>
    <w:rsid w:val="0046358F"/>
    <w:rsid w:val="00463D57"/>
    <w:rsid w:val="00464622"/>
    <w:rsid w:val="00464DB0"/>
    <w:rsid w:val="004652D5"/>
    <w:rsid w:val="004653F9"/>
    <w:rsid w:val="00466636"/>
    <w:rsid w:val="00466EE1"/>
    <w:rsid w:val="00470235"/>
    <w:rsid w:val="004717B7"/>
    <w:rsid w:val="00474EA0"/>
    <w:rsid w:val="00476E77"/>
    <w:rsid w:val="004779C1"/>
    <w:rsid w:val="00477C6A"/>
    <w:rsid w:val="0048008F"/>
    <w:rsid w:val="00480C09"/>
    <w:rsid w:val="0048103C"/>
    <w:rsid w:val="0048186F"/>
    <w:rsid w:val="00481FEB"/>
    <w:rsid w:val="004820BB"/>
    <w:rsid w:val="00482179"/>
    <w:rsid w:val="00483BEF"/>
    <w:rsid w:val="004845E7"/>
    <w:rsid w:val="0048499D"/>
    <w:rsid w:val="00484EBF"/>
    <w:rsid w:val="00484F73"/>
    <w:rsid w:val="004855D1"/>
    <w:rsid w:val="004865CB"/>
    <w:rsid w:val="004879D7"/>
    <w:rsid w:val="004903AD"/>
    <w:rsid w:val="004904A3"/>
    <w:rsid w:val="004909AB"/>
    <w:rsid w:val="00493047"/>
    <w:rsid w:val="00495837"/>
    <w:rsid w:val="00496F55"/>
    <w:rsid w:val="004A026A"/>
    <w:rsid w:val="004A06AD"/>
    <w:rsid w:val="004A07D1"/>
    <w:rsid w:val="004A16A3"/>
    <w:rsid w:val="004A1E21"/>
    <w:rsid w:val="004A2300"/>
    <w:rsid w:val="004A235B"/>
    <w:rsid w:val="004A28D7"/>
    <w:rsid w:val="004A37BA"/>
    <w:rsid w:val="004A4010"/>
    <w:rsid w:val="004A427D"/>
    <w:rsid w:val="004A52D3"/>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2C7D"/>
    <w:rsid w:val="004E3183"/>
    <w:rsid w:val="004E3D2C"/>
    <w:rsid w:val="004E3D2E"/>
    <w:rsid w:val="004E4F9C"/>
    <w:rsid w:val="004E7753"/>
    <w:rsid w:val="004F085A"/>
    <w:rsid w:val="004F440A"/>
    <w:rsid w:val="004F4E5F"/>
    <w:rsid w:val="004F50C5"/>
    <w:rsid w:val="004F66A7"/>
    <w:rsid w:val="004F6AB6"/>
    <w:rsid w:val="004F6BDF"/>
    <w:rsid w:val="004F6F50"/>
    <w:rsid w:val="004F745E"/>
    <w:rsid w:val="0050015C"/>
    <w:rsid w:val="005007CE"/>
    <w:rsid w:val="005012EE"/>
    <w:rsid w:val="00504275"/>
    <w:rsid w:val="00505198"/>
    <w:rsid w:val="0050523E"/>
    <w:rsid w:val="00505F2C"/>
    <w:rsid w:val="005063ED"/>
    <w:rsid w:val="00507101"/>
    <w:rsid w:val="0050743B"/>
    <w:rsid w:val="00511DB7"/>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4EA"/>
    <w:rsid w:val="00521874"/>
    <w:rsid w:val="005222BD"/>
    <w:rsid w:val="00522D3B"/>
    <w:rsid w:val="00523349"/>
    <w:rsid w:val="00525799"/>
    <w:rsid w:val="00525A25"/>
    <w:rsid w:val="00527A81"/>
    <w:rsid w:val="00530CE1"/>
    <w:rsid w:val="00531EF3"/>
    <w:rsid w:val="0053325D"/>
    <w:rsid w:val="005338E2"/>
    <w:rsid w:val="00533EDE"/>
    <w:rsid w:val="00534D59"/>
    <w:rsid w:val="00536035"/>
    <w:rsid w:val="00537689"/>
    <w:rsid w:val="00540EE0"/>
    <w:rsid w:val="00542A59"/>
    <w:rsid w:val="00543DB9"/>
    <w:rsid w:val="00544954"/>
    <w:rsid w:val="00545731"/>
    <w:rsid w:val="00545D48"/>
    <w:rsid w:val="00547454"/>
    <w:rsid w:val="00547BBB"/>
    <w:rsid w:val="00550070"/>
    <w:rsid w:val="0055051A"/>
    <w:rsid w:val="005534BC"/>
    <w:rsid w:val="00554FCF"/>
    <w:rsid w:val="00555268"/>
    <w:rsid w:val="005553B1"/>
    <w:rsid w:val="00555811"/>
    <w:rsid w:val="005558E3"/>
    <w:rsid w:val="00560CAF"/>
    <w:rsid w:val="005621CC"/>
    <w:rsid w:val="0056248E"/>
    <w:rsid w:val="005640CE"/>
    <w:rsid w:val="00565626"/>
    <w:rsid w:val="00566E17"/>
    <w:rsid w:val="0056735A"/>
    <w:rsid w:val="00571442"/>
    <w:rsid w:val="00571531"/>
    <w:rsid w:val="0057318A"/>
    <w:rsid w:val="00573560"/>
    <w:rsid w:val="005745C5"/>
    <w:rsid w:val="00574E69"/>
    <w:rsid w:val="00576467"/>
    <w:rsid w:val="005805E7"/>
    <w:rsid w:val="00580AE2"/>
    <w:rsid w:val="00580CFF"/>
    <w:rsid w:val="005810A4"/>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74B2"/>
    <w:rsid w:val="005A7656"/>
    <w:rsid w:val="005B07F5"/>
    <w:rsid w:val="005B1D61"/>
    <w:rsid w:val="005B1D79"/>
    <w:rsid w:val="005B228E"/>
    <w:rsid w:val="005B25DA"/>
    <w:rsid w:val="005B2C78"/>
    <w:rsid w:val="005B2F15"/>
    <w:rsid w:val="005B5082"/>
    <w:rsid w:val="005C0865"/>
    <w:rsid w:val="005C0DD3"/>
    <w:rsid w:val="005C466A"/>
    <w:rsid w:val="005C4CFB"/>
    <w:rsid w:val="005C4F75"/>
    <w:rsid w:val="005C4FD2"/>
    <w:rsid w:val="005C4FE2"/>
    <w:rsid w:val="005C524B"/>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5F5E"/>
    <w:rsid w:val="005D6489"/>
    <w:rsid w:val="005D7579"/>
    <w:rsid w:val="005D7C88"/>
    <w:rsid w:val="005E1760"/>
    <w:rsid w:val="005E1B53"/>
    <w:rsid w:val="005E2757"/>
    <w:rsid w:val="005E3704"/>
    <w:rsid w:val="005E5488"/>
    <w:rsid w:val="005E5B75"/>
    <w:rsid w:val="005E5DD5"/>
    <w:rsid w:val="005E5E9A"/>
    <w:rsid w:val="005E660B"/>
    <w:rsid w:val="005E6758"/>
    <w:rsid w:val="005E695E"/>
    <w:rsid w:val="005F0C3F"/>
    <w:rsid w:val="005F0E96"/>
    <w:rsid w:val="005F1539"/>
    <w:rsid w:val="005F1A35"/>
    <w:rsid w:val="005F391B"/>
    <w:rsid w:val="005F3D22"/>
    <w:rsid w:val="005F557D"/>
    <w:rsid w:val="005F78CA"/>
    <w:rsid w:val="00600640"/>
    <w:rsid w:val="006023BE"/>
    <w:rsid w:val="00604483"/>
    <w:rsid w:val="006056FE"/>
    <w:rsid w:val="0060765B"/>
    <w:rsid w:val="0060781B"/>
    <w:rsid w:val="0061026E"/>
    <w:rsid w:val="00611F71"/>
    <w:rsid w:val="006120C8"/>
    <w:rsid w:val="006121D3"/>
    <w:rsid w:val="0061232F"/>
    <w:rsid w:val="0061462C"/>
    <w:rsid w:val="00621664"/>
    <w:rsid w:val="00623BEB"/>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02E"/>
    <w:rsid w:val="0064076C"/>
    <w:rsid w:val="00640D77"/>
    <w:rsid w:val="0064122F"/>
    <w:rsid w:val="0064129D"/>
    <w:rsid w:val="006425FA"/>
    <w:rsid w:val="00642B95"/>
    <w:rsid w:val="00642C57"/>
    <w:rsid w:val="006437AE"/>
    <w:rsid w:val="00643B21"/>
    <w:rsid w:val="00645462"/>
    <w:rsid w:val="00646549"/>
    <w:rsid w:val="006465FE"/>
    <w:rsid w:val="006466C2"/>
    <w:rsid w:val="00646AF8"/>
    <w:rsid w:val="0064764C"/>
    <w:rsid w:val="00647692"/>
    <w:rsid w:val="00647F2B"/>
    <w:rsid w:val="00647FA7"/>
    <w:rsid w:val="0065197A"/>
    <w:rsid w:val="00652023"/>
    <w:rsid w:val="006526B1"/>
    <w:rsid w:val="006537A6"/>
    <w:rsid w:val="006543F5"/>
    <w:rsid w:val="00654720"/>
    <w:rsid w:val="00655454"/>
    <w:rsid w:val="0065672D"/>
    <w:rsid w:val="00656AA8"/>
    <w:rsid w:val="00656E8B"/>
    <w:rsid w:val="00660DC7"/>
    <w:rsid w:val="006610A7"/>
    <w:rsid w:val="00661681"/>
    <w:rsid w:val="00661915"/>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BEC"/>
    <w:rsid w:val="00693566"/>
    <w:rsid w:val="0069378F"/>
    <w:rsid w:val="00694135"/>
    <w:rsid w:val="00694BCD"/>
    <w:rsid w:val="00696401"/>
    <w:rsid w:val="00696C36"/>
    <w:rsid w:val="006A0344"/>
    <w:rsid w:val="006A18B4"/>
    <w:rsid w:val="006A18EE"/>
    <w:rsid w:val="006A19B9"/>
    <w:rsid w:val="006A36BA"/>
    <w:rsid w:val="006A575A"/>
    <w:rsid w:val="006A5DBA"/>
    <w:rsid w:val="006B2191"/>
    <w:rsid w:val="006B59BD"/>
    <w:rsid w:val="006B603F"/>
    <w:rsid w:val="006C0058"/>
    <w:rsid w:val="006C1645"/>
    <w:rsid w:val="006C17DB"/>
    <w:rsid w:val="006C1CC7"/>
    <w:rsid w:val="006C2730"/>
    <w:rsid w:val="006C39E6"/>
    <w:rsid w:val="006C41F4"/>
    <w:rsid w:val="006C7172"/>
    <w:rsid w:val="006D0374"/>
    <w:rsid w:val="006D129E"/>
    <w:rsid w:val="006D185C"/>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7242"/>
    <w:rsid w:val="006F025C"/>
    <w:rsid w:val="006F1AF5"/>
    <w:rsid w:val="006F23E9"/>
    <w:rsid w:val="006F2CE5"/>
    <w:rsid w:val="006F3DD9"/>
    <w:rsid w:val="006F507B"/>
    <w:rsid w:val="006F51B7"/>
    <w:rsid w:val="006F565F"/>
    <w:rsid w:val="006F61AB"/>
    <w:rsid w:val="006F66E5"/>
    <w:rsid w:val="006F69AE"/>
    <w:rsid w:val="0070174F"/>
    <w:rsid w:val="00701F2C"/>
    <w:rsid w:val="007034E5"/>
    <w:rsid w:val="007037CF"/>
    <w:rsid w:val="0070457C"/>
    <w:rsid w:val="00705324"/>
    <w:rsid w:val="007058FF"/>
    <w:rsid w:val="00705A3F"/>
    <w:rsid w:val="00705B52"/>
    <w:rsid w:val="0070669D"/>
    <w:rsid w:val="00707317"/>
    <w:rsid w:val="00710158"/>
    <w:rsid w:val="00711185"/>
    <w:rsid w:val="00711271"/>
    <w:rsid w:val="00711D4C"/>
    <w:rsid w:val="00712D56"/>
    <w:rsid w:val="00713AAB"/>
    <w:rsid w:val="00713BA7"/>
    <w:rsid w:val="00714123"/>
    <w:rsid w:val="0071422C"/>
    <w:rsid w:val="007161AD"/>
    <w:rsid w:val="00716C15"/>
    <w:rsid w:val="007175FE"/>
    <w:rsid w:val="00722228"/>
    <w:rsid w:val="007227E4"/>
    <w:rsid w:val="007229BF"/>
    <w:rsid w:val="007231BA"/>
    <w:rsid w:val="00724A9C"/>
    <w:rsid w:val="00725965"/>
    <w:rsid w:val="00726D72"/>
    <w:rsid w:val="00730B2B"/>
    <w:rsid w:val="0073176E"/>
    <w:rsid w:val="00731FF0"/>
    <w:rsid w:val="007321CF"/>
    <w:rsid w:val="007322EA"/>
    <w:rsid w:val="0073294F"/>
    <w:rsid w:val="00733CE5"/>
    <w:rsid w:val="0073411A"/>
    <w:rsid w:val="007342E0"/>
    <w:rsid w:val="007356D7"/>
    <w:rsid w:val="00735883"/>
    <w:rsid w:val="00737227"/>
    <w:rsid w:val="0074006A"/>
    <w:rsid w:val="00740BE4"/>
    <w:rsid w:val="00743630"/>
    <w:rsid w:val="007445A1"/>
    <w:rsid w:val="007445E6"/>
    <w:rsid w:val="00744749"/>
    <w:rsid w:val="00746525"/>
    <w:rsid w:val="00746E70"/>
    <w:rsid w:val="00747CFF"/>
    <w:rsid w:val="00750848"/>
    <w:rsid w:val="00750981"/>
    <w:rsid w:val="00751665"/>
    <w:rsid w:val="00751C7D"/>
    <w:rsid w:val="007520F4"/>
    <w:rsid w:val="00752634"/>
    <w:rsid w:val="007528A3"/>
    <w:rsid w:val="00752A9A"/>
    <w:rsid w:val="00752B6C"/>
    <w:rsid w:val="00754821"/>
    <w:rsid w:val="0075483C"/>
    <w:rsid w:val="00754937"/>
    <w:rsid w:val="0075695C"/>
    <w:rsid w:val="00756B9C"/>
    <w:rsid w:val="00757351"/>
    <w:rsid w:val="00757C4E"/>
    <w:rsid w:val="00761665"/>
    <w:rsid w:val="0076168E"/>
    <w:rsid w:val="00767F80"/>
    <w:rsid w:val="00773890"/>
    <w:rsid w:val="00773C08"/>
    <w:rsid w:val="007742AC"/>
    <w:rsid w:val="00774462"/>
    <w:rsid w:val="007779A2"/>
    <w:rsid w:val="007805EF"/>
    <w:rsid w:val="007807AF"/>
    <w:rsid w:val="00780DCF"/>
    <w:rsid w:val="0078103F"/>
    <w:rsid w:val="007834F6"/>
    <w:rsid w:val="00784FE9"/>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44A"/>
    <w:rsid w:val="007A6EB8"/>
    <w:rsid w:val="007A7FE6"/>
    <w:rsid w:val="007B2414"/>
    <w:rsid w:val="007B549A"/>
    <w:rsid w:val="007B5A0C"/>
    <w:rsid w:val="007B5AC4"/>
    <w:rsid w:val="007B5F92"/>
    <w:rsid w:val="007B61EC"/>
    <w:rsid w:val="007C059E"/>
    <w:rsid w:val="007C4547"/>
    <w:rsid w:val="007C4CFC"/>
    <w:rsid w:val="007C5E19"/>
    <w:rsid w:val="007C7273"/>
    <w:rsid w:val="007D03A1"/>
    <w:rsid w:val="007D071F"/>
    <w:rsid w:val="007D0738"/>
    <w:rsid w:val="007D2581"/>
    <w:rsid w:val="007D3CC6"/>
    <w:rsid w:val="007D5653"/>
    <w:rsid w:val="007D56E6"/>
    <w:rsid w:val="007D68C6"/>
    <w:rsid w:val="007D70F7"/>
    <w:rsid w:val="007D7520"/>
    <w:rsid w:val="007D7D1F"/>
    <w:rsid w:val="007E0E7C"/>
    <w:rsid w:val="007E164E"/>
    <w:rsid w:val="007E1DC3"/>
    <w:rsid w:val="007E1DE3"/>
    <w:rsid w:val="007E3248"/>
    <w:rsid w:val="007E48F9"/>
    <w:rsid w:val="007E4FA7"/>
    <w:rsid w:val="007E57C6"/>
    <w:rsid w:val="007E5F34"/>
    <w:rsid w:val="007E60BF"/>
    <w:rsid w:val="007E6795"/>
    <w:rsid w:val="007F0EE9"/>
    <w:rsid w:val="007F11B5"/>
    <w:rsid w:val="007F2A49"/>
    <w:rsid w:val="007F2DFB"/>
    <w:rsid w:val="007F3C71"/>
    <w:rsid w:val="007F412B"/>
    <w:rsid w:val="007F4F1D"/>
    <w:rsid w:val="007F502F"/>
    <w:rsid w:val="007F5229"/>
    <w:rsid w:val="007F5940"/>
    <w:rsid w:val="007F5F30"/>
    <w:rsid w:val="007F609F"/>
    <w:rsid w:val="007F60D8"/>
    <w:rsid w:val="007F6C23"/>
    <w:rsid w:val="007F6C29"/>
    <w:rsid w:val="007F7216"/>
    <w:rsid w:val="007F73B5"/>
    <w:rsid w:val="00800804"/>
    <w:rsid w:val="008009C1"/>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409"/>
    <w:rsid w:val="00845785"/>
    <w:rsid w:val="0084641B"/>
    <w:rsid w:val="008476BF"/>
    <w:rsid w:val="00847739"/>
    <w:rsid w:val="00847BA8"/>
    <w:rsid w:val="00847D19"/>
    <w:rsid w:val="0085041E"/>
    <w:rsid w:val="00850493"/>
    <w:rsid w:val="00850E8F"/>
    <w:rsid w:val="0085174E"/>
    <w:rsid w:val="008518F2"/>
    <w:rsid w:val="00851C56"/>
    <w:rsid w:val="0085656C"/>
    <w:rsid w:val="00857EB4"/>
    <w:rsid w:val="00857EC5"/>
    <w:rsid w:val="00857F3D"/>
    <w:rsid w:val="00860D3E"/>
    <w:rsid w:val="00861779"/>
    <w:rsid w:val="00862D44"/>
    <w:rsid w:val="00862DFE"/>
    <w:rsid w:val="008638B5"/>
    <w:rsid w:val="0086471D"/>
    <w:rsid w:val="00864F88"/>
    <w:rsid w:val="0086506A"/>
    <w:rsid w:val="0086527B"/>
    <w:rsid w:val="00866331"/>
    <w:rsid w:val="00866E4A"/>
    <w:rsid w:val="00866F31"/>
    <w:rsid w:val="00867433"/>
    <w:rsid w:val="00870589"/>
    <w:rsid w:val="00871C7D"/>
    <w:rsid w:val="00871F53"/>
    <w:rsid w:val="00873050"/>
    <w:rsid w:val="00873537"/>
    <w:rsid w:val="008739A2"/>
    <w:rsid w:val="00874EC0"/>
    <w:rsid w:val="00875F33"/>
    <w:rsid w:val="0087796D"/>
    <w:rsid w:val="00877AD1"/>
    <w:rsid w:val="00877B04"/>
    <w:rsid w:val="008802B4"/>
    <w:rsid w:val="008814B7"/>
    <w:rsid w:val="0088282A"/>
    <w:rsid w:val="00883AB9"/>
    <w:rsid w:val="00884426"/>
    <w:rsid w:val="008852F3"/>
    <w:rsid w:val="00885811"/>
    <w:rsid w:val="00886283"/>
    <w:rsid w:val="0088689C"/>
    <w:rsid w:val="0088723E"/>
    <w:rsid w:val="00887644"/>
    <w:rsid w:val="00891583"/>
    <w:rsid w:val="00891D36"/>
    <w:rsid w:val="00892424"/>
    <w:rsid w:val="008933E5"/>
    <w:rsid w:val="008934B8"/>
    <w:rsid w:val="008946DD"/>
    <w:rsid w:val="00895E0C"/>
    <w:rsid w:val="008A1AF6"/>
    <w:rsid w:val="008A1AFF"/>
    <w:rsid w:val="008A40A8"/>
    <w:rsid w:val="008A41D7"/>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4AF7"/>
    <w:rsid w:val="008C64A8"/>
    <w:rsid w:val="008C778F"/>
    <w:rsid w:val="008C7A1E"/>
    <w:rsid w:val="008C7C80"/>
    <w:rsid w:val="008D0EB8"/>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5307"/>
    <w:rsid w:val="008F019A"/>
    <w:rsid w:val="008F0858"/>
    <w:rsid w:val="008F14BF"/>
    <w:rsid w:val="008F16E4"/>
    <w:rsid w:val="008F2074"/>
    <w:rsid w:val="008F2C6F"/>
    <w:rsid w:val="008F3066"/>
    <w:rsid w:val="008F433A"/>
    <w:rsid w:val="008F459C"/>
    <w:rsid w:val="008F4CCA"/>
    <w:rsid w:val="008F7339"/>
    <w:rsid w:val="008F7E69"/>
    <w:rsid w:val="009002BB"/>
    <w:rsid w:val="009009E1"/>
    <w:rsid w:val="009015B7"/>
    <w:rsid w:val="00901C19"/>
    <w:rsid w:val="009023A4"/>
    <w:rsid w:val="009034F6"/>
    <w:rsid w:val="00903B4C"/>
    <w:rsid w:val="00904830"/>
    <w:rsid w:val="00905B27"/>
    <w:rsid w:val="00906308"/>
    <w:rsid w:val="009071EA"/>
    <w:rsid w:val="00907412"/>
    <w:rsid w:val="00907BC2"/>
    <w:rsid w:val="00907E4B"/>
    <w:rsid w:val="00911481"/>
    <w:rsid w:val="00911A6D"/>
    <w:rsid w:val="00913421"/>
    <w:rsid w:val="00914E9E"/>
    <w:rsid w:val="00915F23"/>
    <w:rsid w:val="009172D6"/>
    <w:rsid w:val="009174B5"/>
    <w:rsid w:val="00920143"/>
    <w:rsid w:val="009201CB"/>
    <w:rsid w:val="00920BF1"/>
    <w:rsid w:val="00920F90"/>
    <w:rsid w:val="00921986"/>
    <w:rsid w:val="009225C5"/>
    <w:rsid w:val="00922E9F"/>
    <w:rsid w:val="009234CD"/>
    <w:rsid w:val="009238DC"/>
    <w:rsid w:val="00924516"/>
    <w:rsid w:val="009257F4"/>
    <w:rsid w:val="009259D3"/>
    <w:rsid w:val="00926E53"/>
    <w:rsid w:val="00931128"/>
    <w:rsid w:val="0093222E"/>
    <w:rsid w:val="00932256"/>
    <w:rsid w:val="0093256B"/>
    <w:rsid w:val="009330B0"/>
    <w:rsid w:val="009347B7"/>
    <w:rsid w:val="009364E4"/>
    <w:rsid w:val="00936D6B"/>
    <w:rsid w:val="009373DC"/>
    <w:rsid w:val="00941195"/>
    <w:rsid w:val="009419EB"/>
    <w:rsid w:val="00942BEB"/>
    <w:rsid w:val="00943AF7"/>
    <w:rsid w:val="00943C2D"/>
    <w:rsid w:val="0094423D"/>
    <w:rsid w:val="00944CB2"/>
    <w:rsid w:val="00951850"/>
    <w:rsid w:val="00951961"/>
    <w:rsid w:val="009524ED"/>
    <w:rsid w:val="00952F9C"/>
    <w:rsid w:val="00953112"/>
    <w:rsid w:val="0095317C"/>
    <w:rsid w:val="0095379D"/>
    <w:rsid w:val="00953FE8"/>
    <w:rsid w:val="00955009"/>
    <w:rsid w:val="009556BA"/>
    <w:rsid w:val="0095636B"/>
    <w:rsid w:val="00956CAE"/>
    <w:rsid w:val="00957EB9"/>
    <w:rsid w:val="009637DB"/>
    <w:rsid w:val="00964518"/>
    <w:rsid w:val="00964B53"/>
    <w:rsid w:val="00966F48"/>
    <w:rsid w:val="00967AAA"/>
    <w:rsid w:val="009700C4"/>
    <w:rsid w:val="009706F4"/>
    <w:rsid w:val="00973D84"/>
    <w:rsid w:val="00974C75"/>
    <w:rsid w:val="00975196"/>
    <w:rsid w:val="009751E9"/>
    <w:rsid w:val="0097594C"/>
    <w:rsid w:val="009762AA"/>
    <w:rsid w:val="009815DB"/>
    <w:rsid w:val="0098350E"/>
    <w:rsid w:val="0098381B"/>
    <w:rsid w:val="00983E58"/>
    <w:rsid w:val="009842CF"/>
    <w:rsid w:val="00984440"/>
    <w:rsid w:val="009849A3"/>
    <w:rsid w:val="00985952"/>
    <w:rsid w:val="00987A72"/>
    <w:rsid w:val="009917CA"/>
    <w:rsid w:val="00991DCB"/>
    <w:rsid w:val="00991E8F"/>
    <w:rsid w:val="00992660"/>
    <w:rsid w:val="00992D60"/>
    <w:rsid w:val="0099363F"/>
    <w:rsid w:val="00993ACD"/>
    <w:rsid w:val="0099429B"/>
    <w:rsid w:val="009944DD"/>
    <w:rsid w:val="00994E3B"/>
    <w:rsid w:val="009955AE"/>
    <w:rsid w:val="00995D69"/>
    <w:rsid w:val="00996079"/>
    <w:rsid w:val="0099772D"/>
    <w:rsid w:val="009A0BA8"/>
    <w:rsid w:val="009A14C3"/>
    <w:rsid w:val="009A157F"/>
    <w:rsid w:val="009A2176"/>
    <w:rsid w:val="009A2273"/>
    <w:rsid w:val="009A22FB"/>
    <w:rsid w:val="009A27BE"/>
    <w:rsid w:val="009A373F"/>
    <w:rsid w:val="009A3C16"/>
    <w:rsid w:val="009A3CDC"/>
    <w:rsid w:val="009A49F9"/>
    <w:rsid w:val="009A5D64"/>
    <w:rsid w:val="009A7140"/>
    <w:rsid w:val="009B0564"/>
    <w:rsid w:val="009B1877"/>
    <w:rsid w:val="009B2CBD"/>
    <w:rsid w:val="009B3291"/>
    <w:rsid w:val="009B34D3"/>
    <w:rsid w:val="009B50A8"/>
    <w:rsid w:val="009B52C0"/>
    <w:rsid w:val="009B5964"/>
    <w:rsid w:val="009B663E"/>
    <w:rsid w:val="009B787D"/>
    <w:rsid w:val="009C085A"/>
    <w:rsid w:val="009C3DC1"/>
    <w:rsid w:val="009C415B"/>
    <w:rsid w:val="009C50FE"/>
    <w:rsid w:val="009C59D5"/>
    <w:rsid w:val="009C661E"/>
    <w:rsid w:val="009C73A6"/>
    <w:rsid w:val="009C75B5"/>
    <w:rsid w:val="009C7A50"/>
    <w:rsid w:val="009C7B37"/>
    <w:rsid w:val="009C7EF0"/>
    <w:rsid w:val="009C7F14"/>
    <w:rsid w:val="009D0481"/>
    <w:rsid w:val="009D1D2D"/>
    <w:rsid w:val="009D1E1C"/>
    <w:rsid w:val="009D3C69"/>
    <w:rsid w:val="009D502B"/>
    <w:rsid w:val="009E083B"/>
    <w:rsid w:val="009E14B9"/>
    <w:rsid w:val="009E193F"/>
    <w:rsid w:val="009E3304"/>
    <w:rsid w:val="009E334A"/>
    <w:rsid w:val="009E47DA"/>
    <w:rsid w:val="009E6070"/>
    <w:rsid w:val="009E61F6"/>
    <w:rsid w:val="009E682B"/>
    <w:rsid w:val="009E7941"/>
    <w:rsid w:val="009E7D0F"/>
    <w:rsid w:val="009F26EE"/>
    <w:rsid w:val="009F2ACF"/>
    <w:rsid w:val="00A00A2F"/>
    <w:rsid w:val="00A01052"/>
    <w:rsid w:val="00A01121"/>
    <w:rsid w:val="00A0201F"/>
    <w:rsid w:val="00A03A68"/>
    <w:rsid w:val="00A07C16"/>
    <w:rsid w:val="00A110EB"/>
    <w:rsid w:val="00A115D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2601D"/>
    <w:rsid w:val="00A30D70"/>
    <w:rsid w:val="00A338F3"/>
    <w:rsid w:val="00A34A4F"/>
    <w:rsid w:val="00A34CD9"/>
    <w:rsid w:val="00A34DB1"/>
    <w:rsid w:val="00A353AB"/>
    <w:rsid w:val="00A35FE5"/>
    <w:rsid w:val="00A360C3"/>
    <w:rsid w:val="00A3656C"/>
    <w:rsid w:val="00A36B75"/>
    <w:rsid w:val="00A36CBE"/>
    <w:rsid w:val="00A3777B"/>
    <w:rsid w:val="00A413AC"/>
    <w:rsid w:val="00A43C1C"/>
    <w:rsid w:val="00A4630E"/>
    <w:rsid w:val="00A47171"/>
    <w:rsid w:val="00A5026D"/>
    <w:rsid w:val="00A506ED"/>
    <w:rsid w:val="00A50B9B"/>
    <w:rsid w:val="00A53354"/>
    <w:rsid w:val="00A53381"/>
    <w:rsid w:val="00A5376B"/>
    <w:rsid w:val="00A54A98"/>
    <w:rsid w:val="00A5702E"/>
    <w:rsid w:val="00A57CB9"/>
    <w:rsid w:val="00A608BB"/>
    <w:rsid w:val="00A616F1"/>
    <w:rsid w:val="00A62970"/>
    <w:rsid w:val="00A63750"/>
    <w:rsid w:val="00A63FC8"/>
    <w:rsid w:val="00A64232"/>
    <w:rsid w:val="00A66766"/>
    <w:rsid w:val="00A67724"/>
    <w:rsid w:val="00A70371"/>
    <w:rsid w:val="00A716D5"/>
    <w:rsid w:val="00A71DA4"/>
    <w:rsid w:val="00A727B3"/>
    <w:rsid w:val="00A73090"/>
    <w:rsid w:val="00A736C5"/>
    <w:rsid w:val="00A74751"/>
    <w:rsid w:val="00A76474"/>
    <w:rsid w:val="00A768D5"/>
    <w:rsid w:val="00A76989"/>
    <w:rsid w:val="00A77DF6"/>
    <w:rsid w:val="00A80C0D"/>
    <w:rsid w:val="00A82F28"/>
    <w:rsid w:val="00A832B5"/>
    <w:rsid w:val="00A83946"/>
    <w:rsid w:val="00A83F6A"/>
    <w:rsid w:val="00A8575D"/>
    <w:rsid w:val="00A8584B"/>
    <w:rsid w:val="00A85AE3"/>
    <w:rsid w:val="00A85FF7"/>
    <w:rsid w:val="00A86573"/>
    <w:rsid w:val="00A87996"/>
    <w:rsid w:val="00A910C1"/>
    <w:rsid w:val="00A92625"/>
    <w:rsid w:val="00A965DF"/>
    <w:rsid w:val="00A96AD8"/>
    <w:rsid w:val="00A96B0B"/>
    <w:rsid w:val="00A96BFF"/>
    <w:rsid w:val="00A96CE2"/>
    <w:rsid w:val="00AA2DCA"/>
    <w:rsid w:val="00AA2E48"/>
    <w:rsid w:val="00AA2E98"/>
    <w:rsid w:val="00AA2EA2"/>
    <w:rsid w:val="00AA3201"/>
    <w:rsid w:val="00AA4292"/>
    <w:rsid w:val="00AA58E0"/>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4BD8"/>
    <w:rsid w:val="00AC590C"/>
    <w:rsid w:val="00AC5A47"/>
    <w:rsid w:val="00AC69EB"/>
    <w:rsid w:val="00AC7EEE"/>
    <w:rsid w:val="00AD1C5A"/>
    <w:rsid w:val="00AD2F04"/>
    <w:rsid w:val="00AD3032"/>
    <w:rsid w:val="00AD3126"/>
    <w:rsid w:val="00AD3E68"/>
    <w:rsid w:val="00AD4579"/>
    <w:rsid w:val="00AD458E"/>
    <w:rsid w:val="00AD5B56"/>
    <w:rsid w:val="00AE03CA"/>
    <w:rsid w:val="00AE6576"/>
    <w:rsid w:val="00AF1660"/>
    <w:rsid w:val="00AF17D0"/>
    <w:rsid w:val="00AF2B57"/>
    <w:rsid w:val="00AF4393"/>
    <w:rsid w:val="00AF4ECD"/>
    <w:rsid w:val="00AF5958"/>
    <w:rsid w:val="00AF5B97"/>
    <w:rsid w:val="00B001BC"/>
    <w:rsid w:val="00B008E0"/>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7E92"/>
    <w:rsid w:val="00B3007C"/>
    <w:rsid w:val="00B30493"/>
    <w:rsid w:val="00B3187D"/>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63D"/>
    <w:rsid w:val="00B46FB6"/>
    <w:rsid w:val="00B47123"/>
    <w:rsid w:val="00B5064F"/>
    <w:rsid w:val="00B516DC"/>
    <w:rsid w:val="00B51885"/>
    <w:rsid w:val="00B526A9"/>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2F8B"/>
    <w:rsid w:val="00B8331E"/>
    <w:rsid w:val="00B83AA6"/>
    <w:rsid w:val="00B849F8"/>
    <w:rsid w:val="00B84C34"/>
    <w:rsid w:val="00B85633"/>
    <w:rsid w:val="00B86548"/>
    <w:rsid w:val="00B8783A"/>
    <w:rsid w:val="00B910BF"/>
    <w:rsid w:val="00B91AFA"/>
    <w:rsid w:val="00B925E6"/>
    <w:rsid w:val="00B92AA4"/>
    <w:rsid w:val="00B92DFB"/>
    <w:rsid w:val="00B9575E"/>
    <w:rsid w:val="00B961B2"/>
    <w:rsid w:val="00B96AB6"/>
    <w:rsid w:val="00B96CEA"/>
    <w:rsid w:val="00B97FD9"/>
    <w:rsid w:val="00BA1C0F"/>
    <w:rsid w:val="00BA29F0"/>
    <w:rsid w:val="00BA60E0"/>
    <w:rsid w:val="00BA63E1"/>
    <w:rsid w:val="00BA768E"/>
    <w:rsid w:val="00BB0E59"/>
    <w:rsid w:val="00BB2858"/>
    <w:rsid w:val="00BB4FB5"/>
    <w:rsid w:val="00BB5033"/>
    <w:rsid w:val="00BB710E"/>
    <w:rsid w:val="00BB793E"/>
    <w:rsid w:val="00BC0482"/>
    <w:rsid w:val="00BC0F5C"/>
    <w:rsid w:val="00BC127C"/>
    <w:rsid w:val="00BC1DE0"/>
    <w:rsid w:val="00BC21AA"/>
    <w:rsid w:val="00BC24AD"/>
    <w:rsid w:val="00BC58EA"/>
    <w:rsid w:val="00BC5D01"/>
    <w:rsid w:val="00BC648B"/>
    <w:rsid w:val="00BC6E30"/>
    <w:rsid w:val="00BC6F67"/>
    <w:rsid w:val="00BD09A0"/>
    <w:rsid w:val="00BD10F2"/>
    <w:rsid w:val="00BD1223"/>
    <w:rsid w:val="00BD14AA"/>
    <w:rsid w:val="00BD18A1"/>
    <w:rsid w:val="00BD2D5F"/>
    <w:rsid w:val="00BD2E52"/>
    <w:rsid w:val="00BD4EF2"/>
    <w:rsid w:val="00BD6A73"/>
    <w:rsid w:val="00BE1AA0"/>
    <w:rsid w:val="00BE21D5"/>
    <w:rsid w:val="00BE23F7"/>
    <w:rsid w:val="00BE381A"/>
    <w:rsid w:val="00BE5529"/>
    <w:rsid w:val="00BE7767"/>
    <w:rsid w:val="00BF0F0D"/>
    <w:rsid w:val="00BF10F1"/>
    <w:rsid w:val="00BF1E22"/>
    <w:rsid w:val="00BF2449"/>
    <w:rsid w:val="00BF2A9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8A8"/>
    <w:rsid w:val="00C17FBF"/>
    <w:rsid w:val="00C20642"/>
    <w:rsid w:val="00C20FA8"/>
    <w:rsid w:val="00C2294D"/>
    <w:rsid w:val="00C237A1"/>
    <w:rsid w:val="00C24786"/>
    <w:rsid w:val="00C2490F"/>
    <w:rsid w:val="00C24E3A"/>
    <w:rsid w:val="00C25E17"/>
    <w:rsid w:val="00C25E1D"/>
    <w:rsid w:val="00C26130"/>
    <w:rsid w:val="00C26177"/>
    <w:rsid w:val="00C27214"/>
    <w:rsid w:val="00C2768A"/>
    <w:rsid w:val="00C30C29"/>
    <w:rsid w:val="00C310DF"/>
    <w:rsid w:val="00C31125"/>
    <w:rsid w:val="00C31391"/>
    <w:rsid w:val="00C314FC"/>
    <w:rsid w:val="00C31611"/>
    <w:rsid w:val="00C318C2"/>
    <w:rsid w:val="00C3202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4B0D"/>
    <w:rsid w:val="00C56396"/>
    <w:rsid w:val="00C565A9"/>
    <w:rsid w:val="00C615FB"/>
    <w:rsid w:val="00C62244"/>
    <w:rsid w:val="00C6233F"/>
    <w:rsid w:val="00C6325C"/>
    <w:rsid w:val="00C634C6"/>
    <w:rsid w:val="00C64E0D"/>
    <w:rsid w:val="00C668D8"/>
    <w:rsid w:val="00C70520"/>
    <w:rsid w:val="00C709A5"/>
    <w:rsid w:val="00C712E7"/>
    <w:rsid w:val="00C71DE7"/>
    <w:rsid w:val="00C72DD3"/>
    <w:rsid w:val="00C768CE"/>
    <w:rsid w:val="00C7792D"/>
    <w:rsid w:val="00C77A6E"/>
    <w:rsid w:val="00C805A2"/>
    <w:rsid w:val="00C805E0"/>
    <w:rsid w:val="00C81CCE"/>
    <w:rsid w:val="00C82266"/>
    <w:rsid w:val="00C823F7"/>
    <w:rsid w:val="00C82448"/>
    <w:rsid w:val="00C824E7"/>
    <w:rsid w:val="00C82BDC"/>
    <w:rsid w:val="00C83F5D"/>
    <w:rsid w:val="00C84EFF"/>
    <w:rsid w:val="00C850C0"/>
    <w:rsid w:val="00C85518"/>
    <w:rsid w:val="00C863EC"/>
    <w:rsid w:val="00C8688D"/>
    <w:rsid w:val="00C86E30"/>
    <w:rsid w:val="00C873D4"/>
    <w:rsid w:val="00C87E5C"/>
    <w:rsid w:val="00C905D4"/>
    <w:rsid w:val="00C90D27"/>
    <w:rsid w:val="00C919D7"/>
    <w:rsid w:val="00C91F0E"/>
    <w:rsid w:val="00C91F52"/>
    <w:rsid w:val="00C9273B"/>
    <w:rsid w:val="00C9284B"/>
    <w:rsid w:val="00C93B52"/>
    <w:rsid w:val="00C94271"/>
    <w:rsid w:val="00C94560"/>
    <w:rsid w:val="00C94C38"/>
    <w:rsid w:val="00C94DFE"/>
    <w:rsid w:val="00C95520"/>
    <w:rsid w:val="00C96121"/>
    <w:rsid w:val="00C96130"/>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5B0"/>
    <w:rsid w:val="00CB2CE8"/>
    <w:rsid w:val="00CB2D84"/>
    <w:rsid w:val="00CB42DE"/>
    <w:rsid w:val="00CB512B"/>
    <w:rsid w:val="00CB71F8"/>
    <w:rsid w:val="00CB7347"/>
    <w:rsid w:val="00CC05FA"/>
    <w:rsid w:val="00CC231C"/>
    <w:rsid w:val="00CC233D"/>
    <w:rsid w:val="00CC318A"/>
    <w:rsid w:val="00CD08AA"/>
    <w:rsid w:val="00CD0A15"/>
    <w:rsid w:val="00CD0BFF"/>
    <w:rsid w:val="00CD2591"/>
    <w:rsid w:val="00CD26C8"/>
    <w:rsid w:val="00CD29DB"/>
    <w:rsid w:val="00CD2E5B"/>
    <w:rsid w:val="00CD306C"/>
    <w:rsid w:val="00CD31DC"/>
    <w:rsid w:val="00CD3801"/>
    <w:rsid w:val="00CD5828"/>
    <w:rsid w:val="00CD5BD6"/>
    <w:rsid w:val="00CE0C2E"/>
    <w:rsid w:val="00CE195A"/>
    <w:rsid w:val="00CE1C45"/>
    <w:rsid w:val="00CE249C"/>
    <w:rsid w:val="00CE26BD"/>
    <w:rsid w:val="00CE396C"/>
    <w:rsid w:val="00CE3CB6"/>
    <w:rsid w:val="00CE3DF7"/>
    <w:rsid w:val="00CE4539"/>
    <w:rsid w:val="00CE645D"/>
    <w:rsid w:val="00CE6546"/>
    <w:rsid w:val="00CE7147"/>
    <w:rsid w:val="00CE730A"/>
    <w:rsid w:val="00CE7414"/>
    <w:rsid w:val="00CF029F"/>
    <w:rsid w:val="00CF1928"/>
    <w:rsid w:val="00CF2776"/>
    <w:rsid w:val="00CF29B4"/>
    <w:rsid w:val="00CF440F"/>
    <w:rsid w:val="00CF6AF9"/>
    <w:rsid w:val="00CF6D21"/>
    <w:rsid w:val="00CF72DA"/>
    <w:rsid w:val="00CF781F"/>
    <w:rsid w:val="00CF7F5B"/>
    <w:rsid w:val="00D00A8B"/>
    <w:rsid w:val="00D042B6"/>
    <w:rsid w:val="00D045E1"/>
    <w:rsid w:val="00D06FF8"/>
    <w:rsid w:val="00D079B6"/>
    <w:rsid w:val="00D100B8"/>
    <w:rsid w:val="00D13073"/>
    <w:rsid w:val="00D13248"/>
    <w:rsid w:val="00D13F33"/>
    <w:rsid w:val="00D15A27"/>
    <w:rsid w:val="00D15C91"/>
    <w:rsid w:val="00D176A3"/>
    <w:rsid w:val="00D17FB6"/>
    <w:rsid w:val="00D201AE"/>
    <w:rsid w:val="00D20DB9"/>
    <w:rsid w:val="00D20E8A"/>
    <w:rsid w:val="00D21D01"/>
    <w:rsid w:val="00D22BF4"/>
    <w:rsid w:val="00D234DF"/>
    <w:rsid w:val="00D23C2A"/>
    <w:rsid w:val="00D23DDF"/>
    <w:rsid w:val="00D25A9D"/>
    <w:rsid w:val="00D25F07"/>
    <w:rsid w:val="00D27087"/>
    <w:rsid w:val="00D30135"/>
    <w:rsid w:val="00D32120"/>
    <w:rsid w:val="00D321AC"/>
    <w:rsid w:val="00D32D6A"/>
    <w:rsid w:val="00D33706"/>
    <w:rsid w:val="00D33E17"/>
    <w:rsid w:val="00D36543"/>
    <w:rsid w:val="00D36603"/>
    <w:rsid w:val="00D36805"/>
    <w:rsid w:val="00D36E5A"/>
    <w:rsid w:val="00D3751E"/>
    <w:rsid w:val="00D375A8"/>
    <w:rsid w:val="00D4026A"/>
    <w:rsid w:val="00D4030B"/>
    <w:rsid w:val="00D4084D"/>
    <w:rsid w:val="00D412DE"/>
    <w:rsid w:val="00D4248D"/>
    <w:rsid w:val="00D431A4"/>
    <w:rsid w:val="00D43492"/>
    <w:rsid w:val="00D4387A"/>
    <w:rsid w:val="00D43E18"/>
    <w:rsid w:val="00D45301"/>
    <w:rsid w:val="00D4622F"/>
    <w:rsid w:val="00D4794B"/>
    <w:rsid w:val="00D50126"/>
    <w:rsid w:val="00D53028"/>
    <w:rsid w:val="00D539D1"/>
    <w:rsid w:val="00D559BF"/>
    <w:rsid w:val="00D55FCA"/>
    <w:rsid w:val="00D5626F"/>
    <w:rsid w:val="00D57441"/>
    <w:rsid w:val="00D605E5"/>
    <w:rsid w:val="00D60924"/>
    <w:rsid w:val="00D61140"/>
    <w:rsid w:val="00D614AF"/>
    <w:rsid w:val="00D61811"/>
    <w:rsid w:val="00D618AE"/>
    <w:rsid w:val="00D624D9"/>
    <w:rsid w:val="00D62701"/>
    <w:rsid w:val="00D629A4"/>
    <w:rsid w:val="00D65CD4"/>
    <w:rsid w:val="00D65FD8"/>
    <w:rsid w:val="00D66BA9"/>
    <w:rsid w:val="00D70E25"/>
    <w:rsid w:val="00D7142C"/>
    <w:rsid w:val="00D71A69"/>
    <w:rsid w:val="00D72895"/>
    <w:rsid w:val="00D72AE2"/>
    <w:rsid w:val="00D73BD0"/>
    <w:rsid w:val="00D75398"/>
    <w:rsid w:val="00D75C18"/>
    <w:rsid w:val="00D76E8B"/>
    <w:rsid w:val="00D812B2"/>
    <w:rsid w:val="00D82BC1"/>
    <w:rsid w:val="00D8398A"/>
    <w:rsid w:val="00D83BA6"/>
    <w:rsid w:val="00D853A5"/>
    <w:rsid w:val="00D86C74"/>
    <w:rsid w:val="00D86FE2"/>
    <w:rsid w:val="00D9004B"/>
    <w:rsid w:val="00D905D2"/>
    <w:rsid w:val="00D90951"/>
    <w:rsid w:val="00D91121"/>
    <w:rsid w:val="00D9130F"/>
    <w:rsid w:val="00D9180F"/>
    <w:rsid w:val="00D91E64"/>
    <w:rsid w:val="00D93FA9"/>
    <w:rsid w:val="00D94744"/>
    <w:rsid w:val="00D94908"/>
    <w:rsid w:val="00D9496C"/>
    <w:rsid w:val="00D95D5A"/>
    <w:rsid w:val="00D965E3"/>
    <w:rsid w:val="00D973A3"/>
    <w:rsid w:val="00DA0117"/>
    <w:rsid w:val="00DA0136"/>
    <w:rsid w:val="00DA1724"/>
    <w:rsid w:val="00DA22D3"/>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6233"/>
    <w:rsid w:val="00DB7556"/>
    <w:rsid w:val="00DB7C6D"/>
    <w:rsid w:val="00DC03A5"/>
    <w:rsid w:val="00DC0787"/>
    <w:rsid w:val="00DC14B9"/>
    <w:rsid w:val="00DC1982"/>
    <w:rsid w:val="00DC1CB1"/>
    <w:rsid w:val="00DC3604"/>
    <w:rsid w:val="00DC4159"/>
    <w:rsid w:val="00DC428A"/>
    <w:rsid w:val="00DC47C1"/>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6FA5"/>
    <w:rsid w:val="00DD76D6"/>
    <w:rsid w:val="00DD7DEA"/>
    <w:rsid w:val="00DE1FB4"/>
    <w:rsid w:val="00DE2B0E"/>
    <w:rsid w:val="00DE329C"/>
    <w:rsid w:val="00DE3AF8"/>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541F"/>
    <w:rsid w:val="00DF5D77"/>
    <w:rsid w:val="00DF6892"/>
    <w:rsid w:val="00DF6913"/>
    <w:rsid w:val="00DF771E"/>
    <w:rsid w:val="00DF798F"/>
    <w:rsid w:val="00E0015B"/>
    <w:rsid w:val="00E01126"/>
    <w:rsid w:val="00E02234"/>
    <w:rsid w:val="00E03488"/>
    <w:rsid w:val="00E03E84"/>
    <w:rsid w:val="00E0484A"/>
    <w:rsid w:val="00E04D20"/>
    <w:rsid w:val="00E0617C"/>
    <w:rsid w:val="00E07D18"/>
    <w:rsid w:val="00E07F38"/>
    <w:rsid w:val="00E11C0C"/>
    <w:rsid w:val="00E11C23"/>
    <w:rsid w:val="00E12D42"/>
    <w:rsid w:val="00E14E17"/>
    <w:rsid w:val="00E164BE"/>
    <w:rsid w:val="00E1653B"/>
    <w:rsid w:val="00E165C6"/>
    <w:rsid w:val="00E17105"/>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7517"/>
    <w:rsid w:val="00E2793C"/>
    <w:rsid w:val="00E27EF0"/>
    <w:rsid w:val="00E3010C"/>
    <w:rsid w:val="00E30DB0"/>
    <w:rsid w:val="00E33D55"/>
    <w:rsid w:val="00E41DA1"/>
    <w:rsid w:val="00E4256C"/>
    <w:rsid w:val="00E42C30"/>
    <w:rsid w:val="00E43FDF"/>
    <w:rsid w:val="00E441E7"/>
    <w:rsid w:val="00E447E9"/>
    <w:rsid w:val="00E451F1"/>
    <w:rsid w:val="00E45F7C"/>
    <w:rsid w:val="00E46826"/>
    <w:rsid w:val="00E47A22"/>
    <w:rsid w:val="00E47E72"/>
    <w:rsid w:val="00E50929"/>
    <w:rsid w:val="00E50A14"/>
    <w:rsid w:val="00E50CB1"/>
    <w:rsid w:val="00E51867"/>
    <w:rsid w:val="00E5205F"/>
    <w:rsid w:val="00E52084"/>
    <w:rsid w:val="00E53904"/>
    <w:rsid w:val="00E53979"/>
    <w:rsid w:val="00E53D29"/>
    <w:rsid w:val="00E54CFD"/>
    <w:rsid w:val="00E5765D"/>
    <w:rsid w:val="00E6076F"/>
    <w:rsid w:val="00E6233D"/>
    <w:rsid w:val="00E63593"/>
    <w:rsid w:val="00E63909"/>
    <w:rsid w:val="00E63FFB"/>
    <w:rsid w:val="00E64574"/>
    <w:rsid w:val="00E658BB"/>
    <w:rsid w:val="00E65DCD"/>
    <w:rsid w:val="00E66C40"/>
    <w:rsid w:val="00E66F4B"/>
    <w:rsid w:val="00E701AE"/>
    <w:rsid w:val="00E7138E"/>
    <w:rsid w:val="00E7186A"/>
    <w:rsid w:val="00E71C34"/>
    <w:rsid w:val="00E72762"/>
    <w:rsid w:val="00E72A5D"/>
    <w:rsid w:val="00E73EBC"/>
    <w:rsid w:val="00E7449C"/>
    <w:rsid w:val="00E754FA"/>
    <w:rsid w:val="00E75660"/>
    <w:rsid w:val="00E7597D"/>
    <w:rsid w:val="00E766E7"/>
    <w:rsid w:val="00E80F7F"/>
    <w:rsid w:val="00E83C55"/>
    <w:rsid w:val="00E83E6C"/>
    <w:rsid w:val="00E84162"/>
    <w:rsid w:val="00E85662"/>
    <w:rsid w:val="00E90303"/>
    <w:rsid w:val="00E91F24"/>
    <w:rsid w:val="00E92CC3"/>
    <w:rsid w:val="00E92EFE"/>
    <w:rsid w:val="00E930C2"/>
    <w:rsid w:val="00E94149"/>
    <w:rsid w:val="00E94402"/>
    <w:rsid w:val="00E94AD6"/>
    <w:rsid w:val="00E95343"/>
    <w:rsid w:val="00E9564A"/>
    <w:rsid w:val="00E9580B"/>
    <w:rsid w:val="00E961F2"/>
    <w:rsid w:val="00EA059C"/>
    <w:rsid w:val="00EA086A"/>
    <w:rsid w:val="00EA22F8"/>
    <w:rsid w:val="00EA2E04"/>
    <w:rsid w:val="00EA30CD"/>
    <w:rsid w:val="00EA4C5D"/>
    <w:rsid w:val="00EA6292"/>
    <w:rsid w:val="00EA65C7"/>
    <w:rsid w:val="00EA757B"/>
    <w:rsid w:val="00EA79A1"/>
    <w:rsid w:val="00EB0B88"/>
    <w:rsid w:val="00EB2265"/>
    <w:rsid w:val="00EB232E"/>
    <w:rsid w:val="00EB280E"/>
    <w:rsid w:val="00EB3DE0"/>
    <w:rsid w:val="00EB544E"/>
    <w:rsid w:val="00EB5D25"/>
    <w:rsid w:val="00EB5D7D"/>
    <w:rsid w:val="00EB6CEB"/>
    <w:rsid w:val="00EB7621"/>
    <w:rsid w:val="00EC4668"/>
    <w:rsid w:val="00EC52A8"/>
    <w:rsid w:val="00EC6357"/>
    <w:rsid w:val="00EC650C"/>
    <w:rsid w:val="00ED0303"/>
    <w:rsid w:val="00ED04E7"/>
    <w:rsid w:val="00ED2185"/>
    <w:rsid w:val="00ED2898"/>
    <w:rsid w:val="00ED3917"/>
    <w:rsid w:val="00ED4EFC"/>
    <w:rsid w:val="00ED6DC7"/>
    <w:rsid w:val="00EE0524"/>
    <w:rsid w:val="00EE0BE4"/>
    <w:rsid w:val="00EE12F0"/>
    <w:rsid w:val="00EE18BE"/>
    <w:rsid w:val="00EE20E6"/>
    <w:rsid w:val="00EE257B"/>
    <w:rsid w:val="00EE37B3"/>
    <w:rsid w:val="00EE56DC"/>
    <w:rsid w:val="00EE571B"/>
    <w:rsid w:val="00EE5B91"/>
    <w:rsid w:val="00EE662C"/>
    <w:rsid w:val="00EE6E41"/>
    <w:rsid w:val="00EF1DCC"/>
    <w:rsid w:val="00EF2CE9"/>
    <w:rsid w:val="00EF3173"/>
    <w:rsid w:val="00EF336B"/>
    <w:rsid w:val="00EF4355"/>
    <w:rsid w:val="00EF47C9"/>
    <w:rsid w:val="00EF4EAD"/>
    <w:rsid w:val="00EF5E4D"/>
    <w:rsid w:val="00EF6BD5"/>
    <w:rsid w:val="00F001E8"/>
    <w:rsid w:val="00F00E11"/>
    <w:rsid w:val="00F01EBE"/>
    <w:rsid w:val="00F0296F"/>
    <w:rsid w:val="00F03784"/>
    <w:rsid w:val="00F0561F"/>
    <w:rsid w:val="00F0589B"/>
    <w:rsid w:val="00F05FE7"/>
    <w:rsid w:val="00F07CF7"/>
    <w:rsid w:val="00F10696"/>
    <w:rsid w:val="00F10BF6"/>
    <w:rsid w:val="00F10C13"/>
    <w:rsid w:val="00F11073"/>
    <w:rsid w:val="00F13649"/>
    <w:rsid w:val="00F13FF1"/>
    <w:rsid w:val="00F155D0"/>
    <w:rsid w:val="00F158D8"/>
    <w:rsid w:val="00F15DBB"/>
    <w:rsid w:val="00F16059"/>
    <w:rsid w:val="00F174E8"/>
    <w:rsid w:val="00F21798"/>
    <w:rsid w:val="00F21A10"/>
    <w:rsid w:val="00F21ABD"/>
    <w:rsid w:val="00F22254"/>
    <w:rsid w:val="00F22D4F"/>
    <w:rsid w:val="00F23405"/>
    <w:rsid w:val="00F23C52"/>
    <w:rsid w:val="00F246DF"/>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505"/>
    <w:rsid w:val="00F4282A"/>
    <w:rsid w:val="00F43C0F"/>
    <w:rsid w:val="00F44236"/>
    <w:rsid w:val="00F45718"/>
    <w:rsid w:val="00F46FA1"/>
    <w:rsid w:val="00F4741D"/>
    <w:rsid w:val="00F476B4"/>
    <w:rsid w:val="00F51E6B"/>
    <w:rsid w:val="00F520B2"/>
    <w:rsid w:val="00F55BF9"/>
    <w:rsid w:val="00F5612A"/>
    <w:rsid w:val="00F57975"/>
    <w:rsid w:val="00F57C22"/>
    <w:rsid w:val="00F60C57"/>
    <w:rsid w:val="00F610E7"/>
    <w:rsid w:val="00F6178F"/>
    <w:rsid w:val="00F624F0"/>
    <w:rsid w:val="00F62831"/>
    <w:rsid w:val="00F630BA"/>
    <w:rsid w:val="00F6361B"/>
    <w:rsid w:val="00F65DB0"/>
    <w:rsid w:val="00F66082"/>
    <w:rsid w:val="00F66A93"/>
    <w:rsid w:val="00F6728C"/>
    <w:rsid w:val="00F70390"/>
    <w:rsid w:val="00F71ECD"/>
    <w:rsid w:val="00F72066"/>
    <w:rsid w:val="00F72A09"/>
    <w:rsid w:val="00F741A9"/>
    <w:rsid w:val="00F745E4"/>
    <w:rsid w:val="00F76308"/>
    <w:rsid w:val="00F771A3"/>
    <w:rsid w:val="00F77907"/>
    <w:rsid w:val="00F77E8B"/>
    <w:rsid w:val="00F8023E"/>
    <w:rsid w:val="00F80538"/>
    <w:rsid w:val="00F807B0"/>
    <w:rsid w:val="00F80BE9"/>
    <w:rsid w:val="00F8321B"/>
    <w:rsid w:val="00F84E85"/>
    <w:rsid w:val="00F858E7"/>
    <w:rsid w:val="00F87473"/>
    <w:rsid w:val="00F8767F"/>
    <w:rsid w:val="00F87B18"/>
    <w:rsid w:val="00F9120C"/>
    <w:rsid w:val="00F919FC"/>
    <w:rsid w:val="00F92850"/>
    <w:rsid w:val="00F93AF0"/>
    <w:rsid w:val="00F93BB2"/>
    <w:rsid w:val="00F9402F"/>
    <w:rsid w:val="00F943D9"/>
    <w:rsid w:val="00F94FD8"/>
    <w:rsid w:val="00F964E8"/>
    <w:rsid w:val="00F9706A"/>
    <w:rsid w:val="00F978BD"/>
    <w:rsid w:val="00F97C61"/>
    <w:rsid w:val="00FA1181"/>
    <w:rsid w:val="00FA17EC"/>
    <w:rsid w:val="00FA20E9"/>
    <w:rsid w:val="00FA417B"/>
    <w:rsid w:val="00FA438C"/>
    <w:rsid w:val="00FB22EC"/>
    <w:rsid w:val="00FB264A"/>
    <w:rsid w:val="00FB27EF"/>
    <w:rsid w:val="00FB2B3B"/>
    <w:rsid w:val="00FB2E7C"/>
    <w:rsid w:val="00FB3482"/>
    <w:rsid w:val="00FB4289"/>
    <w:rsid w:val="00FB5323"/>
    <w:rsid w:val="00FB55B0"/>
    <w:rsid w:val="00FB6F60"/>
    <w:rsid w:val="00FC0542"/>
    <w:rsid w:val="00FC0755"/>
    <w:rsid w:val="00FC095D"/>
    <w:rsid w:val="00FC1436"/>
    <w:rsid w:val="00FC28E3"/>
    <w:rsid w:val="00FC2C8D"/>
    <w:rsid w:val="00FC2FBD"/>
    <w:rsid w:val="00FC3E73"/>
    <w:rsid w:val="00FC7405"/>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6522"/>
    <w:rsid w:val="00FD7ED0"/>
    <w:rsid w:val="00FD7F55"/>
    <w:rsid w:val="00FE02D9"/>
    <w:rsid w:val="00FE0B50"/>
    <w:rsid w:val="00FE2706"/>
    <w:rsid w:val="00FE279B"/>
    <w:rsid w:val="00FE2B35"/>
    <w:rsid w:val="00FE409F"/>
    <w:rsid w:val="00FE65B0"/>
    <w:rsid w:val="00FE7130"/>
    <w:rsid w:val="00FE7F1A"/>
    <w:rsid w:val="00FF0434"/>
    <w:rsid w:val="00FF2048"/>
    <w:rsid w:val="00FF3397"/>
    <w:rsid w:val="00FF3F4F"/>
    <w:rsid w:val="00FF462D"/>
    <w:rsid w:val="00FF4892"/>
    <w:rsid w:val="00FF544D"/>
    <w:rsid w:val="00FF5BD6"/>
    <w:rsid w:val="00FF6DA6"/>
    <w:rsid w:val="00FF7D66"/>
    <w:rsid w:val="073D55AB"/>
    <w:rsid w:val="0AEF01AA"/>
    <w:rsid w:val="1AB31745"/>
    <w:rsid w:val="1E875556"/>
    <w:rsid w:val="5D0A03B4"/>
    <w:rsid w:val="62071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0" w:qFormat="1"/>
    <w:lsdException w:name="heading 3" w:uiPriority="0" w:qFormat="1"/>
    <w:lsdException w:name="heading 4" w:uiPriority="0"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semiHidden="1"/>
    <w:lsdException w:name="annotation text" w:uiPriority="0" w:qFormat="1"/>
    <w:lsdException w:name="header" w:qFormat="1"/>
    <w:lsdException w:name="footer" w:qFormat="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59" w:unhideWhenUsed="0" w:qFormat="1"/>
    <w:lsdException w:name="Table Theme" w:semiHidden="1"/>
    <w:lsdException w:name="Placeholder Text" w:semiHidden="1" w:unhideWhenUsed="0" w:qFormat="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A2601D"/>
    <w:pPr>
      <w:spacing w:before="120" w:after="120"/>
      <w:ind w:firstLineChars="200" w:firstLine="200"/>
      <w:jc w:val="both"/>
    </w:pPr>
    <w:rPr>
      <w:rFonts w:ascii="Times New Roman" w:eastAsia="宋体" w:hAnsi="Times New Roman" w:cs="Times New Roman"/>
      <w:iCs/>
      <w:color w:val="000000" w:themeColor="text1"/>
      <w:sz w:val="21"/>
    </w:rPr>
  </w:style>
  <w:style w:type="paragraph" w:styleId="1">
    <w:name w:val="heading 1"/>
    <w:basedOn w:val="a"/>
    <w:next w:val="a"/>
    <w:link w:val="1Char"/>
    <w:uiPriority w:val="9"/>
    <w:qFormat/>
    <w:rsid w:val="00A2601D"/>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Char"/>
    <w:unhideWhenUsed/>
    <w:qFormat/>
    <w:rsid w:val="00A2601D"/>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Char"/>
    <w:unhideWhenUsed/>
    <w:qFormat/>
    <w:rsid w:val="00A2601D"/>
    <w:pPr>
      <w:spacing w:before="0" w:after="0"/>
      <w:ind w:left="420" w:firstLineChars="0" w:firstLine="0"/>
      <w:contextualSpacing/>
      <w:outlineLvl w:val="2"/>
    </w:pPr>
    <w:rPr>
      <w:rFonts w:eastAsia="微软雅黑"/>
      <w:b/>
      <w:bCs/>
      <w:color w:val="2F5496" w:themeColor="accent5" w:themeShade="BF"/>
      <w:sz w:val="30"/>
      <w:szCs w:val="22"/>
    </w:rPr>
  </w:style>
  <w:style w:type="paragraph" w:styleId="4">
    <w:name w:val="heading 4"/>
    <w:basedOn w:val="a"/>
    <w:next w:val="a"/>
    <w:link w:val="4Char"/>
    <w:unhideWhenUsed/>
    <w:qFormat/>
    <w:rsid w:val="00A2601D"/>
    <w:pPr>
      <w:spacing w:before="0" w:after="0"/>
      <w:ind w:left="420" w:firstLineChars="0" w:firstLine="0"/>
      <w:contextualSpacing/>
      <w:outlineLvl w:val="3"/>
    </w:pPr>
    <w:rPr>
      <w:rFonts w:eastAsia="微软雅黑"/>
      <w:b/>
      <w:bCs/>
      <w:color w:val="2E74B5" w:themeColor="accent1" w:themeShade="BF"/>
      <w:sz w:val="24"/>
      <w:szCs w:val="22"/>
    </w:rPr>
  </w:style>
  <w:style w:type="paragraph" w:styleId="5">
    <w:name w:val="heading 5"/>
    <w:basedOn w:val="a"/>
    <w:next w:val="a"/>
    <w:link w:val="5Char"/>
    <w:uiPriority w:val="9"/>
    <w:unhideWhenUsed/>
    <w:qFormat/>
    <w:rsid w:val="00A2601D"/>
    <w:pPr>
      <w:ind w:left="420" w:firstLineChars="0" w:firstLine="0"/>
      <w:contextualSpacing/>
      <w:outlineLvl w:val="4"/>
    </w:pPr>
    <w:rPr>
      <w:rFonts w:eastAsia="微软雅黑"/>
      <w:bCs/>
      <w:color w:val="2E74B5" w:themeColor="accent1" w:themeShade="BF"/>
      <w:sz w:val="24"/>
      <w:szCs w:val="22"/>
    </w:rPr>
  </w:style>
  <w:style w:type="paragraph" w:styleId="6">
    <w:name w:val="heading 6"/>
    <w:basedOn w:val="a"/>
    <w:next w:val="a"/>
    <w:link w:val="6Char"/>
    <w:uiPriority w:val="9"/>
    <w:semiHidden/>
    <w:unhideWhenUsed/>
    <w:qFormat/>
    <w:rsid w:val="00A2601D"/>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Char"/>
    <w:uiPriority w:val="9"/>
    <w:semiHidden/>
    <w:unhideWhenUsed/>
    <w:qFormat/>
    <w:rsid w:val="00A2601D"/>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Char"/>
    <w:uiPriority w:val="9"/>
    <w:semiHidden/>
    <w:unhideWhenUsed/>
    <w:qFormat/>
    <w:rsid w:val="00A2601D"/>
    <w:pPr>
      <w:spacing w:before="200" w:after="100"/>
      <w:contextualSpacing/>
      <w:outlineLvl w:val="7"/>
    </w:pPr>
    <w:rPr>
      <w:rFonts w:ascii="Cambria" w:hAnsi="Cambria"/>
      <w:color w:val="C0504D"/>
      <w:sz w:val="22"/>
      <w:szCs w:val="22"/>
    </w:rPr>
  </w:style>
  <w:style w:type="paragraph" w:styleId="9">
    <w:name w:val="heading 9"/>
    <w:basedOn w:val="a"/>
    <w:next w:val="a"/>
    <w:link w:val="9Char"/>
    <w:uiPriority w:val="9"/>
    <w:semiHidden/>
    <w:unhideWhenUsed/>
    <w:qFormat/>
    <w:rsid w:val="00A2601D"/>
    <w:pPr>
      <w:spacing w:before="200" w:after="100"/>
      <w:contextualSpacing/>
      <w:outlineLvl w:val="8"/>
    </w:pPr>
    <w:rPr>
      <w:rFonts w:ascii="Cambria" w:hAnsi="Cambria"/>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rsid w:val="00A2601D"/>
    <w:pPr>
      <w:spacing w:before="0" w:after="0"/>
      <w:ind w:left="1260"/>
      <w:jc w:val="left"/>
    </w:pPr>
    <w:rPr>
      <w:rFonts w:asciiTheme="minorHAnsi" w:eastAsiaTheme="minorHAnsi"/>
      <w:iCs w:val="0"/>
      <w:sz w:val="18"/>
      <w:szCs w:val="18"/>
    </w:rPr>
  </w:style>
  <w:style w:type="paragraph" w:styleId="a3">
    <w:name w:val="caption"/>
    <w:basedOn w:val="a"/>
    <w:next w:val="a"/>
    <w:uiPriority w:val="35"/>
    <w:unhideWhenUsed/>
    <w:qFormat/>
    <w:rsid w:val="00A2601D"/>
    <w:pPr>
      <w:jc w:val="center"/>
    </w:pPr>
    <w:rPr>
      <w:b/>
      <w:bCs/>
      <w:color w:val="0033CC"/>
      <w:sz w:val="18"/>
      <w:szCs w:val="18"/>
    </w:rPr>
  </w:style>
  <w:style w:type="paragraph" w:styleId="a4">
    <w:name w:val="Document Map"/>
    <w:basedOn w:val="a"/>
    <w:link w:val="Char"/>
    <w:uiPriority w:val="99"/>
    <w:semiHidden/>
    <w:unhideWhenUsed/>
    <w:qFormat/>
    <w:rsid w:val="00A2601D"/>
    <w:rPr>
      <w:rFonts w:ascii="宋体"/>
      <w:sz w:val="18"/>
      <w:szCs w:val="18"/>
    </w:rPr>
  </w:style>
  <w:style w:type="paragraph" w:styleId="a5">
    <w:name w:val="annotation text"/>
    <w:basedOn w:val="a"/>
    <w:link w:val="Char1"/>
    <w:unhideWhenUsed/>
    <w:qFormat/>
    <w:rsid w:val="00A2601D"/>
  </w:style>
  <w:style w:type="paragraph" w:styleId="50">
    <w:name w:val="toc 5"/>
    <w:basedOn w:val="a"/>
    <w:next w:val="a"/>
    <w:uiPriority w:val="39"/>
    <w:unhideWhenUsed/>
    <w:qFormat/>
    <w:rsid w:val="00A2601D"/>
    <w:pPr>
      <w:spacing w:before="0" w:after="0"/>
      <w:ind w:left="840"/>
      <w:jc w:val="left"/>
    </w:pPr>
    <w:rPr>
      <w:rFonts w:asciiTheme="minorHAnsi" w:eastAsiaTheme="minorHAnsi"/>
      <w:iCs w:val="0"/>
      <w:sz w:val="18"/>
      <w:szCs w:val="18"/>
    </w:rPr>
  </w:style>
  <w:style w:type="paragraph" w:styleId="30">
    <w:name w:val="toc 3"/>
    <w:basedOn w:val="a"/>
    <w:next w:val="a"/>
    <w:uiPriority w:val="39"/>
    <w:unhideWhenUsed/>
    <w:qFormat/>
    <w:rsid w:val="00A2601D"/>
    <w:pPr>
      <w:spacing w:before="0" w:after="0" w:line="360" w:lineRule="exact"/>
      <w:jc w:val="left"/>
    </w:pPr>
    <w:rPr>
      <w:rFonts w:asciiTheme="minorHAnsi" w:eastAsia="微软雅黑"/>
      <w:color w:val="2E74B5" w:themeColor="accent1" w:themeShade="BF"/>
      <w:sz w:val="24"/>
    </w:rPr>
  </w:style>
  <w:style w:type="paragraph" w:styleId="a6">
    <w:name w:val="Plain Text"/>
    <w:basedOn w:val="a"/>
    <w:link w:val="Char0"/>
    <w:qFormat/>
    <w:rsid w:val="00A2601D"/>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80">
    <w:name w:val="toc 8"/>
    <w:basedOn w:val="a"/>
    <w:next w:val="a"/>
    <w:uiPriority w:val="39"/>
    <w:unhideWhenUsed/>
    <w:qFormat/>
    <w:rsid w:val="00A2601D"/>
    <w:pPr>
      <w:spacing w:before="0" w:after="0"/>
      <w:ind w:left="1470"/>
      <w:jc w:val="left"/>
    </w:pPr>
    <w:rPr>
      <w:rFonts w:asciiTheme="minorHAnsi" w:eastAsiaTheme="minorHAnsi"/>
      <w:iCs w:val="0"/>
      <w:sz w:val="18"/>
      <w:szCs w:val="18"/>
    </w:rPr>
  </w:style>
  <w:style w:type="paragraph" w:styleId="a7">
    <w:name w:val="Balloon Text"/>
    <w:basedOn w:val="a"/>
    <w:link w:val="Char2"/>
    <w:uiPriority w:val="99"/>
    <w:semiHidden/>
    <w:unhideWhenUsed/>
    <w:qFormat/>
    <w:rsid w:val="00A2601D"/>
    <w:pPr>
      <w:spacing w:before="0"/>
    </w:pPr>
    <w:rPr>
      <w:sz w:val="18"/>
      <w:szCs w:val="18"/>
    </w:rPr>
  </w:style>
  <w:style w:type="paragraph" w:styleId="a8">
    <w:name w:val="footer"/>
    <w:basedOn w:val="a"/>
    <w:link w:val="Char3"/>
    <w:uiPriority w:val="99"/>
    <w:unhideWhenUsed/>
    <w:qFormat/>
    <w:rsid w:val="00A2601D"/>
    <w:pPr>
      <w:tabs>
        <w:tab w:val="center" w:pos="4153"/>
        <w:tab w:val="right" w:pos="8306"/>
      </w:tabs>
      <w:snapToGrid w:val="0"/>
      <w:spacing w:line="240" w:lineRule="atLeast"/>
    </w:pPr>
    <w:rPr>
      <w:sz w:val="18"/>
      <w:szCs w:val="18"/>
    </w:rPr>
  </w:style>
  <w:style w:type="paragraph" w:styleId="a9">
    <w:name w:val="header"/>
    <w:basedOn w:val="a"/>
    <w:link w:val="Char4"/>
    <w:uiPriority w:val="99"/>
    <w:unhideWhenUsed/>
    <w:qFormat/>
    <w:rsid w:val="00A2601D"/>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unhideWhenUsed/>
    <w:qFormat/>
    <w:rsid w:val="00A2601D"/>
    <w:pPr>
      <w:jc w:val="left"/>
    </w:pPr>
    <w:rPr>
      <w:rFonts w:asciiTheme="minorHAnsi" w:eastAsia="微软雅黑"/>
      <w:b/>
      <w:bCs/>
      <w:iCs w:val="0"/>
      <w:caps/>
      <w:color w:val="1F4E79" w:themeColor="accent1" w:themeShade="80"/>
      <w:sz w:val="30"/>
    </w:rPr>
  </w:style>
  <w:style w:type="paragraph" w:styleId="40">
    <w:name w:val="toc 4"/>
    <w:basedOn w:val="a"/>
    <w:next w:val="a"/>
    <w:uiPriority w:val="39"/>
    <w:unhideWhenUsed/>
    <w:qFormat/>
    <w:rsid w:val="00A2601D"/>
    <w:pPr>
      <w:spacing w:before="0" w:after="0"/>
      <w:ind w:left="454"/>
      <w:jc w:val="left"/>
    </w:pPr>
    <w:rPr>
      <w:rFonts w:asciiTheme="minorHAnsi" w:eastAsia="幼圆"/>
      <w:iCs w:val="0"/>
      <w:color w:val="0070C0"/>
      <w:sz w:val="18"/>
      <w:szCs w:val="18"/>
    </w:rPr>
  </w:style>
  <w:style w:type="paragraph" w:styleId="aa">
    <w:name w:val="Subtitle"/>
    <w:basedOn w:val="a"/>
    <w:next w:val="a"/>
    <w:link w:val="Char5"/>
    <w:uiPriority w:val="11"/>
    <w:qFormat/>
    <w:rsid w:val="00A2601D"/>
    <w:pPr>
      <w:pBdr>
        <w:bottom w:val="dotted" w:sz="8" w:space="10" w:color="C0504D"/>
      </w:pBdr>
      <w:spacing w:before="200" w:after="900"/>
      <w:jc w:val="center"/>
    </w:pPr>
    <w:rPr>
      <w:color w:val="622423"/>
      <w:sz w:val="24"/>
      <w:szCs w:val="24"/>
    </w:rPr>
  </w:style>
  <w:style w:type="paragraph" w:styleId="60">
    <w:name w:val="toc 6"/>
    <w:basedOn w:val="a"/>
    <w:next w:val="a"/>
    <w:uiPriority w:val="39"/>
    <w:unhideWhenUsed/>
    <w:qFormat/>
    <w:rsid w:val="00A2601D"/>
    <w:pPr>
      <w:spacing w:before="0" w:after="0"/>
      <w:ind w:left="1050"/>
      <w:jc w:val="left"/>
    </w:pPr>
    <w:rPr>
      <w:rFonts w:asciiTheme="minorHAnsi" w:eastAsiaTheme="minorHAnsi"/>
      <w:iCs w:val="0"/>
      <w:sz w:val="18"/>
      <w:szCs w:val="18"/>
    </w:rPr>
  </w:style>
  <w:style w:type="paragraph" w:styleId="20">
    <w:name w:val="toc 2"/>
    <w:basedOn w:val="a"/>
    <w:next w:val="a"/>
    <w:uiPriority w:val="39"/>
    <w:unhideWhenUsed/>
    <w:qFormat/>
    <w:rsid w:val="00A2601D"/>
    <w:pPr>
      <w:spacing w:before="0" w:after="0" w:line="440" w:lineRule="exact"/>
      <w:ind w:firstLineChars="160" w:firstLine="160"/>
      <w:jc w:val="left"/>
    </w:pPr>
    <w:rPr>
      <w:rFonts w:asciiTheme="minorHAnsi" w:eastAsia="微软雅黑"/>
      <w:b/>
      <w:iCs w:val="0"/>
      <w:smallCaps/>
      <w:color w:val="1F4E79" w:themeColor="accent1" w:themeShade="80"/>
      <w:sz w:val="28"/>
    </w:rPr>
  </w:style>
  <w:style w:type="paragraph" w:styleId="90">
    <w:name w:val="toc 9"/>
    <w:basedOn w:val="a"/>
    <w:next w:val="a"/>
    <w:uiPriority w:val="39"/>
    <w:unhideWhenUsed/>
    <w:qFormat/>
    <w:rsid w:val="00A2601D"/>
    <w:pPr>
      <w:spacing w:before="0" w:after="0"/>
      <w:ind w:left="1680"/>
      <w:jc w:val="left"/>
    </w:pPr>
    <w:rPr>
      <w:rFonts w:asciiTheme="minorHAnsi" w:eastAsiaTheme="minorHAnsi"/>
      <w:iCs w:val="0"/>
      <w:sz w:val="18"/>
      <w:szCs w:val="18"/>
    </w:rPr>
  </w:style>
  <w:style w:type="paragraph" w:styleId="ab">
    <w:name w:val="Normal (Web)"/>
    <w:basedOn w:val="a"/>
    <w:uiPriority w:val="99"/>
    <w:unhideWhenUsed/>
    <w:qFormat/>
    <w:rsid w:val="00A2601D"/>
    <w:pPr>
      <w:spacing w:before="100" w:beforeAutospacing="1" w:after="100" w:afterAutospacing="1"/>
      <w:ind w:firstLineChars="0" w:firstLine="0"/>
    </w:pPr>
    <w:rPr>
      <w:rFonts w:ascii="宋体" w:hAnsi="宋体" w:cs="宋体"/>
      <w:iCs w:val="0"/>
      <w:color w:val="auto"/>
      <w:sz w:val="24"/>
      <w:szCs w:val="24"/>
    </w:rPr>
  </w:style>
  <w:style w:type="paragraph" w:styleId="ac">
    <w:name w:val="Title"/>
    <w:basedOn w:val="a"/>
    <w:next w:val="a"/>
    <w:link w:val="Char6"/>
    <w:qFormat/>
    <w:rsid w:val="00A2601D"/>
    <w:pPr>
      <w:pBdr>
        <w:top w:val="single" w:sz="48" w:space="0" w:color="C0504D"/>
        <w:bottom w:val="single" w:sz="48" w:space="0" w:color="C0504D"/>
      </w:pBdr>
      <w:shd w:val="clear" w:color="auto" w:fill="C0504D"/>
      <w:jc w:val="center"/>
    </w:pPr>
    <w:rPr>
      <w:color w:val="FFFFFF"/>
      <w:spacing w:val="10"/>
      <w:sz w:val="48"/>
      <w:szCs w:val="48"/>
    </w:rPr>
  </w:style>
  <w:style w:type="paragraph" w:styleId="ad">
    <w:name w:val="annotation subject"/>
    <w:basedOn w:val="a5"/>
    <w:next w:val="a5"/>
    <w:link w:val="Char7"/>
    <w:uiPriority w:val="99"/>
    <w:semiHidden/>
    <w:unhideWhenUsed/>
    <w:qFormat/>
    <w:rsid w:val="00A2601D"/>
    <w:rPr>
      <w:b/>
      <w:bCs/>
    </w:rPr>
  </w:style>
  <w:style w:type="table" w:styleId="ae">
    <w:name w:val="Table Grid"/>
    <w:basedOn w:val="a1"/>
    <w:uiPriority w:val="59"/>
    <w:qFormat/>
    <w:rsid w:val="00A260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A2601D"/>
    <w:rPr>
      <w:rFonts w:ascii="Constantia" w:eastAsia="微软雅黑" w:hAnsi="Constantia"/>
      <w:bCs/>
      <w:spacing w:val="0"/>
      <w:sz w:val="24"/>
    </w:rPr>
  </w:style>
  <w:style w:type="character" w:styleId="af0">
    <w:name w:val="FollowedHyperlink"/>
    <w:uiPriority w:val="99"/>
    <w:semiHidden/>
    <w:unhideWhenUsed/>
    <w:qFormat/>
    <w:rsid w:val="00A2601D"/>
    <w:rPr>
      <w:color w:val="800080"/>
      <w:u w:val="single"/>
    </w:rPr>
  </w:style>
  <w:style w:type="character" w:styleId="af1">
    <w:name w:val="Emphasis"/>
    <w:uiPriority w:val="20"/>
    <w:qFormat/>
    <w:rsid w:val="00A2601D"/>
    <w:rPr>
      <w:rFonts w:ascii="Cambria" w:eastAsia="宋体" w:hAnsi="Cambria" w:cs="Times New Roman"/>
      <w:b/>
      <w:bCs/>
      <w:i/>
      <w:iCs/>
      <w:color w:val="C0504D"/>
      <w:bdr w:val="single" w:sz="18" w:space="0" w:color="F2DBDB"/>
      <w:shd w:val="clear" w:color="auto" w:fill="F2DBDB"/>
    </w:rPr>
  </w:style>
  <w:style w:type="character" w:styleId="af2">
    <w:name w:val="Hyperlink"/>
    <w:uiPriority w:val="99"/>
    <w:unhideWhenUsed/>
    <w:qFormat/>
    <w:rsid w:val="00A2601D"/>
    <w:rPr>
      <w:color w:val="0000FF"/>
      <w:u w:val="single"/>
    </w:rPr>
  </w:style>
  <w:style w:type="character" w:styleId="af3">
    <w:name w:val="annotation reference"/>
    <w:unhideWhenUsed/>
    <w:qFormat/>
    <w:rsid w:val="00A2601D"/>
    <w:rPr>
      <w:sz w:val="21"/>
      <w:szCs w:val="21"/>
    </w:rPr>
  </w:style>
  <w:style w:type="character" w:customStyle="1" w:styleId="1Char">
    <w:name w:val="标题 1 Char"/>
    <w:link w:val="1"/>
    <w:uiPriority w:val="9"/>
    <w:qFormat/>
    <w:rsid w:val="00A2601D"/>
    <w:rPr>
      <w:rFonts w:ascii="Times New Roman" w:eastAsia="微软雅黑" w:hAnsi="Times New Roman"/>
      <w:b/>
      <w:bCs/>
      <w:iCs/>
      <w:color w:val="0F243E"/>
      <w:sz w:val="32"/>
      <w:szCs w:val="22"/>
    </w:rPr>
  </w:style>
  <w:style w:type="character" w:customStyle="1" w:styleId="2Char">
    <w:name w:val="标题 2 Char"/>
    <w:link w:val="2"/>
    <w:qFormat/>
    <w:rsid w:val="00A2601D"/>
    <w:rPr>
      <w:rFonts w:ascii="Times New Roman" w:eastAsia="微软雅黑" w:hAnsi="Times New Roman" w:cs="Times New Roman"/>
      <w:b/>
      <w:bCs/>
      <w:iCs/>
      <w:color w:val="000000" w:themeColor="text1"/>
      <w:sz w:val="28"/>
      <w:szCs w:val="22"/>
    </w:rPr>
  </w:style>
  <w:style w:type="paragraph" w:styleId="af4">
    <w:name w:val="List Paragraph"/>
    <w:basedOn w:val="a"/>
    <w:link w:val="Char8"/>
    <w:uiPriority w:val="34"/>
    <w:qFormat/>
    <w:rsid w:val="00A2601D"/>
    <w:pPr>
      <w:ind w:left="720"/>
      <w:contextualSpacing/>
    </w:pPr>
  </w:style>
  <w:style w:type="character" w:customStyle="1" w:styleId="3Char">
    <w:name w:val="标题 3 Char"/>
    <w:link w:val="3"/>
    <w:qFormat/>
    <w:rsid w:val="00A2601D"/>
    <w:rPr>
      <w:rFonts w:ascii="Times New Roman" w:eastAsia="微软雅黑" w:hAnsi="Times New Roman" w:cs="Times New Roman"/>
      <w:b/>
      <w:bCs/>
      <w:iCs/>
      <w:color w:val="2F5496" w:themeColor="accent5" w:themeShade="BF"/>
      <w:sz w:val="30"/>
      <w:szCs w:val="22"/>
    </w:rPr>
  </w:style>
  <w:style w:type="character" w:customStyle="1" w:styleId="4Char">
    <w:name w:val="标题 4 Char"/>
    <w:link w:val="4"/>
    <w:qFormat/>
    <w:rsid w:val="00A2601D"/>
    <w:rPr>
      <w:rFonts w:ascii="Times New Roman" w:eastAsia="微软雅黑" w:hAnsi="Times New Roman" w:cs="Times New Roman"/>
      <w:b/>
      <w:bCs/>
      <w:iCs/>
      <w:color w:val="2E74B5" w:themeColor="accent1" w:themeShade="BF"/>
      <w:sz w:val="24"/>
      <w:szCs w:val="22"/>
    </w:rPr>
  </w:style>
  <w:style w:type="character" w:customStyle="1" w:styleId="5Char">
    <w:name w:val="标题 5 Char"/>
    <w:link w:val="5"/>
    <w:uiPriority w:val="9"/>
    <w:qFormat/>
    <w:rsid w:val="00A2601D"/>
    <w:rPr>
      <w:rFonts w:ascii="Times New Roman" w:eastAsia="微软雅黑" w:hAnsi="Times New Roman" w:cs="Times New Roman"/>
      <w:bCs/>
      <w:iCs/>
      <w:color w:val="2E74B5" w:themeColor="accent1" w:themeShade="BF"/>
      <w:sz w:val="24"/>
      <w:szCs w:val="22"/>
    </w:rPr>
  </w:style>
  <w:style w:type="character" w:customStyle="1" w:styleId="6Char">
    <w:name w:val="标题 6 Char"/>
    <w:link w:val="6"/>
    <w:uiPriority w:val="9"/>
    <w:semiHidden/>
    <w:qFormat/>
    <w:rsid w:val="00A2601D"/>
    <w:rPr>
      <w:rFonts w:ascii="Times New Roman" w:hAnsi="Times New Roman"/>
      <w:iCs/>
      <w:color w:val="943634"/>
      <w:sz w:val="22"/>
      <w:szCs w:val="22"/>
    </w:rPr>
  </w:style>
  <w:style w:type="character" w:customStyle="1" w:styleId="7Char">
    <w:name w:val="标题 7 Char"/>
    <w:link w:val="7"/>
    <w:uiPriority w:val="9"/>
    <w:semiHidden/>
    <w:qFormat/>
    <w:rsid w:val="00A2601D"/>
    <w:rPr>
      <w:rFonts w:ascii="Cambria" w:eastAsia="宋体" w:hAnsi="Cambria" w:cs="Times New Roman"/>
      <w:i/>
      <w:iCs/>
      <w:color w:val="943634"/>
    </w:rPr>
  </w:style>
  <w:style w:type="character" w:customStyle="1" w:styleId="8Char">
    <w:name w:val="标题 8 Char"/>
    <w:link w:val="8"/>
    <w:uiPriority w:val="9"/>
    <w:semiHidden/>
    <w:qFormat/>
    <w:rsid w:val="00A2601D"/>
    <w:rPr>
      <w:rFonts w:ascii="Cambria" w:eastAsia="宋体" w:hAnsi="Cambria" w:cs="Times New Roman"/>
      <w:i/>
      <w:iCs/>
      <w:color w:val="C0504D"/>
    </w:rPr>
  </w:style>
  <w:style w:type="character" w:customStyle="1" w:styleId="9Char">
    <w:name w:val="标题 9 Char"/>
    <w:link w:val="9"/>
    <w:uiPriority w:val="9"/>
    <w:semiHidden/>
    <w:qFormat/>
    <w:rsid w:val="00A2601D"/>
    <w:rPr>
      <w:rFonts w:ascii="Cambria" w:eastAsia="宋体" w:hAnsi="Cambria" w:cs="Times New Roman"/>
      <w:i/>
      <w:iCs/>
      <w:color w:val="C0504D"/>
      <w:sz w:val="20"/>
      <w:szCs w:val="20"/>
    </w:rPr>
  </w:style>
  <w:style w:type="character" w:customStyle="1" w:styleId="Char6">
    <w:name w:val="标题 Char"/>
    <w:link w:val="ac"/>
    <w:uiPriority w:val="10"/>
    <w:qFormat/>
    <w:rsid w:val="00A2601D"/>
    <w:rPr>
      <w:rFonts w:ascii="Times New Roman" w:hAnsi="Times New Roman"/>
      <w:iCs/>
      <w:color w:val="FFFFFF"/>
      <w:spacing w:val="10"/>
      <w:sz w:val="48"/>
      <w:szCs w:val="48"/>
      <w:shd w:val="clear" w:color="auto" w:fill="C0504D"/>
    </w:rPr>
  </w:style>
  <w:style w:type="character" w:customStyle="1" w:styleId="Char5">
    <w:name w:val="副标题 Char"/>
    <w:link w:val="aa"/>
    <w:uiPriority w:val="11"/>
    <w:qFormat/>
    <w:rsid w:val="00A2601D"/>
    <w:rPr>
      <w:rFonts w:ascii="Times New Roman" w:hAnsi="Times New Roman"/>
      <w:iCs/>
      <w:color w:val="622423"/>
      <w:sz w:val="24"/>
      <w:szCs w:val="24"/>
    </w:rPr>
  </w:style>
  <w:style w:type="paragraph" w:styleId="af5">
    <w:name w:val="No Spacing"/>
    <w:basedOn w:val="a"/>
    <w:link w:val="Char9"/>
    <w:uiPriority w:val="1"/>
    <w:qFormat/>
    <w:rsid w:val="00A2601D"/>
    <w:pPr>
      <w:spacing w:after="0"/>
      <w:ind w:firstLineChars="0" w:firstLine="0"/>
      <w:jc w:val="center"/>
    </w:pPr>
  </w:style>
  <w:style w:type="paragraph" w:styleId="af6">
    <w:name w:val="Quote"/>
    <w:basedOn w:val="a"/>
    <w:next w:val="a"/>
    <w:link w:val="Chara"/>
    <w:uiPriority w:val="29"/>
    <w:qFormat/>
    <w:rsid w:val="00A2601D"/>
    <w:rPr>
      <w:i/>
      <w:iCs w:val="0"/>
      <w:color w:val="943634"/>
    </w:rPr>
  </w:style>
  <w:style w:type="character" w:customStyle="1" w:styleId="Chara">
    <w:name w:val="引用 Char"/>
    <w:link w:val="af6"/>
    <w:uiPriority w:val="29"/>
    <w:qFormat/>
    <w:rsid w:val="00A2601D"/>
    <w:rPr>
      <w:color w:val="943634"/>
      <w:sz w:val="20"/>
      <w:szCs w:val="20"/>
    </w:rPr>
  </w:style>
  <w:style w:type="paragraph" w:styleId="af7">
    <w:name w:val="Intense Quote"/>
    <w:basedOn w:val="a"/>
    <w:next w:val="a"/>
    <w:link w:val="Charb"/>
    <w:uiPriority w:val="30"/>
    <w:qFormat/>
    <w:rsid w:val="00A2601D"/>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b">
    <w:name w:val="明显引用 Char"/>
    <w:link w:val="af7"/>
    <w:uiPriority w:val="30"/>
    <w:qFormat/>
    <w:rsid w:val="00A2601D"/>
    <w:rPr>
      <w:rFonts w:ascii="Cambria" w:eastAsia="宋体" w:hAnsi="Cambria" w:cs="Times New Roman"/>
      <w:b/>
      <w:bCs/>
      <w:i/>
      <w:iCs/>
      <w:color w:val="C0504D"/>
      <w:sz w:val="20"/>
      <w:szCs w:val="20"/>
    </w:rPr>
  </w:style>
  <w:style w:type="character" w:customStyle="1" w:styleId="11">
    <w:name w:val="不明显强调1"/>
    <w:uiPriority w:val="19"/>
    <w:qFormat/>
    <w:rsid w:val="00A2601D"/>
    <w:rPr>
      <w:rFonts w:ascii="Cambria" w:eastAsia="宋体" w:hAnsi="Cambria" w:cs="Times New Roman"/>
      <w:i/>
      <w:iCs/>
      <w:color w:val="C0504D"/>
    </w:rPr>
  </w:style>
  <w:style w:type="character" w:customStyle="1" w:styleId="12">
    <w:name w:val="明显强调1"/>
    <w:uiPriority w:val="21"/>
    <w:qFormat/>
    <w:rsid w:val="00A2601D"/>
    <w:rPr>
      <w:rFonts w:ascii="Cambria" w:eastAsia="宋体" w:hAnsi="Cambria" w:cs="Times New Roman"/>
      <w:b/>
      <w:bCs/>
      <w:i/>
      <w:iCs/>
      <w:color w:val="FFFFFF"/>
      <w:bdr w:val="single" w:sz="18" w:space="0" w:color="C0504D"/>
      <w:shd w:val="clear" w:color="auto" w:fill="C0504D"/>
      <w:vertAlign w:val="baseline"/>
    </w:rPr>
  </w:style>
  <w:style w:type="character" w:customStyle="1" w:styleId="13">
    <w:name w:val="不明显参考1"/>
    <w:uiPriority w:val="31"/>
    <w:qFormat/>
    <w:rsid w:val="00A2601D"/>
    <w:rPr>
      <w:i/>
      <w:iCs/>
      <w:smallCaps/>
      <w:color w:val="C0504D"/>
      <w:u w:color="C0504D"/>
    </w:rPr>
  </w:style>
  <w:style w:type="character" w:customStyle="1" w:styleId="14">
    <w:name w:val="明显参考1"/>
    <w:uiPriority w:val="32"/>
    <w:qFormat/>
    <w:rsid w:val="00A2601D"/>
    <w:rPr>
      <w:rFonts w:eastAsia="楷体"/>
      <w:b/>
      <w:bCs/>
      <w:iCs/>
      <w:smallCaps/>
      <w:color w:val="0070C0"/>
      <w:u w:color="C0504D"/>
    </w:rPr>
  </w:style>
  <w:style w:type="character" w:customStyle="1" w:styleId="15">
    <w:name w:val="书籍标题1"/>
    <w:uiPriority w:val="33"/>
    <w:qFormat/>
    <w:rsid w:val="00A2601D"/>
    <w:rPr>
      <w:rFonts w:ascii="Times New Roman" w:eastAsia="宋体" w:hAnsi="Times New Roman" w:cs="Times New Roman"/>
      <w:b/>
      <w:bCs/>
      <w:i/>
      <w:iCs/>
      <w:smallCaps/>
      <w:color w:val="943634"/>
      <w:u w:val="single"/>
    </w:rPr>
  </w:style>
  <w:style w:type="paragraph" w:customStyle="1" w:styleId="16">
    <w:name w:val="目录标题1"/>
    <w:basedOn w:val="1"/>
    <w:next w:val="a"/>
    <w:uiPriority w:val="39"/>
    <w:unhideWhenUsed/>
    <w:qFormat/>
    <w:rsid w:val="00A2601D"/>
    <w:pPr>
      <w:outlineLvl w:val="9"/>
    </w:pPr>
    <w:rPr>
      <w:lang w:bidi="en-US"/>
    </w:rPr>
  </w:style>
  <w:style w:type="table" w:customStyle="1" w:styleId="-51">
    <w:name w:val="浅色网格 - 强调文字颜色 51"/>
    <w:basedOn w:val="a1"/>
    <w:uiPriority w:val="62"/>
    <w:qFormat/>
    <w:rsid w:val="00A2601D"/>
    <w:tblPr>
      <w:tblInd w:w="0" w:type="dxa"/>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CellMar>
        <w:top w:w="0" w:type="dxa"/>
        <w:left w:w="108" w:type="dxa"/>
        <w:bottom w:w="0" w:type="dxa"/>
        <w:right w:w="108" w:type="dxa"/>
      </w:tblCellMar>
    </w:tblPr>
    <w:tblStylePr w:type="firstRow">
      <w:pPr>
        <w:spacing w:before="0" w:after="0" w:line="240" w:lineRule="auto"/>
      </w:pPr>
      <w:rPr>
        <w:rFonts w:ascii="等线" w:eastAsia="宋体" w:hAnsi="等线"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等线" w:eastAsia="宋体" w:hAnsi="等线"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等线" w:eastAsia="宋体" w:hAnsi="等线" w:cs="Times New Roman"/>
        <w:b/>
        <w:bCs/>
      </w:rPr>
    </w:tblStylePr>
    <w:tblStylePr w:type="lastCol">
      <w:rPr>
        <w:rFonts w:ascii="等线" w:eastAsia="宋体" w:hAnsi="等线"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character" w:customStyle="1" w:styleId="Char4">
    <w:name w:val="页眉 Char"/>
    <w:link w:val="a9"/>
    <w:uiPriority w:val="99"/>
    <w:qFormat/>
    <w:rsid w:val="00A2601D"/>
    <w:rPr>
      <w:rFonts w:eastAsia="微软雅黑"/>
      <w:iCs/>
      <w:color w:val="365F91"/>
      <w:sz w:val="18"/>
      <w:szCs w:val="18"/>
    </w:rPr>
  </w:style>
  <w:style w:type="character" w:customStyle="1" w:styleId="Char3">
    <w:name w:val="页脚 Char"/>
    <w:link w:val="a8"/>
    <w:uiPriority w:val="99"/>
    <w:qFormat/>
    <w:rsid w:val="00A2601D"/>
    <w:rPr>
      <w:rFonts w:eastAsia="微软雅黑"/>
      <w:iCs/>
      <w:color w:val="365F91"/>
      <w:sz w:val="18"/>
      <w:szCs w:val="18"/>
    </w:rPr>
  </w:style>
  <w:style w:type="table" w:customStyle="1" w:styleId="3-11">
    <w:name w:val="中等深浅网格 3 - 强调文字颜色 11"/>
    <w:basedOn w:val="a1"/>
    <w:uiPriority w:val="69"/>
    <w:qFormat/>
    <w:rsid w:val="00A2601D"/>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character" w:customStyle="1" w:styleId="Char2">
    <w:name w:val="批注框文本 Char"/>
    <w:link w:val="a7"/>
    <w:uiPriority w:val="99"/>
    <w:semiHidden/>
    <w:qFormat/>
    <w:rsid w:val="00A2601D"/>
    <w:rPr>
      <w:rFonts w:eastAsia="微软雅黑"/>
      <w:iCs/>
      <w:color w:val="365F91"/>
      <w:sz w:val="18"/>
      <w:szCs w:val="18"/>
    </w:rPr>
  </w:style>
  <w:style w:type="character" w:customStyle="1" w:styleId="Char9">
    <w:name w:val="无间隔 Char"/>
    <w:link w:val="af5"/>
    <w:uiPriority w:val="1"/>
    <w:qFormat/>
    <w:rsid w:val="00A2601D"/>
    <w:rPr>
      <w:iCs/>
      <w:color w:val="17365D"/>
      <w:sz w:val="21"/>
      <w:szCs w:val="20"/>
    </w:rPr>
  </w:style>
  <w:style w:type="paragraph" w:customStyle="1" w:styleId="17">
    <w:name w:val="正文缩进1"/>
    <w:basedOn w:val="a"/>
    <w:qFormat/>
    <w:rsid w:val="00A2601D"/>
    <w:pPr>
      <w:widowControl w:val="0"/>
      <w:spacing w:before="0" w:afterLines="50"/>
      <w:ind w:firstLine="480"/>
    </w:pPr>
    <w:rPr>
      <w:iCs w:val="0"/>
      <w:color w:val="auto"/>
      <w:kern w:val="2"/>
      <w:sz w:val="24"/>
    </w:rPr>
  </w:style>
  <w:style w:type="paragraph" w:customStyle="1" w:styleId="pic-info">
    <w:name w:val="pic-info"/>
    <w:basedOn w:val="a"/>
    <w:qFormat/>
    <w:rsid w:val="00A2601D"/>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rsid w:val="00A2601D"/>
    <w:pPr>
      <w:spacing w:before="0" w:after="0"/>
      <w:ind w:firstLineChars="0" w:firstLine="0"/>
    </w:pPr>
    <w:rPr>
      <w:rFonts w:cs="宋体"/>
      <w:iCs w:val="0"/>
      <w:color w:val="auto"/>
      <w:szCs w:val="21"/>
    </w:rPr>
  </w:style>
  <w:style w:type="paragraph" w:customStyle="1" w:styleId="af8">
    <w:name w:val="文档正文"/>
    <w:basedOn w:val="a"/>
    <w:link w:val="Charc"/>
    <w:qFormat/>
    <w:rsid w:val="00A2601D"/>
    <w:pPr>
      <w:widowControl w:val="0"/>
      <w:spacing w:before="0" w:after="0" w:line="360" w:lineRule="auto"/>
      <w:ind w:firstLine="400"/>
    </w:pPr>
    <w:rPr>
      <w:iCs w:val="0"/>
      <w:color w:val="auto"/>
      <w:kern w:val="2"/>
      <w:sz w:val="20"/>
    </w:rPr>
  </w:style>
  <w:style w:type="character" w:customStyle="1" w:styleId="Charc">
    <w:name w:val="文档正文 Char"/>
    <w:link w:val="af8"/>
    <w:qFormat/>
    <w:rsid w:val="00A2601D"/>
    <w:rPr>
      <w:rFonts w:ascii="Times New Roman" w:eastAsia="宋体" w:hAnsi="Times New Roman"/>
      <w:kern w:val="2"/>
    </w:rPr>
  </w:style>
  <w:style w:type="table" w:customStyle="1" w:styleId="1-11">
    <w:name w:val="中等深浅底纹 1 - 强调文字颜色 11"/>
    <w:basedOn w:val="a1"/>
    <w:uiPriority w:val="63"/>
    <w:qFormat/>
    <w:rsid w:val="00A2601D"/>
    <w:rPr>
      <w:kern w:val="2"/>
      <w:sz w:val="21"/>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af9">
    <w:name w:val="条目正文"/>
    <w:basedOn w:val="a"/>
    <w:link w:val="Chard"/>
    <w:qFormat/>
    <w:rsid w:val="00A2601D"/>
    <w:pPr>
      <w:widowControl w:val="0"/>
      <w:spacing w:before="0" w:after="0" w:line="360" w:lineRule="auto"/>
      <w:ind w:leftChars="200" w:left="200"/>
    </w:pPr>
    <w:rPr>
      <w:iCs w:val="0"/>
      <w:color w:val="auto"/>
      <w:kern w:val="2"/>
      <w:sz w:val="24"/>
      <w:szCs w:val="24"/>
    </w:rPr>
  </w:style>
  <w:style w:type="character" w:customStyle="1" w:styleId="Chard">
    <w:name w:val="条目正文 Char"/>
    <w:link w:val="af9"/>
    <w:qFormat/>
    <w:rsid w:val="00A2601D"/>
    <w:rPr>
      <w:rFonts w:ascii="Times New Roman" w:hAnsi="Times New Roman"/>
      <w:kern w:val="2"/>
      <w:sz w:val="24"/>
      <w:szCs w:val="24"/>
    </w:rPr>
  </w:style>
  <w:style w:type="character" w:customStyle="1" w:styleId="Char">
    <w:name w:val="文档结构图 Char"/>
    <w:link w:val="a4"/>
    <w:uiPriority w:val="99"/>
    <w:semiHidden/>
    <w:qFormat/>
    <w:rsid w:val="00A2601D"/>
    <w:rPr>
      <w:rFonts w:ascii="宋体"/>
      <w:iCs/>
      <w:color w:val="17365D"/>
      <w:sz w:val="18"/>
      <w:szCs w:val="18"/>
    </w:rPr>
  </w:style>
  <w:style w:type="character" w:customStyle="1" w:styleId="Char1">
    <w:name w:val="批注文字 Char1"/>
    <w:link w:val="a5"/>
    <w:uiPriority w:val="99"/>
    <w:semiHidden/>
    <w:qFormat/>
    <w:rsid w:val="00A2601D"/>
    <w:rPr>
      <w:iCs/>
      <w:color w:val="17365D"/>
      <w:sz w:val="21"/>
    </w:rPr>
  </w:style>
  <w:style w:type="character" w:customStyle="1" w:styleId="Char7">
    <w:name w:val="批注主题 Char"/>
    <w:link w:val="ad"/>
    <w:uiPriority w:val="99"/>
    <w:semiHidden/>
    <w:qFormat/>
    <w:rsid w:val="00A2601D"/>
    <w:rPr>
      <w:b/>
      <w:bCs/>
      <w:iCs/>
      <w:color w:val="17365D"/>
      <w:sz w:val="21"/>
    </w:rPr>
  </w:style>
  <w:style w:type="character" w:customStyle="1" w:styleId="Char0">
    <w:name w:val="纯文本 Char"/>
    <w:link w:val="a6"/>
    <w:qFormat/>
    <w:rsid w:val="00A2601D"/>
    <w:rPr>
      <w:rFonts w:ascii="宋体" w:eastAsia="新宋体" w:hAnsi="Courier New" w:cs="Courier New"/>
      <w:kern w:val="2"/>
      <w:sz w:val="21"/>
      <w:szCs w:val="21"/>
    </w:rPr>
  </w:style>
  <w:style w:type="character" w:customStyle="1" w:styleId="apple-converted-space">
    <w:name w:val="apple-converted-space"/>
    <w:basedOn w:val="a0"/>
    <w:qFormat/>
    <w:rsid w:val="00A2601D"/>
  </w:style>
  <w:style w:type="character" w:customStyle="1" w:styleId="Chare">
    <w:name w:val="批注文字 Char"/>
    <w:qFormat/>
    <w:rsid w:val="00A2601D"/>
    <w:rPr>
      <w:rFonts w:ascii="Calibri" w:hAnsi="Calibri"/>
      <w:kern w:val="2"/>
      <w:sz w:val="24"/>
      <w:szCs w:val="24"/>
    </w:rPr>
  </w:style>
  <w:style w:type="character" w:styleId="afa">
    <w:name w:val="Placeholder Text"/>
    <w:uiPriority w:val="99"/>
    <w:semiHidden/>
    <w:qFormat/>
    <w:rsid w:val="00A2601D"/>
    <w:rPr>
      <w:color w:val="808080"/>
    </w:rPr>
  </w:style>
  <w:style w:type="paragraph" w:customStyle="1" w:styleId="Default">
    <w:name w:val="Default"/>
    <w:qFormat/>
    <w:rsid w:val="00A2601D"/>
    <w:pPr>
      <w:widowControl w:val="0"/>
      <w:autoSpaceDE w:val="0"/>
      <w:autoSpaceDN w:val="0"/>
      <w:adjustRightInd w:val="0"/>
    </w:pPr>
    <w:rPr>
      <w:rFonts w:ascii="宋体" w:eastAsia="宋体" w:hAnsi="Calibri" w:cs="宋体"/>
      <w:color w:val="000000"/>
      <w:sz w:val="24"/>
      <w:szCs w:val="24"/>
    </w:rPr>
  </w:style>
  <w:style w:type="table" w:customStyle="1" w:styleId="1-110">
    <w:name w:val="清单表 1 浅色 - 着色 11"/>
    <w:basedOn w:val="a1"/>
    <w:uiPriority w:val="46"/>
    <w:qFormat/>
    <w:rsid w:val="00A2601D"/>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8">
    <w:name w:val="修订1"/>
    <w:hidden/>
    <w:uiPriority w:val="99"/>
    <w:semiHidden/>
    <w:qFormat/>
    <w:rsid w:val="00A2601D"/>
    <w:rPr>
      <w:rFonts w:ascii="Times New Roman" w:eastAsia="宋体" w:hAnsi="Times New Roman" w:cs="Times New Roman"/>
      <w:iCs/>
      <w:color w:val="000000" w:themeColor="text1"/>
      <w:sz w:val="21"/>
    </w:rPr>
  </w:style>
  <w:style w:type="character" w:customStyle="1" w:styleId="Char8">
    <w:name w:val="列出段落 Char"/>
    <w:basedOn w:val="a0"/>
    <w:link w:val="af4"/>
    <w:uiPriority w:val="34"/>
    <w:qFormat/>
    <w:locked/>
    <w:rsid w:val="00A2601D"/>
    <w:rPr>
      <w:rFonts w:ascii="Times New Roman" w:eastAsia="宋体" w:hAnsi="Times New Roman" w:cs="Times New Roman"/>
      <w:iCs/>
      <w:color w:val="000000" w:themeColor="text1"/>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43E0F-2C90-4972-8BEA-14CD717D2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807</Words>
  <Characters>4606</Characters>
  <Application>Microsoft Office Word</Application>
  <DocSecurity>0</DocSecurity>
  <Lines>38</Lines>
  <Paragraphs>10</Paragraphs>
  <ScaleCrop>false</ScaleCrop>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2021-12-06T03:21:00Z</dcterms:created>
  <dcterms:modified xsi:type="dcterms:W3CDTF">2021-12-31T07:04:00Z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C0548EF709E648CC9DC6CD47614BCB21</vt:lpwstr>
  </property>
</Properties>
</file>