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CBD14" w14:textId="77777777" w:rsidR="00F72B8F" w:rsidRDefault="00F72B8F" w:rsidP="00F72B8F">
      <w:pPr>
        <w:jc w:val="left"/>
        <w:rPr>
          <w:rFonts w:ascii="黑体" w:eastAsia="黑体" w:hAnsi="黑体"/>
          <w:sz w:val="32"/>
          <w:szCs w:val="32"/>
        </w:rPr>
      </w:pPr>
      <w:r>
        <w:rPr>
          <w:rFonts w:ascii="黑体" w:eastAsia="黑体" w:hAnsi="黑体" w:cs="黑体" w:hint="eastAsia"/>
          <w:sz w:val="32"/>
          <w:szCs w:val="32"/>
        </w:rPr>
        <w:t>附件</w:t>
      </w:r>
      <w:r>
        <w:rPr>
          <w:rFonts w:ascii="黑体" w:eastAsia="黑体" w:hAnsi="黑体" w:cs="ºÚÌå" w:hint="eastAsia"/>
          <w:sz w:val="32"/>
          <w:szCs w:val="32"/>
        </w:rPr>
        <w:t>2</w:t>
      </w:r>
      <w:r>
        <w:rPr>
          <w:rFonts w:ascii="黑体" w:eastAsia="黑体" w:hAnsi="黑体" w:hint="eastAsia"/>
          <w:sz w:val="32"/>
          <w:szCs w:val="32"/>
        </w:rPr>
        <w:t xml:space="preserve"> </w:t>
      </w:r>
    </w:p>
    <w:p w14:paraId="31DE7957" w14:textId="1C6EEA7D" w:rsidR="00F72B8F" w:rsidRPr="00344689" w:rsidRDefault="00F72B8F" w:rsidP="00F72B8F">
      <w:pPr>
        <w:jc w:val="center"/>
        <w:rPr>
          <w:rFonts w:ascii="宋体" w:eastAsia="宋体" w:hAnsi="宋体"/>
          <w:b/>
          <w:spacing w:val="-20"/>
          <w:sz w:val="44"/>
        </w:rPr>
      </w:pPr>
      <w:r w:rsidRPr="00344689">
        <w:rPr>
          <w:rFonts w:ascii="宋体" w:eastAsia="宋体" w:hAnsi="宋体" w:hint="eastAsia"/>
          <w:b/>
          <w:spacing w:val="-20"/>
          <w:sz w:val="44"/>
        </w:rPr>
        <w:t>《中国公路学会科学技术奖推荐（申报）书》</w:t>
      </w:r>
    </w:p>
    <w:p w14:paraId="3EE1C69D" w14:textId="77777777" w:rsidR="00F72B8F" w:rsidRPr="00344689" w:rsidRDefault="00F72B8F" w:rsidP="00F72B8F">
      <w:pPr>
        <w:jc w:val="center"/>
        <w:rPr>
          <w:rFonts w:ascii="宋体" w:eastAsia="宋体" w:hAnsi="宋体"/>
          <w:b/>
          <w:sz w:val="44"/>
        </w:rPr>
      </w:pPr>
      <w:r w:rsidRPr="00344689">
        <w:rPr>
          <w:rFonts w:ascii="宋体" w:eastAsia="宋体" w:hAnsi="宋体" w:hint="eastAsia"/>
          <w:b/>
          <w:sz w:val="44"/>
        </w:rPr>
        <w:t>填 写 说 明</w:t>
      </w:r>
    </w:p>
    <w:p w14:paraId="768D3DDD" w14:textId="6E1B6B3C" w:rsidR="00F72B8F" w:rsidRPr="00344689" w:rsidRDefault="00F72B8F" w:rsidP="00F72B8F">
      <w:pPr>
        <w:spacing w:line="360" w:lineRule="auto"/>
        <w:ind w:firstLineChars="200" w:firstLine="480"/>
        <w:rPr>
          <w:rFonts w:ascii="宋体" w:eastAsia="宋体" w:hAnsi="宋体"/>
          <w:sz w:val="24"/>
        </w:rPr>
      </w:pPr>
      <w:r w:rsidRPr="00344689">
        <w:rPr>
          <w:rFonts w:ascii="宋体" w:eastAsia="宋体" w:hAnsi="宋体" w:hint="eastAsia"/>
          <w:sz w:val="24"/>
        </w:rPr>
        <w:t>《中国公路学会科学技术奖推荐（申报）书》是根据中华人民共和国科学技术部第</w:t>
      </w:r>
      <w:r w:rsidRPr="00344689">
        <w:rPr>
          <w:rFonts w:ascii="宋体" w:eastAsia="宋体" w:hAnsi="宋体"/>
          <w:sz w:val="24"/>
        </w:rPr>
        <w:t>9</w:t>
      </w:r>
      <w:r w:rsidRPr="00344689">
        <w:rPr>
          <w:rFonts w:ascii="宋体" w:eastAsia="宋体" w:hAnsi="宋体" w:hint="eastAsia"/>
          <w:sz w:val="24"/>
        </w:rPr>
        <w:t>号令和《中国公路学会科学技术奖奖励办法》设置，本推荐（申报）书是科学技术奖励评审的基本技术文件和主要依据，必须严格按规定的格式、栏目及所列标题如实、全面填写。</w:t>
      </w:r>
    </w:p>
    <w:p w14:paraId="238B3668" w14:textId="3A38F249" w:rsidR="00F72B8F" w:rsidRPr="00344689" w:rsidRDefault="00F72B8F" w:rsidP="00F72B8F">
      <w:pPr>
        <w:spacing w:line="360" w:lineRule="auto"/>
        <w:ind w:firstLineChars="200" w:firstLine="480"/>
        <w:rPr>
          <w:rFonts w:ascii="宋体" w:eastAsia="宋体" w:hAnsi="宋体"/>
          <w:sz w:val="24"/>
        </w:rPr>
      </w:pPr>
      <w:r w:rsidRPr="00344689">
        <w:rPr>
          <w:rFonts w:ascii="宋体" w:eastAsia="宋体" w:hAnsi="宋体" w:hint="eastAsia"/>
          <w:sz w:val="24"/>
        </w:rPr>
        <w:t xml:space="preserve">《中国公路学会科学技术奖推荐（申报）书》由中国公路学会科学技术奖推荐（申报）系统在线生成，共分三个部分：第一部分为项目基本情况，需在系统中在线填报；第二部分为项目申报书上传内容，包括项目简介、项目详细内容、本项目曾获科技奖励情况，需在系统中上传电子版文件；第三部分为项目完成人、完成单位情况、推荐单位意见及指定附件，需在系统中在线填报或上传。以上三部分完成填报后，由系统汇总生成完整的《中国公路学会科学技术奖推荐（申报）书》。各部分的具体填写要求如下： </w:t>
      </w:r>
      <w:r w:rsidRPr="00344689">
        <w:rPr>
          <w:rFonts w:ascii="宋体" w:eastAsia="宋体" w:hAnsi="宋体"/>
          <w:sz w:val="24"/>
        </w:rPr>
        <w:t xml:space="preserve">  </w:t>
      </w:r>
    </w:p>
    <w:p w14:paraId="2EB2F5A5" w14:textId="77777777" w:rsidR="00F72B8F" w:rsidRPr="00344689" w:rsidRDefault="00F72B8F" w:rsidP="00F72B8F">
      <w:pPr>
        <w:spacing w:line="360" w:lineRule="auto"/>
        <w:rPr>
          <w:rFonts w:ascii="宋体" w:eastAsia="宋体" w:hAnsi="宋体"/>
          <w:b/>
          <w:sz w:val="28"/>
        </w:rPr>
      </w:pPr>
      <w:r w:rsidRPr="00344689">
        <w:rPr>
          <w:rFonts w:ascii="宋体" w:eastAsia="宋体" w:hAnsi="宋体" w:hint="eastAsia"/>
          <w:b/>
          <w:sz w:val="28"/>
        </w:rPr>
        <w:t>第一部分、推荐（申报）书基本情况（系统在线填报生成）</w:t>
      </w:r>
    </w:p>
    <w:p w14:paraId="228687D2" w14:textId="77777777" w:rsidR="00F72B8F" w:rsidRPr="00344689" w:rsidRDefault="00F72B8F" w:rsidP="00F72B8F">
      <w:pPr>
        <w:spacing w:line="360" w:lineRule="auto"/>
        <w:ind w:firstLineChars="200" w:firstLine="480"/>
        <w:rPr>
          <w:rFonts w:ascii="宋体" w:eastAsia="宋体" w:hAnsi="宋体"/>
          <w:sz w:val="24"/>
        </w:rPr>
      </w:pPr>
      <w:r w:rsidRPr="00344689">
        <w:rPr>
          <w:rFonts w:ascii="宋体" w:eastAsia="宋体" w:hAnsi="宋体" w:hint="eastAsia"/>
          <w:sz w:val="24"/>
        </w:rPr>
        <w:t>《专业评审组》按照国家科学技术奖励工作办公室制定的《学科、专业评审组评审范围与代码》填写推荐项目所属专业评审组名称及代码。专业评审组名称及代码如下所列：</w:t>
      </w:r>
    </w:p>
    <w:p w14:paraId="1E1544B4"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hint="eastAsia"/>
          <w:sz w:val="24"/>
        </w:rPr>
        <w:t>211轻工；212纺织；213化工；214无机非金属材料；215金属材料；216机械；217动力与民核；219电子与通信、仪器仪表；220计算机与自动控制；221土木建筑；222水利；223交通运输；231环境保护；232自然灾害监测预报。</w:t>
      </w:r>
    </w:p>
    <w:p w14:paraId="30F976D2"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《奖励类别》、《序号》、《编号》由中国公路学会奖励工作办公室填写。</w:t>
      </w:r>
    </w:p>
    <w:p w14:paraId="6D50306D"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《项目名称》要简明、准确地反映出项目的技术内容和特征，字数（含符号）不得超过</w:t>
      </w:r>
      <w:r w:rsidRPr="00344689">
        <w:rPr>
          <w:rFonts w:ascii="宋体" w:eastAsia="宋体" w:hAnsi="宋体"/>
          <w:sz w:val="24"/>
        </w:rPr>
        <w:t>30</w:t>
      </w:r>
      <w:r w:rsidRPr="00344689">
        <w:rPr>
          <w:rFonts w:ascii="宋体" w:eastAsia="宋体" w:hAnsi="宋体" w:hint="eastAsia"/>
          <w:sz w:val="24"/>
        </w:rPr>
        <w:t>个汉字。</w:t>
      </w:r>
    </w:p>
    <w:p w14:paraId="385EB325"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《主要完成人》《主要完成单位》按相应规定的条件和数额填写，并按贡献大小从左至右、从上至下顺序排列。主课题的鉴定（验收）专家不能作为完成人；主要完成单位必须是具有法人资格的单位。</w:t>
      </w:r>
    </w:p>
    <w:p w14:paraId="240B5B59"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《推荐（申报）单位》指组织推荐项目的各省、自治区、直辖市交通主管部门或</w:t>
      </w:r>
      <w:r w:rsidRPr="00344689">
        <w:rPr>
          <w:rFonts w:ascii="宋体" w:eastAsia="宋体" w:hAnsi="宋体" w:hint="eastAsia"/>
          <w:sz w:val="24"/>
        </w:rPr>
        <w:lastRenderedPageBreak/>
        <w:t>各省、自治区、直辖市公路学会，部属企、事业单位及企业集团（总公司）有关部门，具有法人资格的从事公路交通行业的企、事业单位、社会团体。</w:t>
      </w:r>
    </w:p>
    <w:p w14:paraId="62BC350E"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《密级》</w:t>
      </w:r>
      <w:proofErr w:type="gramStart"/>
      <w:r w:rsidRPr="00344689">
        <w:rPr>
          <w:rFonts w:ascii="宋体" w:eastAsia="宋体" w:hAnsi="宋体" w:hint="eastAsia"/>
          <w:sz w:val="24"/>
        </w:rPr>
        <w:t>应填经定</w:t>
      </w:r>
      <w:proofErr w:type="gramEnd"/>
      <w:r w:rsidRPr="00344689">
        <w:rPr>
          <w:rFonts w:ascii="宋体" w:eastAsia="宋体" w:hAnsi="宋体" w:hint="eastAsia"/>
          <w:sz w:val="24"/>
        </w:rPr>
        <w:t>密审查机构审定批准的密级，密级分为秘密、机密和绝密。</w:t>
      </w:r>
    </w:p>
    <w:p w14:paraId="694C3E1D"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《保密期限》应填写整数年限。</w:t>
      </w:r>
    </w:p>
    <w:p w14:paraId="2CF7CB2F"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《主题词》按《国家汉语主题词表》填写</w:t>
      </w:r>
      <w:r w:rsidRPr="00344689">
        <w:rPr>
          <w:rFonts w:ascii="宋体" w:eastAsia="宋体" w:hAnsi="宋体"/>
          <w:sz w:val="24"/>
        </w:rPr>
        <w:t>3</w:t>
      </w:r>
      <w:r w:rsidRPr="00344689">
        <w:rPr>
          <w:rFonts w:ascii="宋体" w:eastAsia="宋体" w:hAnsi="宋体" w:hint="eastAsia"/>
          <w:sz w:val="24"/>
        </w:rPr>
        <w:t>个至</w:t>
      </w:r>
      <w:r w:rsidRPr="00344689">
        <w:rPr>
          <w:rFonts w:ascii="宋体" w:eastAsia="宋体" w:hAnsi="宋体"/>
          <w:sz w:val="24"/>
        </w:rPr>
        <w:t>7</w:t>
      </w:r>
      <w:r w:rsidRPr="00344689">
        <w:rPr>
          <w:rFonts w:ascii="宋体" w:eastAsia="宋体" w:hAnsi="宋体" w:hint="eastAsia"/>
          <w:sz w:val="24"/>
        </w:rPr>
        <w:t>个与推荐项目技术内容密切相关的主题词，每个词语间应加“；”号。</w:t>
      </w:r>
    </w:p>
    <w:p w14:paraId="393A8C16"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学科分类名称与代码》是评审过程中选择主审员的主要依据，应根据《中华人民共和国国家标准学科分类与代码表（GB/T13745-92）》，按项目所属学科（专业）的重要程度顺序填写，最多可填写3个学科（专业）名称及代码。</w:t>
      </w:r>
    </w:p>
    <w:p w14:paraId="161D02CF" w14:textId="77777777" w:rsidR="00F72B8F" w:rsidRPr="00344689" w:rsidRDefault="00F72B8F" w:rsidP="00F72B8F">
      <w:pPr>
        <w:spacing w:line="360" w:lineRule="auto"/>
        <w:ind w:firstLine="360"/>
        <w:rPr>
          <w:rFonts w:ascii="宋体" w:eastAsia="宋体" w:hAnsi="宋体"/>
          <w:sz w:val="24"/>
        </w:rPr>
      </w:pPr>
      <w:r w:rsidRPr="00344689">
        <w:rPr>
          <w:rFonts w:ascii="宋体" w:eastAsia="宋体" w:hAnsi="宋体" w:hint="eastAsia"/>
          <w:sz w:val="24"/>
        </w:rPr>
        <w:t>《所属国民经济行业》按推荐项目所属国民经济行业填写相应的门类。国家标准（GB/T4754-2002）规定国民经济行业分20个门类：</w:t>
      </w:r>
    </w:p>
    <w:p w14:paraId="7201785E"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hint="eastAsia"/>
          <w:sz w:val="24"/>
        </w:rPr>
        <w:t>（A）农、林、牧、渔业；（B）采矿业；（C）制造业；（D）电力、燃气及水的生产和供应业；（E）建筑业；（F）交通运输、仓储和邮政业；（G）信息传输、计算机服务和软件业；（H）批发和零售业；（I）住宿和</w:t>
      </w:r>
      <w:proofErr w:type="gramStart"/>
      <w:r w:rsidRPr="00344689">
        <w:rPr>
          <w:rFonts w:ascii="宋体" w:eastAsia="宋体" w:hAnsi="宋体" w:hint="eastAsia"/>
          <w:sz w:val="24"/>
        </w:rPr>
        <w:t>餐钦业</w:t>
      </w:r>
      <w:proofErr w:type="gramEnd"/>
      <w:r w:rsidRPr="00344689">
        <w:rPr>
          <w:rFonts w:ascii="宋体" w:eastAsia="宋体" w:hAnsi="宋体" w:hint="eastAsia"/>
          <w:sz w:val="24"/>
        </w:rPr>
        <w:t>；（J）金融业；（K）房地产业；（L）租赁和商务服务业；（M）科学研究、技术服务和地质勘查业；（N）水利、环境和公共设施管理业；（O）居民服务和其他服务业；（P）教育；（Q）卫生、社会保障和社会福利业；（R）文化、体育和娱乐业；（S）公共管理和社会组织；（T）国际组织。</w:t>
      </w:r>
    </w:p>
    <w:p w14:paraId="3D739EB1"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hint="eastAsia"/>
          <w:sz w:val="24"/>
        </w:rPr>
        <w:t>《任务来源》指推荐项目是属于哪一级计划下达的任务，包括：</w:t>
      </w:r>
    </w:p>
    <w:p w14:paraId="179BBF66"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A</w:t>
      </w:r>
      <w:r w:rsidRPr="00344689">
        <w:rPr>
          <w:rFonts w:ascii="宋体" w:eastAsia="宋体" w:hAnsi="宋体" w:hint="eastAsia"/>
          <w:sz w:val="24"/>
        </w:rPr>
        <w:t>．国家计划：指正式列入国家计划项目，A1、国家科技攻关计划，A2、863计划，A3、973计划，A4、其他计划；</w:t>
      </w:r>
    </w:p>
    <w:p w14:paraId="4D0A7064"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B</w:t>
      </w:r>
      <w:r w:rsidRPr="00344689">
        <w:rPr>
          <w:rFonts w:ascii="宋体" w:eastAsia="宋体" w:hAnsi="宋体" w:hint="eastAsia"/>
          <w:sz w:val="24"/>
        </w:rPr>
        <w:t>．部委计划：指国家计划以外，国务院各部委下达的任务；</w:t>
      </w:r>
    </w:p>
    <w:p w14:paraId="248678FB"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C</w:t>
      </w:r>
      <w:r w:rsidRPr="00344689">
        <w:rPr>
          <w:rFonts w:ascii="宋体" w:eastAsia="宋体" w:hAnsi="宋体" w:hint="eastAsia"/>
          <w:sz w:val="24"/>
        </w:rPr>
        <w:t>．省、市、自治区计划：指国家计划以外，由省、市、自治区（或通过有关厅局）下达的任务；</w:t>
      </w:r>
    </w:p>
    <w:p w14:paraId="55DC080E"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D</w:t>
      </w:r>
      <w:r w:rsidRPr="00344689">
        <w:rPr>
          <w:rFonts w:ascii="宋体" w:eastAsia="宋体" w:hAnsi="宋体" w:hint="eastAsia"/>
          <w:sz w:val="24"/>
        </w:rPr>
        <w:t>．基金资助：指以国家基金形式资助的项目，D1、国家自然科学基金，D2、其他基金；</w:t>
      </w:r>
    </w:p>
    <w:p w14:paraId="752DD6E0"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E</w:t>
      </w:r>
      <w:r w:rsidRPr="00344689">
        <w:rPr>
          <w:rFonts w:ascii="宋体" w:eastAsia="宋体" w:hAnsi="宋体" w:hint="eastAsia"/>
          <w:sz w:val="24"/>
        </w:rPr>
        <w:t>．企业：指由企业自行出资进行的研究开发项目；</w:t>
      </w:r>
    </w:p>
    <w:p w14:paraId="7A994EC0"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F</w:t>
      </w:r>
      <w:r w:rsidRPr="00344689">
        <w:rPr>
          <w:rFonts w:ascii="宋体" w:eastAsia="宋体" w:hAnsi="宋体" w:hint="eastAsia"/>
          <w:sz w:val="24"/>
        </w:rPr>
        <w:t>．国际合作：指由外国单位或个人委托或共同研究、开发的项目；</w:t>
      </w:r>
    </w:p>
    <w:p w14:paraId="666F13DC" w14:textId="77777777" w:rsidR="00F72B8F" w:rsidRPr="00344689" w:rsidRDefault="00F72B8F" w:rsidP="00F72B8F">
      <w:pPr>
        <w:spacing w:line="360" w:lineRule="auto"/>
        <w:ind w:firstLine="570"/>
        <w:rPr>
          <w:rFonts w:ascii="宋体" w:eastAsia="宋体" w:hAnsi="宋体"/>
          <w:sz w:val="24"/>
        </w:rPr>
      </w:pPr>
      <w:r w:rsidRPr="00344689">
        <w:rPr>
          <w:rFonts w:ascii="宋体" w:eastAsia="宋体" w:hAnsi="宋体"/>
          <w:sz w:val="24"/>
        </w:rPr>
        <w:t>G</w:t>
      </w:r>
      <w:r w:rsidRPr="00344689">
        <w:rPr>
          <w:rFonts w:ascii="宋体" w:eastAsia="宋体" w:hAnsi="宋体" w:hint="eastAsia"/>
          <w:sz w:val="24"/>
        </w:rPr>
        <w:t>．自选：指</w:t>
      </w:r>
      <w:proofErr w:type="gramStart"/>
      <w:r w:rsidRPr="00344689">
        <w:rPr>
          <w:rFonts w:ascii="宋体" w:eastAsia="宋体" w:hAnsi="宋体" w:hint="eastAsia"/>
          <w:sz w:val="24"/>
        </w:rPr>
        <w:t>本基层</w:t>
      </w:r>
      <w:proofErr w:type="gramEnd"/>
      <w:r w:rsidRPr="00344689">
        <w:rPr>
          <w:rFonts w:ascii="宋体" w:eastAsia="宋体" w:hAnsi="宋体" w:hint="eastAsia"/>
          <w:sz w:val="24"/>
        </w:rPr>
        <w:t>单位提出或批准的，占用本职工作时间研究开发的项目；</w:t>
      </w:r>
    </w:p>
    <w:p w14:paraId="4E59BF5B"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lastRenderedPageBreak/>
        <w:t>H</w:t>
      </w:r>
      <w:r w:rsidRPr="00344689">
        <w:rPr>
          <w:rFonts w:ascii="宋体" w:eastAsia="宋体" w:hAnsi="宋体" w:hint="eastAsia"/>
          <w:sz w:val="24"/>
        </w:rPr>
        <w:t>．其他：指不能归属于上述各类的研究开发项目，如：其他单位委托、非职务项目。</w:t>
      </w:r>
    </w:p>
    <w:p w14:paraId="640ED721"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《具体计划、基金的名称和编号》指上述各类研究开发项目列入计划、基金的名称和编号。</w:t>
      </w:r>
    </w:p>
    <w:p w14:paraId="285FFB5C"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《项目起止时间》起始时间指立项研究、开始研制日期，完成时间指项目主要论文公开发表、通过验收、鉴定或投产日期。</w:t>
      </w:r>
    </w:p>
    <w:p w14:paraId="053AC142" w14:textId="77777777" w:rsidR="00F72B8F" w:rsidRPr="00344689" w:rsidRDefault="00F72B8F" w:rsidP="00F72B8F">
      <w:pPr>
        <w:spacing w:line="360" w:lineRule="auto"/>
        <w:rPr>
          <w:rFonts w:ascii="宋体" w:eastAsia="宋体" w:hAnsi="宋体"/>
          <w:b/>
          <w:sz w:val="28"/>
        </w:rPr>
      </w:pPr>
      <w:r w:rsidRPr="00344689">
        <w:rPr>
          <w:rFonts w:ascii="宋体" w:eastAsia="宋体" w:hAnsi="宋体" w:hint="eastAsia"/>
          <w:b/>
          <w:sz w:val="28"/>
        </w:rPr>
        <w:t>第二部分：推荐（申报）书详细内容（在系统</w:t>
      </w:r>
      <w:proofErr w:type="gramStart"/>
      <w:r w:rsidRPr="00344689">
        <w:rPr>
          <w:rFonts w:ascii="宋体" w:eastAsia="宋体" w:hAnsi="宋体" w:hint="eastAsia"/>
          <w:b/>
          <w:sz w:val="28"/>
        </w:rPr>
        <w:t>上传该部分</w:t>
      </w:r>
      <w:proofErr w:type="gramEnd"/>
      <w:r w:rsidRPr="00344689">
        <w:rPr>
          <w:rFonts w:ascii="宋体" w:eastAsia="宋体" w:hAnsi="宋体" w:hint="eastAsia"/>
          <w:b/>
          <w:sz w:val="28"/>
        </w:rPr>
        <w:t>word文档）</w:t>
      </w:r>
    </w:p>
    <w:p w14:paraId="3A14A35F" w14:textId="77777777" w:rsidR="00F72B8F" w:rsidRPr="00344689" w:rsidRDefault="00F72B8F" w:rsidP="00F72B8F">
      <w:pPr>
        <w:spacing w:line="360" w:lineRule="auto"/>
        <w:ind w:firstLine="482"/>
        <w:rPr>
          <w:rFonts w:ascii="宋体" w:eastAsia="宋体" w:hAnsi="宋体"/>
          <w:b/>
          <w:sz w:val="24"/>
        </w:rPr>
      </w:pPr>
      <w:r w:rsidRPr="00344689">
        <w:rPr>
          <w:rFonts w:ascii="宋体" w:eastAsia="宋体" w:hAnsi="宋体" w:hint="eastAsia"/>
          <w:b/>
          <w:sz w:val="24"/>
        </w:rPr>
        <w:t>一、项目简介</w:t>
      </w:r>
    </w:p>
    <w:p w14:paraId="44CC354C" w14:textId="77777777" w:rsidR="00F72B8F" w:rsidRPr="00344689" w:rsidRDefault="00F72B8F" w:rsidP="00F72B8F">
      <w:pPr>
        <w:spacing w:line="360" w:lineRule="auto"/>
        <w:ind w:firstLine="482"/>
        <w:rPr>
          <w:rFonts w:ascii="宋体" w:eastAsia="宋体" w:hAnsi="宋体"/>
          <w:sz w:val="24"/>
        </w:rPr>
      </w:pPr>
      <w:r w:rsidRPr="00344689">
        <w:rPr>
          <w:rFonts w:ascii="宋体" w:eastAsia="宋体" w:hAnsi="宋体" w:hint="eastAsia"/>
          <w:sz w:val="24"/>
        </w:rPr>
        <w:t>《项目简介》是向国内外公开、宣传推荐项目的基本材料，应按项目所属科学技术领域、主要科学技术内容、技术经济指标、促进行业科技进步作用及应用推广情况，简单、扼要地介绍，同时不泄露项目的核心技术。要求不超过1200个汉字。</w:t>
      </w:r>
    </w:p>
    <w:p w14:paraId="692590E1" w14:textId="77777777" w:rsidR="00F72B8F" w:rsidRPr="00344689" w:rsidRDefault="00F72B8F" w:rsidP="00F72B8F">
      <w:pPr>
        <w:spacing w:line="360" w:lineRule="auto"/>
        <w:ind w:firstLine="482"/>
        <w:rPr>
          <w:rFonts w:ascii="宋体" w:eastAsia="宋体" w:hAnsi="宋体"/>
          <w:b/>
          <w:sz w:val="24"/>
        </w:rPr>
      </w:pPr>
      <w:r w:rsidRPr="00344689">
        <w:rPr>
          <w:rFonts w:ascii="宋体" w:eastAsia="宋体" w:hAnsi="宋体" w:hint="eastAsia"/>
          <w:b/>
          <w:sz w:val="24"/>
        </w:rPr>
        <w:t>二、项目详细内容</w:t>
      </w:r>
    </w:p>
    <w:p w14:paraId="6133F3A2" w14:textId="77777777" w:rsidR="00F72B8F" w:rsidRPr="00344689" w:rsidRDefault="00F72B8F" w:rsidP="00F72B8F">
      <w:pPr>
        <w:spacing w:line="360" w:lineRule="auto"/>
        <w:ind w:firstLine="482"/>
        <w:rPr>
          <w:rFonts w:ascii="宋体" w:eastAsia="宋体" w:hAnsi="宋体"/>
          <w:sz w:val="24"/>
        </w:rPr>
      </w:pPr>
      <w:r w:rsidRPr="00344689">
        <w:rPr>
          <w:rFonts w:ascii="宋体" w:eastAsia="宋体" w:hAnsi="宋体" w:hint="eastAsia"/>
          <w:sz w:val="24"/>
        </w:rPr>
        <w:t>《项目详细内容》应就中国公路学会科学技术奖励推荐（申报）书规定的标题及</w:t>
      </w:r>
      <w:proofErr w:type="gramStart"/>
      <w:r w:rsidRPr="00344689">
        <w:rPr>
          <w:rFonts w:ascii="宋体" w:eastAsia="宋体" w:hAnsi="宋体" w:hint="eastAsia"/>
          <w:sz w:val="24"/>
        </w:rPr>
        <w:t>本说明</w:t>
      </w:r>
      <w:proofErr w:type="gramEnd"/>
      <w:r w:rsidRPr="00344689">
        <w:rPr>
          <w:rFonts w:ascii="宋体" w:eastAsia="宋体" w:hAnsi="宋体" w:hint="eastAsia"/>
          <w:sz w:val="24"/>
        </w:rPr>
        <w:t>的有关要求，详实、准确、全面地填写。</w:t>
      </w:r>
    </w:p>
    <w:p w14:paraId="21167D46" w14:textId="77777777" w:rsidR="00F72B8F" w:rsidRPr="00344689" w:rsidRDefault="00F72B8F" w:rsidP="00F72B8F">
      <w:pPr>
        <w:spacing w:line="360" w:lineRule="auto"/>
        <w:ind w:firstLine="482"/>
        <w:rPr>
          <w:rFonts w:ascii="宋体" w:eastAsia="宋体" w:hAnsi="宋体"/>
          <w:sz w:val="24"/>
        </w:rPr>
      </w:pPr>
      <w:r w:rsidRPr="00344689">
        <w:rPr>
          <w:rFonts w:ascii="宋体" w:eastAsia="宋体" w:hAnsi="宋体"/>
          <w:sz w:val="24"/>
        </w:rPr>
        <w:t>1</w:t>
      </w:r>
      <w:r w:rsidRPr="00344689">
        <w:rPr>
          <w:rFonts w:ascii="宋体" w:eastAsia="宋体" w:hAnsi="宋体" w:hint="eastAsia"/>
          <w:sz w:val="24"/>
        </w:rPr>
        <w:t>.《立项背景》应简明扼要地概述立项时国内外相关科学技术状况、主要技术经济指标、尚待解决的问题及立项目的。要求不超过1000个汉字。</w:t>
      </w:r>
    </w:p>
    <w:p w14:paraId="76D09DB9"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2</w:t>
      </w:r>
      <w:r w:rsidRPr="00344689">
        <w:rPr>
          <w:rFonts w:ascii="宋体" w:eastAsia="宋体" w:hAnsi="宋体" w:hint="eastAsia"/>
          <w:sz w:val="24"/>
        </w:rPr>
        <w:t>.《详细技术内容》是考核、评价该项目是否符合授奖条件的主要依据，因此，凡涉及该项目技术实质内容的说明、论证及实验结果等，均应直接引入正文，一般不应采取“见</w:t>
      </w:r>
      <w:r w:rsidRPr="00344689">
        <w:rPr>
          <w:rFonts w:ascii="宋体" w:eastAsia="宋体" w:hAnsi="宋体"/>
          <w:sz w:val="24"/>
        </w:rPr>
        <w:t>* *</w:t>
      </w:r>
      <w:r w:rsidRPr="00344689">
        <w:rPr>
          <w:rFonts w:ascii="宋体" w:eastAsia="宋体" w:hAnsi="宋体" w:hint="eastAsia"/>
          <w:sz w:val="24"/>
        </w:rPr>
        <w:t>附件”的表达形式，必要的图示须就近插入相应的正文中，不宜另附。应对推荐项目的总体思路、技术方案、实施效果等进行全面阐述，纸面不敷，可另增页。</w:t>
      </w:r>
    </w:p>
    <w:p w14:paraId="3C3FC45C"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本栏目有三点提示：</w:t>
      </w:r>
    </w:p>
    <w:p w14:paraId="755CC487"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w:t>
      </w:r>
      <w:r w:rsidRPr="00344689">
        <w:rPr>
          <w:rFonts w:ascii="宋体" w:eastAsia="宋体" w:hAnsi="宋体"/>
          <w:sz w:val="24"/>
        </w:rPr>
        <w:t>1</w:t>
      </w:r>
      <w:r w:rsidRPr="00344689">
        <w:rPr>
          <w:rFonts w:ascii="宋体" w:eastAsia="宋体" w:hAnsi="宋体" w:hint="eastAsia"/>
          <w:sz w:val="24"/>
        </w:rPr>
        <w:t>）总体思路。应简要阐述针对立项目的，利用什么新思想、新技术、新方法，来解决什么样的技术问题，创造出什么样的新成果。</w:t>
      </w:r>
    </w:p>
    <w:p w14:paraId="02EC5759"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w:t>
      </w:r>
      <w:r w:rsidRPr="00344689">
        <w:rPr>
          <w:rFonts w:ascii="宋体" w:eastAsia="宋体" w:hAnsi="宋体"/>
          <w:sz w:val="24"/>
        </w:rPr>
        <w:t>2</w:t>
      </w:r>
      <w:r w:rsidRPr="00344689">
        <w:rPr>
          <w:rFonts w:ascii="宋体" w:eastAsia="宋体" w:hAnsi="宋体" w:hint="eastAsia"/>
          <w:sz w:val="24"/>
        </w:rPr>
        <w:t>）技术方案。应详细阐述具体技术方案和实施步骤，应用了哪些理论、技术和方法，在技术开发、推广及产业化过程中，攻克了哪些关键技术，在技术上有哪些创新，取得了哪些创新成果。</w:t>
      </w:r>
    </w:p>
    <w:p w14:paraId="3FDF9ED0"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（3）实施效果。应简要阐述该项技术的转化程度，应用范围及推广情况。</w:t>
      </w:r>
    </w:p>
    <w:p w14:paraId="00DC7539" w14:textId="77777777" w:rsidR="00F72B8F" w:rsidRPr="00344689" w:rsidRDefault="00F72B8F" w:rsidP="00F72B8F">
      <w:pPr>
        <w:spacing w:line="360" w:lineRule="auto"/>
        <w:rPr>
          <w:rFonts w:ascii="宋体" w:eastAsia="宋体" w:hAnsi="宋体"/>
          <w:sz w:val="24"/>
        </w:rPr>
      </w:pPr>
      <w:r w:rsidRPr="00344689">
        <w:rPr>
          <w:rFonts w:ascii="宋体" w:eastAsia="宋体" w:hAnsi="宋体" w:hint="eastAsia"/>
          <w:sz w:val="24"/>
        </w:rPr>
        <w:t>按照国家科学技术进步奖分类，各类项目在阐述时应有所侧重，一般可归纳为以下</w:t>
      </w:r>
      <w:r w:rsidRPr="00344689">
        <w:rPr>
          <w:rFonts w:ascii="宋体" w:eastAsia="宋体" w:hAnsi="宋体" w:hint="eastAsia"/>
          <w:sz w:val="24"/>
        </w:rPr>
        <w:lastRenderedPageBreak/>
        <w:t>几种类型：</w:t>
      </w:r>
    </w:p>
    <w:p w14:paraId="2489C627" w14:textId="77777777" w:rsidR="00F72B8F" w:rsidRPr="00B7395F" w:rsidRDefault="00F72B8F" w:rsidP="00F72B8F">
      <w:pPr>
        <w:spacing w:line="360" w:lineRule="auto"/>
        <w:ind w:firstLineChars="200" w:firstLine="480"/>
        <w:rPr>
          <w:rFonts w:ascii="宋体" w:eastAsia="宋体" w:hAnsi="宋体"/>
          <w:sz w:val="24"/>
        </w:rPr>
      </w:pPr>
      <w:r w:rsidRPr="00B7395F">
        <w:rPr>
          <w:rFonts w:ascii="宋体" w:eastAsia="宋体" w:hAnsi="宋体" w:hint="eastAsia"/>
          <w:sz w:val="24"/>
        </w:rPr>
        <w:t>①技术开发类：该类项目应突出关键技术或者系统集成的创新性、市场竞争力、成果转化程度、所取得的经济效益，以及对行业技术进步和产业结构优化升级的作用。</w:t>
      </w:r>
    </w:p>
    <w:p w14:paraId="548393B8" w14:textId="77777777" w:rsidR="00F72B8F" w:rsidRPr="00B7395F" w:rsidRDefault="00F72B8F" w:rsidP="00F72B8F">
      <w:pPr>
        <w:spacing w:line="360" w:lineRule="auto"/>
        <w:ind w:firstLineChars="200" w:firstLine="480"/>
        <w:rPr>
          <w:rFonts w:ascii="宋体" w:eastAsia="宋体" w:hAnsi="宋体"/>
          <w:sz w:val="24"/>
        </w:rPr>
      </w:pPr>
      <w:r w:rsidRPr="00B7395F">
        <w:rPr>
          <w:rFonts w:ascii="宋体" w:eastAsia="宋体" w:hAnsi="宋体" w:hint="eastAsia"/>
          <w:sz w:val="24"/>
        </w:rPr>
        <w:t>②社会公益类：该类项目应突出关键技术或者系统集成的创新性、推广应用程度、所取得的社会效益，以及对科技发展和社会进步的意义。</w:t>
      </w:r>
    </w:p>
    <w:p w14:paraId="56C6DF1C" w14:textId="77777777" w:rsidR="00F72B8F" w:rsidRPr="00B7395F" w:rsidRDefault="00F72B8F" w:rsidP="00F72B8F">
      <w:pPr>
        <w:spacing w:line="360" w:lineRule="auto"/>
        <w:ind w:firstLine="480"/>
        <w:rPr>
          <w:rFonts w:ascii="宋体" w:eastAsia="宋体" w:hAnsi="宋体"/>
          <w:sz w:val="24"/>
        </w:rPr>
      </w:pPr>
      <w:r w:rsidRPr="00B7395F">
        <w:rPr>
          <w:rFonts w:ascii="宋体" w:eastAsia="宋体" w:hAnsi="宋体" w:hint="eastAsia"/>
          <w:sz w:val="24"/>
        </w:rPr>
        <w:t>③重大工程类：该类项目应突出团结协作、联合攻关，关键技术或者系统集成的创新性，技术难度和工程复杂程度，所取得的经济效益或者社会效益，以及对推动本领域科技发展、对经济建设、社会发展和国家安全的战略意义。</w:t>
      </w:r>
    </w:p>
    <w:p w14:paraId="266A0E90" w14:textId="77777777" w:rsidR="00F72B8F" w:rsidRPr="00B7395F" w:rsidRDefault="00F72B8F" w:rsidP="00F72B8F">
      <w:pPr>
        <w:spacing w:line="360" w:lineRule="auto"/>
        <w:ind w:firstLine="480"/>
        <w:rPr>
          <w:rFonts w:ascii="宋体" w:eastAsia="宋体" w:hAnsi="宋体"/>
          <w:sz w:val="24"/>
        </w:rPr>
      </w:pPr>
      <w:r w:rsidRPr="00B7395F">
        <w:rPr>
          <w:rFonts w:ascii="宋体" w:eastAsia="宋体" w:hAnsi="宋体" w:hint="eastAsia"/>
          <w:sz w:val="24"/>
        </w:rPr>
        <w:t>④软科学研究类：该类项目应突出技术创新，具有较高理论和学术价值，对推动公路交通行业改革与发展，对决策科学化和管理现代化有重大作用。研究成果具有前瞻性和可行性，为政府决策起到关键作用。</w:t>
      </w:r>
    </w:p>
    <w:p w14:paraId="4DBD788A"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3</w:t>
      </w:r>
      <w:r w:rsidRPr="00344689">
        <w:rPr>
          <w:rFonts w:ascii="宋体" w:eastAsia="宋体" w:hAnsi="宋体" w:hint="eastAsia"/>
          <w:sz w:val="24"/>
        </w:rPr>
        <w:t>.《主要技术创新点》是推荐项目的核心部分，也是审查项目、处理异议的关键依据。技术创新点包括在技术思路、关键技术及系统集成上的创新，是项目详细技术内容在创新性方面的归纳与提炼，应简明、扼要地阐述。要求不超过1000个汉字。</w:t>
      </w:r>
    </w:p>
    <w:p w14:paraId="78C611E2"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4</w:t>
      </w:r>
      <w:r w:rsidRPr="00344689">
        <w:rPr>
          <w:rFonts w:ascii="宋体" w:eastAsia="宋体" w:hAnsi="宋体" w:hint="eastAsia"/>
          <w:sz w:val="24"/>
        </w:rPr>
        <w:t>.《与当前国内外同类技术主要参数、效益、市场竞争力的比较》应就推荐项目的总体科学技术水平、主要技术经济指标与当前国内外最先进的同类技术以图表方式进行全面比较，同时加以综合叙述，并指出存在的问题及采取哪些改进措施。要求不超过2页。</w:t>
      </w:r>
    </w:p>
    <w:p w14:paraId="61A8FD71"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5</w:t>
      </w:r>
      <w:r w:rsidRPr="00344689">
        <w:rPr>
          <w:rFonts w:ascii="宋体" w:eastAsia="宋体" w:hAnsi="宋体" w:hint="eastAsia"/>
          <w:sz w:val="24"/>
        </w:rPr>
        <w:t>.《应用情况》应就推荐项目的应用、推广情况及预期应用前景进行阐述。要求不超过600个汉字。</w:t>
      </w:r>
    </w:p>
    <w:p w14:paraId="2B0FB8EF"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6</w:t>
      </w:r>
      <w:r w:rsidRPr="00344689">
        <w:rPr>
          <w:rFonts w:ascii="宋体" w:eastAsia="宋体" w:hAnsi="宋体" w:hint="eastAsia"/>
          <w:sz w:val="24"/>
        </w:rPr>
        <w:t>.《近期直接经济效益》填写的数字应以主要生产、应用单位财务部门核准的数额为基本依据，只填写已取得的新增直接效益。社会公益类、软科学研究类项目可以不填写此栏。</w:t>
      </w:r>
    </w:p>
    <w:p w14:paraId="15367D59"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经济效益的有关说明及各栏目的计算依据》应就生产或应用该项目后产生的直接累计净增效益以及提高产品质量、提高劳动生产率等方面做出简要说明，并具体列出本表所填各项效益额的计算方法和计算依据。要求不超过200个汉字。</w:t>
      </w:r>
    </w:p>
    <w:p w14:paraId="66736E9C"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sz w:val="24"/>
        </w:rPr>
        <w:t>7</w:t>
      </w:r>
      <w:r w:rsidRPr="00344689">
        <w:rPr>
          <w:rFonts w:ascii="宋体" w:eastAsia="宋体" w:hAnsi="宋体" w:hint="eastAsia"/>
          <w:sz w:val="24"/>
        </w:rPr>
        <w:t>.《社会效益与间接经济效益》是指推荐项目在推动科学技术进步，保护自然</w:t>
      </w:r>
      <w:r w:rsidRPr="00344689">
        <w:rPr>
          <w:rFonts w:ascii="宋体" w:eastAsia="宋体" w:hAnsi="宋体" w:hint="eastAsia"/>
          <w:sz w:val="24"/>
        </w:rPr>
        <w:lastRenderedPageBreak/>
        <w:t>资源与生态环境，提高国防能力，保障国家和社会安全，改善人民物质文化生活及健康水平等方面所起的作用，以及项目应用推广后，本项目主要完成单位之外产生的经济效益。应扼要做出说明。要求不超过600个汉字。</w:t>
      </w:r>
    </w:p>
    <w:p w14:paraId="7567481C" w14:textId="77777777" w:rsidR="00F72B8F" w:rsidRPr="00344689" w:rsidRDefault="00F72B8F" w:rsidP="00F72B8F">
      <w:pPr>
        <w:spacing w:line="360" w:lineRule="auto"/>
        <w:ind w:firstLineChars="200" w:firstLine="482"/>
        <w:rPr>
          <w:rFonts w:ascii="宋体" w:eastAsia="宋体" w:hAnsi="宋体"/>
          <w:sz w:val="24"/>
        </w:rPr>
      </w:pPr>
      <w:r w:rsidRPr="00344689">
        <w:rPr>
          <w:rFonts w:ascii="宋体" w:eastAsia="宋体" w:hAnsi="宋体" w:hint="eastAsia"/>
          <w:b/>
          <w:sz w:val="24"/>
        </w:rPr>
        <w:t>三、本项目曾获科技奖励情况</w:t>
      </w:r>
    </w:p>
    <w:p w14:paraId="16465A87" w14:textId="77777777" w:rsidR="00F72B8F" w:rsidRPr="00344689" w:rsidRDefault="00F72B8F" w:rsidP="00F72B8F">
      <w:pPr>
        <w:spacing w:line="360" w:lineRule="auto"/>
        <w:ind w:firstLineChars="200" w:firstLine="480"/>
        <w:rPr>
          <w:rFonts w:ascii="宋体" w:eastAsia="宋体" w:hAnsi="宋体"/>
          <w:sz w:val="24"/>
        </w:rPr>
      </w:pPr>
      <w:r w:rsidRPr="00344689">
        <w:rPr>
          <w:rFonts w:ascii="宋体" w:eastAsia="宋体" w:hAnsi="宋体" w:hint="eastAsia"/>
          <w:sz w:val="24"/>
        </w:rPr>
        <w:t>《本项目曾获科技奖励情况》应写明项目曾经获得省部级及以下奖励情况。</w:t>
      </w:r>
    </w:p>
    <w:p w14:paraId="240BA65D" w14:textId="77777777" w:rsidR="00F72B8F" w:rsidRPr="00344689" w:rsidRDefault="00F72B8F" w:rsidP="00F72B8F">
      <w:pPr>
        <w:spacing w:line="360" w:lineRule="auto"/>
        <w:rPr>
          <w:rFonts w:ascii="宋体" w:eastAsia="宋体" w:hAnsi="宋体"/>
          <w:b/>
          <w:sz w:val="28"/>
        </w:rPr>
      </w:pPr>
      <w:r w:rsidRPr="00344689">
        <w:rPr>
          <w:rFonts w:ascii="宋体" w:eastAsia="宋体" w:hAnsi="宋体" w:hint="eastAsia"/>
          <w:b/>
          <w:sz w:val="28"/>
        </w:rPr>
        <w:t>第三部分：项目完成人、完成单位情况、推荐单位意见及指定附件（系统在线填报生成）</w:t>
      </w:r>
    </w:p>
    <w:p w14:paraId="6DFA15E6" w14:textId="77777777" w:rsidR="00F72B8F" w:rsidRPr="00344689" w:rsidRDefault="00F72B8F" w:rsidP="00F72B8F">
      <w:pPr>
        <w:spacing w:line="360" w:lineRule="auto"/>
        <w:ind w:firstLine="482"/>
        <w:rPr>
          <w:rFonts w:ascii="宋体" w:eastAsia="宋体" w:hAnsi="宋体"/>
          <w:sz w:val="24"/>
        </w:rPr>
      </w:pPr>
      <w:r w:rsidRPr="00344689">
        <w:rPr>
          <w:rFonts w:ascii="宋体" w:eastAsia="宋体" w:hAnsi="宋体" w:hint="eastAsia"/>
          <w:b/>
          <w:sz w:val="24"/>
        </w:rPr>
        <w:t>一、主要完成人情况表（系统在线填报生成）</w:t>
      </w:r>
    </w:p>
    <w:p w14:paraId="2E2709C6" w14:textId="77777777" w:rsidR="00F72B8F" w:rsidRPr="00344689" w:rsidRDefault="00F72B8F" w:rsidP="00F72B8F">
      <w:pPr>
        <w:spacing w:line="360" w:lineRule="auto"/>
        <w:ind w:firstLine="482"/>
        <w:rPr>
          <w:rFonts w:ascii="宋体" w:eastAsia="宋体" w:hAnsi="宋体"/>
          <w:sz w:val="24"/>
        </w:rPr>
      </w:pPr>
      <w:r w:rsidRPr="00344689">
        <w:rPr>
          <w:rFonts w:ascii="宋体" w:eastAsia="宋体" w:hAnsi="宋体" w:hint="eastAsia"/>
          <w:sz w:val="24"/>
        </w:rPr>
        <w:t>《主要完成人情况表》是评价完成人是否具备获奖条件的重要依据，应按表格要求逐项填写。司局级以上领导干部应提供相应的证明材料。应在“对本项目主要技术贡献”一栏中，如实写明本人对项目《主要技术创新点》栏中所列创造性技术内容</w:t>
      </w:r>
      <w:proofErr w:type="gramStart"/>
      <w:r w:rsidRPr="00344689">
        <w:rPr>
          <w:rFonts w:ascii="宋体" w:eastAsia="宋体" w:hAnsi="宋体" w:hint="eastAsia"/>
          <w:sz w:val="24"/>
        </w:rPr>
        <w:t>作出</w:t>
      </w:r>
      <w:proofErr w:type="gramEnd"/>
      <w:r w:rsidRPr="00344689">
        <w:rPr>
          <w:rFonts w:ascii="宋体" w:eastAsia="宋体" w:hAnsi="宋体" w:hint="eastAsia"/>
          <w:sz w:val="24"/>
        </w:rPr>
        <w:t>的独创性贡献。要求不超过300个汉字。系统完成填报后书面材料需本人认真阅读声明内容后，在本人签名处签名。</w:t>
      </w:r>
    </w:p>
    <w:p w14:paraId="2AAEB617"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主要完成人应按贡献大小排序，并必须保持与出具的技术评价证明文件相一致，数量应严格按限额数填报。推荐特等奖、一等奖、二等奖、三等奖项目人数依次不超过25人、15人、10人、5人。</w:t>
      </w:r>
    </w:p>
    <w:p w14:paraId="0B8C5CF0" w14:textId="77777777" w:rsidR="00F72B8F" w:rsidRPr="00344689" w:rsidRDefault="00F72B8F" w:rsidP="00F72B8F">
      <w:pPr>
        <w:spacing w:line="360" w:lineRule="auto"/>
        <w:ind w:firstLine="480"/>
        <w:rPr>
          <w:rFonts w:ascii="宋体" w:eastAsia="宋体" w:hAnsi="宋体"/>
          <w:b/>
          <w:sz w:val="24"/>
        </w:rPr>
      </w:pPr>
      <w:r w:rsidRPr="00344689">
        <w:rPr>
          <w:rFonts w:ascii="宋体" w:eastAsia="宋体" w:hAnsi="宋体" w:hint="eastAsia"/>
          <w:b/>
          <w:sz w:val="24"/>
        </w:rPr>
        <w:t>二、主要完成单位情况表（系统在线填报生成）</w:t>
      </w:r>
    </w:p>
    <w:p w14:paraId="22D608BB"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主要完成单位情况表》是核实推荐项目所列完成单位是否具备获奖条件的重要依据，应在“对本项目技术创新和应用的贡献”一栏中，如实地写明本单位对推荐项目做出的主要贡献，加盖单位公章。要求不超过600个汉字。</w:t>
      </w:r>
    </w:p>
    <w:p w14:paraId="0819A17D"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主要完成单位应按贡献大小排序，并必须保持与出具的技术评价证明文件相一致，数量应严格按限额数填报。推荐特等奖、一等奖、二等奖、三等奖主要完成单位数依次不超过15个、10个、7个、5个。</w:t>
      </w:r>
    </w:p>
    <w:p w14:paraId="5A54EAB0" w14:textId="77777777" w:rsidR="00F72B8F" w:rsidRPr="00344689" w:rsidRDefault="00F72B8F" w:rsidP="00F72B8F">
      <w:pPr>
        <w:spacing w:line="360" w:lineRule="auto"/>
        <w:ind w:firstLine="480"/>
        <w:rPr>
          <w:rFonts w:ascii="宋体" w:eastAsia="宋体" w:hAnsi="宋体"/>
          <w:b/>
          <w:sz w:val="24"/>
        </w:rPr>
      </w:pPr>
      <w:r w:rsidRPr="00344689">
        <w:rPr>
          <w:rFonts w:ascii="宋体" w:eastAsia="宋体" w:hAnsi="宋体" w:hint="eastAsia"/>
          <w:b/>
          <w:sz w:val="24"/>
        </w:rPr>
        <w:t>三、推荐（申报）单位意见（系统在线填报生成）</w:t>
      </w:r>
    </w:p>
    <w:p w14:paraId="06BC3736"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《申报单位意见》、《推荐单位意见》填写内容包括：（</w:t>
      </w:r>
      <w:r w:rsidRPr="00344689">
        <w:rPr>
          <w:rFonts w:ascii="宋体" w:eastAsia="宋体" w:hAnsi="宋体"/>
          <w:sz w:val="24"/>
        </w:rPr>
        <w:t>1</w:t>
      </w:r>
      <w:r w:rsidRPr="00344689">
        <w:rPr>
          <w:rFonts w:ascii="宋体" w:eastAsia="宋体" w:hAnsi="宋体" w:hint="eastAsia"/>
          <w:sz w:val="24"/>
        </w:rPr>
        <w:t>）根据项目技术创新点、技术经济指标、促进行业科技进步作用和应用情况，并参照相应奖种的条件写明意见和建议等级；（</w:t>
      </w:r>
      <w:r w:rsidRPr="00344689">
        <w:rPr>
          <w:rFonts w:ascii="宋体" w:eastAsia="宋体" w:hAnsi="宋体"/>
          <w:sz w:val="24"/>
        </w:rPr>
        <w:t>2</w:t>
      </w:r>
      <w:r w:rsidRPr="00344689">
        <w:rPr>
          <w:rFonts w:ascii="宋体" w:eastAsia="宋体" w:hAnsi="宋体" w:hint="eastAsia"/>
          <w:sz w:val="24"/>
        </w:rPr>
        <w:t>）对单位、人员排序和前述技术内容的真实性负责；（</w:t>
      </w:r>
      <w:r w:rsidRPr="00344689">
        <w:rPr>
          <w:rFonts w:ascii="宋体" w:eastAsia="宋体" w:hAnsi="宋体"/>
          <w:sz w:val="24"/>
        </w:rPr>
        <w:t>3</w:t>
      </w:r>
      <w:r w:rsidRPr="00344689">
        <w:rPr>
          <w:rFonts w:ascii="宋体" w:eastAsia="宋体" w:hAnsi="宋体" w:hint="eastAsia"/>
          <w:sz w:val="24"/>
        </w:rPr>
        <w:t>）加盖单位公章。</w:t>
      </w:r>
    </w:p>
    <w:p w14:paraId="7D9EBADA" w14:textId="77777777" w:rsidR="00F72B8F" w:rsidRPr="00344689" w:rsidRDefault="00F72B8F" w:rsidP="00F72B8F">
      <w:pPr>
        <w:spacing w:line="360" w:lineRule="auto"/>
        <w:ind w:firstLine="480"/>
        <w:rPr>
          <w:rFonts w:ascii="宋体" w:eastAsia="宋体" w:hAnsi="宋体"/>
          <w:b/>
          <w:sz w:val="24"/>
        </w:rPr>
      </w:pPr>
      <w:r w:rsidRPr="00344689">
        <w:rPr>
          <w:rFonts w:ascii="宋体" w:eastAsia="宋体" w:hAnsi="宋体" w:hint="eastAsia"/>
          <w:b/>
          <w:sz w:val="24"/>
        </w:rPr>
        <w:lastRenderedPageBreak/>
        <w:t>四、附件（系统在线上传生成）</w:t>
      </w:r>
    </w:p>
    <w:p w14:paraId="4D732BCA"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附件是推荐项目的证明文件和辅助评审材料，主要包括项目的《应用证明》、《技术评价证明及国家法律法规要求行业审批文件》、《知识产权证明》、《其他证明》。具体要求如下：</w:t>
      </w:r>
    </w:p>
    <w:p w14:paraId="5663C21E"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1.《应用证明》指由相关单位出具的生产证明、效益证明、技术转让合同、使用证明等证明文件，其内容应包括应用项目的名称、应用单位通信地址及邮编、应用单位负责人及联系电话、应用的起始时间、应用的具体情况及产生的经济、社会效益等，原则上应证明该项目已正式应用一年以上，并应由出具应用证明的单位加盖公章。原则上不超过10个应用证明。</w:t>
      </w:r>
    </w:p>
    <w:p w14:paraId="4C1ADBA7"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2.《技术评价证明及国家法律法规要求行业审批文件》指推荐项目在附件中提交的技术鉴定证书、评审意见、验收报告、权威部门的检测证明及国家对相关行业有审批要求的批准文件等证明材料。对于推荐项目涉及有审批要求的，如通信设备、标准等项目，必须提交相应的批准证明材料，否则不能提交评审。</w:t>
      </w:r>
    </w:p>
    <w:p w14:paraId="3D697EF1"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3.《知识产权证明》指国家发明专利权、计算机软件著作权、集成电路布图设计权、植物新品种权的授权证书和权利要求说明书等知识产权证明的复印件。</w:t>
      </w:r>
    </w:p>
    <w:p w14:paraId="1337C543" w14:textId="77777777" w:rsidR="00F72B8F" w:rsidRPr="00344689" w:rsidRDefault="00F72B8F" w:rsidP="00F72B8F">
      <w:pPr>
        <w:spacing w:line="360" w:lineRule="auto"/>
        <w:ind w:firstLine="480"/>
        <w:rPr>
          <w:rFonts w:ascii="宋体" w:eastAsia="宋体" w:hAnsi="宋体"/>
          <w:sz w:val="24"/>
        </w:rPr>
      </w:pPr>
      <w:r w:rsidRPr="00344689">
        <w:rPr>
          <w:rFonts w:ascii="宋体" w:eastAsia="宋体" w:hAnsi="宋体" w:hint="eastAsia"/>
          <w:sz w:val="24"/>
        </w:rPr>
        <w:t>4.《其他证明》指有助于评价推荐项目的其他证明材料，如:查新报告、由财务部门出具的经济效益证明或由有关部门出具的社会效益证明、获奖证书等。</w:t>
      </w:r>
      <w:bookmarkStart w:id="0" w:name="_GoBack"/>
      <w:bookmarkEnd w:id="0"/>
    </w:p>
    <w:sectPr w:rsidR="00F72B8F" w:rsidRPr="00344689" w:rsidSect="00EA1216">
      <w:footerReference w:type="even" r:id="rId10"/>
      <w:footerReference w:type="default" r:id="rId11"/>
      <w:pgSz w:w="11906" w:h="16838"/>
      <w:pgMar w:top="1440" w:right="1588" w:bottom="1440"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884E5" w14:textId="77777777" w:rsidR="00983AA0" w:rsidRDefault="00983AA0">
      <w:r>
        <w:separator/>
      </w:r>
    </w:p>
  </w:endnote>
  <w:endnote w:type="continuationSeparator" w:id="0">
    <w:p w14:paraId="5CCF953B" w14:textId="77777777" w:rsidR="00983AA0" w:rsidRDefault="0098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细黑一简体">
    <w:altName w:val="黑体"/>
    <w:charset w:val="00"/>
    <w:family w:val="auto"/>
    <w:pitch w:val="default"/>
  </w:font>
  <w:font w:name="Calibri">
    <w:panose1 w:val="020F0502020204030204"/>
    <w:charset w:val="00"/>
    <w:family w:val="swiss"/>
    <w:pitch w:val="variable"/>
    <w:sig w:usb0="E4002EFF" w:usb1="C000247B" w:usb2="00000009" w:usb3="00000000" w:csb0="000001FF" w:csb1="00000000"/>
  </w:font>
  <w:font w:name="ºÚÌå">
    <w:altName w:val="DejaVu Sans"/>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52BC2" w14:textId="77777777" w:rsidR="00F72B8F" w:rsidRPr="009A0DBC" w:rsidRDefault="00F72B8F" w:rsidP="000C4E92">
    <w:pPr>
      <w:pStyle w:val="a8"/>
      <w:framePr w:wrap="around" w:vAnchor="text" w:hAnchor="margin" w:xAlign="center" w:y="1"/>
      <w:jc w:val="both"/>
      <w:rPr>
        <w:rStyle w:val="ac"/>
        <w:rFonts w:ascii="仿宋_GB2312" w:eastAsia="仿宋_GB2312"/>
        <w:sz w:val="28"/>
        <w:szCs w:val="28"/>
      </w:rPr>
    </w:pPr>
    <w:r w:rsidRPr="009A0DBC">
      <w:rPr>
        <w:rFonts w:ascii="仿宋_GB2312" w:eastAsia="仿宋_GB2312" w:hint="eastAsia"/>
        <w:sz w:val="28"/>
        <w:szCs w:val="28"/>
      </w:rPr>
      <w:fldChar w:fldCharType="begin"/>
    </w:r>
    <w:r w:rsidRPr="009A0DBC">
      <w:rPr>
        <w:rStyle w:val="ac"/>
        <w:rFonts w:ascii="仿宋_GB2312" w:eastAsia="仿宋_GB2312" w:hint="eastAsia"/>
        <w:sz w:val="28"/>
        <w:szCs w:val="28"/>
      </w:rPr>
      <w:instrText xml:space="preserve">PAGE  </w:instrText>
    </w:r>
    <w:r w:rsidRPr="009A0DBC">
      <w:rPr>
        <w:rFonts w:ascii="仿宋_GB2312" w:eastAsia="仿宋_GB2312" w:hint="eastAsia"/>
        <w:sz w:val="28"/>
        <w:szCs w:val="28"/>
      </w:rPr>
      <w:fldChar w:fldCharType="separate"/>
    </w:r>
    <w:r w:rsidR="00953CCD">
      <w:rPr>
        <w:rStyle w:val="ac"/>
        <w:rFonts w:ascii="仿宋_GB2312" w:eastAsia="仿宋_GB2312"/>
        <w:noProof/>
        <w:sz w:val="28"/>
        <w:szCs w:val="28"/>
      </w:rPr>
      <w:t>- 6 -</w:t>
    </w:r>
    <w:r w:rsidRPr="009A0DBC">
      <w:rPr>
        <w:rFonts w:ascii="仿宋_GB2312" w:eastAsia="仿宋_GB2312" w:hint="eastAsia"/>
        <w:sz w:val="28"/>
        <w:szCs w:val="28"/>
      </w:rPr>
      <w:fldChar w:fldCharType="end"/>
    </w:r>
  </w:p>
  <w:p w14:paraId="669C973A" w14:textId="77777777" w:rsidR="00F72B8F" w:rsidRDefault="00F72B8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157822"/>
      <w:docPartObj>
        <w:docPartGallery w:val="Page Numbers (Bottom of Page)"/>
        <w:docPartUnique/>
      </w:docPartObj>
    </w:sdtPr>
    <w:sdtEndPr>
      <w:rPr>
        <w:rFonts w:ascii="仿宋_GB2312" w:eastAsia="仿宋_GB2312" w:hint="eastAsia"/>
      </w:rPr>
    </w:sdtEndPr>
    <w:sdtContent>
      <w:p w14:paraId="7DC38115" w14:textId="77777777" w:rsidR="00F72B8F" w:rsidRPr="00057689" w:rsidRDefault="00F72B8F">
        <w:pPr>
          <w:pStyle w:val="a8"/>
          <w:jc w:val="center"/>
          <w:rPr>
            <w:rFonts w:ascii="仿宋_GB2312" w:eastAsia="仿宋_GB2312"/>
          </w:rPr>
        </w:pPr>
        <w:r w:rsidRPr="00057689">
          <w:rPr>
            <w:rFonts w:ascii="仿宋_GB2312" w:eastAsia="仿宋_GB2312" w:hint="eastAsia"/>
            <w:sz w:val="28"/>
            <w:szCs w:val="28"/>
          </w:rPr>
          <w:fldChar w:fldCharType="begin"/>
        </w:r>
        <w:r w:rsidRPr="00057689">
          <w:rPr>
            <w:rFonts w:ascii="仿宋_GB2312" w:eastAsia="仿宋_GB2312" w:hint="eastAsia"/>
            <w:sz w:val="28"/>
            <w:szCs w:val="28"/>
          </w:rPr>
          <w:instrText>PAGE   \* MERGEFORMAT</w:instrText>
        </w:r>
        <w:r w:rsidRPr="00057689">
          <w:rPr>
            <w:rFonts w:ascii="仿宋_GB2312" w:eastAsia="仿宋_GB2312" w:hint="eastAsia"/>
            <w:sz w:val="28"/>
            <w:szCs w:val="28"/>
          </w:rPr>
          <w:fldChar w:fldCharType="separate"/>
        </w:r>
        <w:r w:rsidR="00953CCD" w:rsidRPr="00953CCD">
          <w:rPr>
            <w:rFonts w:ascii="仿宋_GB2312" w:eastAsia="仿宋_GB2312"/>
            <w:noProof/>
            <w:sz w:val="28"/>
            <w:szCs w:val="28"/>
            <w:lang w:val="zh-CN"/>
          </w:rPr>
          <w:t>-</w:t>
        </w:r>
        <w:r w:rsidR="00953CCD">
          <w:rPr>
            <w:rFonts w:ascii="仿宋_GB2312" w:eastAsia="仿宋_GB2312"/>
            <w:noProof/>
            <w:sz w:val="28"/>
            <w:szCs w:val="28"/>
          </w:rPr>
          <w:t xml:space="preserve"> 5 -</w:t>
        </w:r>
        <w:r w:rsidRPr="00057689">
          <w:rPr>
            <w:rFonts w:ascii="仿宋_GB2312" w:eastAsia="仿宋_GB2312" w:hint="eastAsia"/>
            <w:sz w:val="28"/>
            <w:szCs w:val="28"/>
          </w:rPr>
          <w:fldChar w:fldCharType="end"/>
        </w:r>
      </w:p>
    </w:sdtContent>
  </w:sdt>
  <w:p w14:paraId="503C0C6C" w14:textId="77777777" w:rsidR="00F72B8F" w:rsidRDefault="00F72B8F">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51AEE" w14:textId="77777777" w:rsidR="00983AA0" w:rsidRDefault="00983AA0">
      <w:r>
        <w:separator/>
      </w:r>
    </w:p>
  </w:footnote>
  <w:footnote w:type="continuationSeparator" w:id="0">
    <w:p w14:paraId="6DC76CE9" w14:textId="77777777" w:rsidR="00983AA0" w:rsidRDefault="00983A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upperLetter"/>
      <w:pStyle w:val="a"/>
      <w:lvlText w:val="%1．"/>
      <w:lvlJc w:val="left"/>
      <w:pPr>
        <w:tabs>
          <w:tab w:val="left" w:pos="540"/>
        </w:tabs>
        <w:ind w:left="540" w:hanging="360"/>
      </w:pPr>
      <w:rPr>
        <w:rFonts w:cs="Times New Roman"/>
      </w:rPr>
    </w:lvl>
    <w:lvl w:ilvl="1">
      <w:start w:val="1"/>
      <w:numFmt w:val="bullet"/>
      <w:lvlText w:val="□"/>
      <w:lvlJc w:val="left"/>
      <w:pPr>
        <w:tabs>
          <w:tab w:val="left" w:pos="780"/>
        </w:tabs>
        <w:ind w:left="780" w:hanging="360"/>
      </w:pPr>
      <w:rPr>
        <w:rFonts w:ascii="宋体" w:eastAsia="宋体" w:hAnsi="宋体" w:hint="eastAsia"/>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55006B7"/>
    <w:multiLevelType w:val="hybridMultilevel"/>
    <w:tmpl w:val="77D244BC"/>
    <w:lvl w:ilvl="0" w:tplc="6ED66844">
      <w:start w:val="4"/>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13CA64B8"/>
    <w:multiLevelType w:val="hybridMultilevel"/>
    <w:tmpl w:val="2E50154A"/>
    <w:lvl w:ilvl="0" w:tplc="DC08E1A6">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4E37D83"/>
    <w:multiLevelType w:val="hybridMultilevel"/>
    <w:tmpl w:val="8514D716"/>
    <w:lvl w:ilvl="0" w:tplc="79D45C90">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7BC07C4"/>
    <w:multiLevelType w:val="multilevel"/>
    <w:tmpl w:val="27BC07C4"/>
    <w:lvl w:ilvl="0">
      <w:start w:val="5"/>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3D756789"/>
    <w:multiLevelType w:val="hybridMultilevel"/>
    <w:tmpl w:val="EA5A33A8"/>
    <w:lvl w:ilvl="0" w:tplc="BF1400FA">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D5D"/>
    <w:rsid w:val="00022040"/>
    <w:rsid w:val="00034521"/>
    <w:rsid w:val="00057689"/>
    <w:rsid w:val="000A0A93"/>
    <w:rsid w:val="000B3A9B"/>
    <w:rsid w:val="000B63CB"/>
    <w:rsid w:val="000C4E92"/>
    <w:rsid w:val="0010133D"/>
    <w:rsid w:val="001107A5"/>
    <w:rsid w:val="00135A49"/>
    <w:rsid w:val="00141E77"/>
    <w:rsid w:val="00155CCD"/>
    <w:rsid w:val="00172A27"/>
    <w:rsid w:val="00177F14"/>
    <w:rsid w:val="001809B0"/>
    <w:rsid w:val="001B03BB"/>
    <w:rsid w:val="001D278C"/>
    <w:rsid w:val="001E43FF"/>
    <w:rsid w:val="00233EE6"/>
    <w:rsid w:val="00236821"/>
    <w:rsid w:val="002A01D2"/>
    <w:rsid w:val="002B69A4"/>
    <w:rsid w:val="002C7BE3"/>
    <w:rsid w:val="002D31EF"/>
    <w:rsid w:val="00327CCA"/>
    <w:rsid w:val="00344689"/>
    <w:rsid w:val="00384038"/>
    <w:rsid w:val="0039741A"/>
    <w:rsid w:val="00397D69"/>
    <w:rsid w:val="003A3FCD"/>
    <w:rsid w:val="003A6BD7"/>
    <w:rsid w:val="003C3E2D"/>
    <w:rsid w:val="003C6FC9"/>
    <w:rsid w:val="004205A4"/>
    <w:rsid w:val="0042700E"/>
    <w:rsid w:val="00432297"/>
    <w:rsid w:val="00440F04"/>
    <w:rsid w:val="00445428"/>
    <w:rsid w:val="004A59E0"/>
    <w:rsid w:val="004D2207"/>
    <w:rsid w:val="004E41CE"/>
    <w:rsid w:val="00534E40"/>
    <w:rsid w:val="005406C9"/>
    <w:rsid w:val="00576218"/>
    <w:rsid w:val="005B3D44"/>
    <w:rsid w:val="005C2369"/>
    <w:rsid w:val="005E0C8C"/>
    <w:rsid w:val="006021AB"/>
    <w:rsid w:val="00603179"/>
    <w:rsid w:val="00607E99"/>
    <w:rsid w:val="00662152"/>
    <w:rsid w:val="00685CAB"/>
    <w:rsid w:val="006B419F"/>
    <w:rsid w:val="006D64A1"/>
    <w:rsid w:val="006F2394"/>
    <w:rsid w:val="00744418"/>
    <w:rsid w:val="00746ECC"/>
    <w:rsid w:val="00751F81"/>
    <w:rsid w:val="0075531A"/>
    <w:rsid w:val="007702AA"/>
    <w:rsid w:val="00775089"/>
    <w:rsid w:val="00786860"/>
    <w:rsid w:val="007B2823"/>
    <w:rsid w:val="007B7AFE"/>
    <w:rsid w:val="007D23B1"/>
    <w:rsid w:val="00824CDB"/>
    <w:rsid w:val="008254A0"/>
    <w:rsid w:val="008C7B30"/>
    <w:rsid w:val="008D2D16"/>
    <w:rsid w:val="008D501B"/>
    <w:rsid w:val="008F6E17"/>
    <w:rsid w:val="00932184"/>
    <w:rsid w:val="00953CCD"/>
    <w:rsid w:val="00954273"/>
    <w:rsid w:val="00973454"/>
    <w:rsid w:val="00974DB2"/>
    <w:rsid w:val="00976B2C"/>
    <w:rsid w:val="00976CA1"/>
    <w:rsid w:val="00983AA0"/>
    <w:rsid w:val="00987AAD"/>
    <w:rsid w:val="0099412C"/>
    <w:rsid w:val="009A0DBC"/>
    <w:rsid w:val="009A0E87"/>
    <w:rsid w:val="00A271DF"/>
    <w:rsid w:val="00A346AA"/>
    <w:rsid w:val="00A37005"/>
    <w:rsid w:val="00AA067C"/>
    <w:rsid w:val="00AC28A8"/>
    <w:rsid w:val="00AC6B8C"/>
    <w:rsid w:val="00AD5602"/>
    <w:rsid w:val="00B015A8"/>
    <w:rsid w:val="00B02943"/>
    <w:rsid w:val="00B0718F"/>
    <w:rsid w:val="00B07775"/>
    <w:rsid w:val="00B16B88"/>
    <w:rsid w:val="00B27789"/>
    <w:rsid w:val="00B34B5E"/>
    <w:rsid w:val="00B60237"/>
    <w:rsid w:val="00B7395F"/>
    <w:rsid w:val="00B761C7"/>
    <w:rsid w:val="00B87BCC"/>
    <w:rsid w:val="00BA244E"/>
    <w:rsid w:val="00BF4FE0"/>
    <w:rsid w:val="00C272CD"/>
    <w:rsid w:val="00C32BAB"/>
    <w:rsid w:val="00C677DD"/>
    <w:rsid w:val="00CA6351"/>
    <w:rsid w:val="00CC154B"/>
    <w:rsid w:val="00CC2D96"/>
    <w:rsid w:val="00CC6416"/>
    <w:rsid w:val="00CC7C83"/>
    <w:rsid w:val="00CF367D"/>
    <w:rsid w:val="00D00344"/>
    <w:rsid w:val="00D02460"/>
    <w:rsid w:val="00D20B7B"/>
    <w:rsid w:val="00D41DFD"/>
    <w:rsid w:val="00D7664C"/>
    <w:rsid w:val="00D94C98"/>
    <w:rsid w:val="00DD3E76"/>
    <w:rsid w:val="00E665ED"/>
    <w:rsid w:val="00E90895"/>
    <w:rsid w:val="00EA1216"/>
    <w:rsid w:val="00EB3107"/>
    <w:rsid w:val="00F21903"/>
    <w:rsid w:val="00F72B8F"/>
    <w:rsid w:val="00FC01DE"/>
    <w:rsid w:val="01AF0755"/>
    <w:rsid w:val="023B1075"/>
    <w:rsid w:val="028A7EF1"/>
    <w:rsid w:val="02DE661D"/>
    <w:rsid w:val="03870497"/>
    <w:rsid w:val="039B407E"/>
    <w:rsid w:val="039C6871"/>
    <w:rsid w:val="03E33332"/>
    <w:rsid w:val="04765A82"/>
    <w:rsid w:val="048272A2"/>
    <w:rsid w:val="05595128"/>
    <w:rsid w:val="05AA6E14"/>
    <w:rsid w:val="06157922"/>
    <w:rsid w:val="061B39B1"/>
    <w:rsid w:val="06596088"/>
    <w:rsid w:val="069B56D8"/>
    <w:rsid w:val="06C627F6"/>
    <w:rsid w:val="088A68D9"/>
    <w:rsid w:val="098E7265"/>
    <w:rsid w:val="09BC3F27"/>
    <w:rsid w:val="0A06770A"/>
    <w:rsid w:val="0A084426"/>
    <w:rsid w:val="0A10564F"/>
    <w:rsid w:val="0A403224"/>
    <w:rsid w:val="0A537B2B"/>
    <w:rsid w:val="0B5E55A2"/>
    <w:rsid w:val="0BBB0FD6"/>
    <w:rsid w:val="0BD92442"/>
    <w:rsid w:val="0BEC7E3D"/>
    <w:rsid w:val="0C323F5B"/>
    <w:rsid w:val="0C357951"/>
    <w:rsid w:val="0D623BDC"/>
    <w:rsid w:val="0DF33543"/>
    <w:rsid w:val="0E4801B8"/>
    <w:rsid w:val="0E8B473A"/>
    <w:rsid w:val="0E9B183C"/>
    <w:rsid w:val="0EE1033B"/>
    <w:rsid w:val="0EEE340F"/>
    <w:rsid w:val="0F106E67"/>
    <w:rsid w:val="0F697F08"/>
    <w:rsid w:val="0FA335CA"/>
    <w:rsid w:val="0FCD5369"/>
    <w:rsid w:val="104B52B6"/>
    <w:rsid w:val="10697902"/>
    <w:rsid w:val="114B4AA1"/>
    <w:rsid w:val="12724821"/>
    <w:rsid w:val="13530EEF"/>
    <w:rsid w:val="136644C2"/>
    <w:rsid w:val="140A53CF"/>
    <w:rsid w:val="14E21D9F"/>
    <w:rsid w:val="15C757F8"/>
    <w:rsid w:val="16A32FD3"/>
    <w:rsid w:val="16B04A2D"/>
    <w:rsid w:val="17527A3C"/>
    <w:rsid w:val="176D57AB"/>
    <w:rsid w:val="179F37EA"/>
    <w:rsid w:val="18BB42F6"/>
    <w:rsid w:val="18F220DA"/>
    <w:rsid w:val="196A3824"/>
    <w:rsid w:val="19FE350A"/>
    <w:rsid w:val="1A576419"/>
    <w:rsid w:val="1ABF466C"/>
    <w:rsid w:val="1AFF490F"/>
    <w:rsid w:val="1B013218"/>
    <w:rsid w:val="1B7112F5"/>
    <w:rsid w:val="1BD94783"/>
    <w:rsid w:val="1CC63DBE"/>
    <w:rsid w:val="1D1A7232"/>
    <w:rsid w:val="1DEF1C37"/>
    <w:rsid w:val="1E6C3585"/>
    <w:rsid w:val="1E820197"/>
    <w:rsid w:val="1F935BC1"/>
    <w:rsid w:val="207539B1"/>
    <w:rsid w:val="20984E7D"/>
    <w:rsid w:val="21A83363"/>
    <w:rsid w:val="2224042D"/>
    <w:rsid w:val="226210C2"/>
    <w:rsid w:val="23A27C1C"/>
    <w:rsid w:val="24652337"/>
    <w:rsid w:val="25C67B12"/>
    <w:rsid w:val="25CC4207"/>
    <w:rsid w:val="261A3890"/>
    <w:rsid w:val="265529C0"/>
    <w:rsid w:val="26A23D56"/>
    <w:rsid w:val="272D5824"/>
    <w:rsid w:val="279B0369"/>
    <w:rsid w:val="27DB22B2"/>
    <w:rsid w:val="281B3AC1"/>
    <w:rsid w:val="2A64487E"/>
    <w:rsid w:val="2AEA006B"/>
    <w:rsid w:val="2B376EB6"/>
    <w:rsid w:val="2BB15606"/>
    <w:rsid w:val="2C494854"/>
    <w:rsid w:val="2C8A55C8"/>
    <w:rsid w:val="2CD22003"/>
    <w:rsid w:val="2D6B57C9"/>
    <w:rsid w:val="2D8218D0"/>
    <w:rsid w:val="2DF83E35"/>
    <w:rsid w:val="2F5E5782"/>
    <w:rsid w:val="2F9D14BC"/>
    <w:rsid w:val="2FE801C6"/>
    <w:rsid w:val="30A14831"/>
    <w:rsid w:val="31164907"/>
    <w:rsid w:val="316762A6"/>
    <w:rsid w:val="316F2B0D"/>
    <w:rsid w:val="32067E2E"/>
    <w:rsid w:val="3271443F"/>
    <w:rsid w:val="33652841"/>
    <w:rsid w:val="349B361A"/>
    <w:rsid w:val="349D5758"/>
    <w:rsid w:val="34F410B8"/>
    <w:rsid w:val="355D1589"/>
    <w:rsid w:val="35905B00"/>
    <w:rsid w:val="359F08F3"/>
    <w:rsid w:val="35F87A38"/>
    <w:rsid w:val="36654A75"/>
    <w:rsid w:val="368C6DBA"/>
    <w:rsid w:val="36D224C7"/>
    <w:rsid w:val="36FD662F"/>
    <w:rsid w:val="373A4390"/>
    <w:rsid w:val="37EC7ECD"/>
    <w:rsid w:val="39734501"/>
    <w:rsid w:val="39F05DB9"/>
    <w:rsid w:val="3A1627F5"/>
    <w:rsid w:val="3A302419"/>
    <w:rsid w:val="3AA367B5"/>
    <w:rsid w:val="3B4B1C1B"/>
    <w:rsid w:val="3B560752"/>
    <w:rsid w:val="3B9950AA"/>
    <w:rsid w:val="3BE97A64"/>
    <w:rsid w:val="3BEA45D2"/>
    <w:rsid w:val="3C0247E4"/>
    <w:rsid w:val="3CB62B0F"/>
    <w:rsid w:val="3CF64218"/>
    <w:rsid w:val="3E0F264A"/>
    <w:rsid w:val="3E243255"/>
    <w:rsid w:val="3EA70185"/>
    <w:rsid w:val="3EAC1559"/>
    <w:rsid w:val="3EF34417"/>
    <w:rsid w:val="3F086B6D"/>
    <w:rsid w:val="3F93419D"/>
    <w:rsid w:val="3FC22A87"/>
    <w:rsid w:val="3FE10EA8"/>
    <w:rsid w:val="400C67FE"/>
    <w:rsid w:val="402D7A1F"/>
    <w:rsid w:val="40930BAF"/>
    <w:rsid w:val="411D5074"/>
    <w:rsid w:val="41C1739D"/>
    <w:rsid w:val="428821DC"/>
    <w:rsid w:val="431531A7"/>
    <w:rsid w:val="435B44EB"/>
    <w:rsid w:val="44E01968"/>
    <w:rsid w:val="45270380"/>
    <w:rsid w:val="452B0DF0"/>
    <w:rsid w:val="45EC1C07"/>
    <w:rsid w:val="46CC118E"/>
    <w:rsid w:val="46DE439E"/>
    <w:rsid w:val="46FA15F5"/>
    <w:rsid w:val="473B7951"/>
    <w:rsid w:val="475875E7"/>
    <w:rsid w:val="476305BE"/>
    <w:rsid w:val="47674356"/>
    <w:rsid w:val="47C6063B"/>
    <w:rsid w:val="49B94CBA"/>
    <w:rsid w:val="4AAA156E"/>
    <w:rsid w:val="4ABE61FE"/>
    <w:rsid w:val="4B1B7697"/>
    <w:rsid w:val="4B390417"/>
    <w:rsid w:val="4BC13605"/>
    <w:rsid w:val="4C2133C7"/>
    <w:rsid w:val="4C33689D"/>
    <w:rsid w:val="4C491702"/>
    <w:rsid w:val="4CF6757F"/>
    <w:rsid w:val="4D72705F"/>
    <w:rsid w:val="4D997868"/>
    <w:rsid w:val="4FA76B05"/>
    <w:rsid w:val="4FF8083F"/>
    <w:rsid w:val="508D7C63"/>
    <w:rsid w:val="50D37B04"/>
    <w:rsid w:val="51B83963"/>
    <w:rsid w:val="51E0233E"/>
    <w:rsid w:val="51E40A3F"/>
    <w:rsid w:val="52416696"/>
    <w:rsid w:val="526F4810"/>
    <w:rsid w:val="52AB1EEE"/>
    <w:rsid w:val="533E506E"/>
    <w:rsid w:val="534211F8"/>
    <w:rsid w:val="539F7B51"/>
    <w:rsid w:val="53C658DE"/>
    <w:rsid w:val="543950DB"/>
    <w:rsid w:val="54616CD8"/>
    <w:rsid w:val="549D23A6"/>
    <w:rsid w:val="54A36AC7"/>
    <w:rsid w:val="54D45C97"/>
    <w:rsid w:val="54D92E77"/>
    <w:rsid w:val="551E3376"/>
    <w:rsid w:val="555F7525"/>
    <w:rsid w:val="55AC3A79"/>
    <w:rsid w:val="55E26D54"/>
    <w:rsid w:val="56D47ED7"/>
    <w:rsid w:val="575F7AEC"/>
    <w:rsid w:val="57800DCF"/>
    <w:rsid w:val="5795374D"/>
    <w:rsid w:val="57974D5D"/>
    <w:rsid w:val="582C420A"/>
    <w:rsid w:val="586F1F07"/>
    <w:rsid w:val="589C1995"/>
    <w:rsid w:val="589D1937"/>
    <w:rsid w:val="589E4E37"/>
    <w:rsid w:val="590A63D3"/>
    <w:rsid w:val="59B61407"/>
    <w:rsid w:val="59CE16A9"/>
    <w:rsid w:val="5A7E0AB1"/>
    <w:rsid w:val="5A8523E0"/>
    <w:rsid w:val="5A8D5821"/>
    <w:rsid w:val="5ABE517F"/>
    <w:rsid w:val="5AE6109A"/>
    <w:rsid w:val="5B2A4B62"/>
    <w:rsid w:val="5B6D0567"/>
    <w:rsid w:val="5BE1268A"/>
    <w:rsid w:val="5BE1475F"/>
    <w:rsid w:val="5C8D69DC"/>
    <w:rsid w:val="5CD37E01"/>
    <w:rsid w:val="5D3A247C"/>
    <w:rsid w:val="5E7059F5"/>
    <w:rsid w:val="5E7F4AA8"/>
    <w:rsid w:val="5E8D1853"/>
    <w:rsid w:val="5EC95DF4"/>
    <w:rsid w:val="5F8A0B9D"/>
    <w:rsid w:val="5FBC1F7B"/>
    <w:rsid w:val="6079513F"/>
    <w:rsid w:val="60D43EFE"/>
    <w:rsid w:val="61282009"/>
    <w:rsid w:val="617A32DE"/>
    <w:rsid w:val="61A97829"/>
    <w:rsid w:val="62256131"/>
    <w:rsid w:val="6263545D"/>
    <w:rsid w:val="628F1761"/>
    <w:rsid w:val="630A0C23"/>
    <w:rsid w:val="636C6CED"/>
    <w:rsid w:val="63B656E1"/>
    <w:rsid w:val="63F25138"/>
    <w:rsid w:val="63F43BDB"/>
    <w:rsid w:val="63FE6024"/>
    <w:rsid w:val="643E318B"/>
    <w:rsid w:val="649B251D"/>
    <w:rsid w:val="64F37135"/>
    <w:rsid w:val="65252492"/>
    <w:rsid w:val="655C24B8"/>
    <w:rsid w:val="65FA3E0B"/>
    <w:rsid w:val="667D0293"/>
    <w:rsid w:val="66AB418D"/>
    <w:rsid w:val="66BA59C1"/>
    <w:rsid w:val="677E573D"/>
    <w:rsid w:val="67C07628"/>
    <w:rsid w:val="68157919"/>
    <w:rsid w:val="68502D0E"/>
    <w:rsid w:val="69360A19"/>
    <w:rsid w:val="69755AA8"/>
    <w:rsid w:val="699D0F6A"/>
    <w:rsid w:val="6A045D23"/>
    <w:rsid w:val="6A2531B7"/>
    <w:rsid w:val="6A290BE5"/>
    <w:rsid w:val="6A5A1B83"/>
    <w:rsid w:val="6B2205A7"/>
    <w:rsid w:val="6B3B7F49"/>
    <w:rsid w:val="6B400947"/>
    <w:rsid w:val="6BF545C4"/>
    <w:rsid w:val="6C6A604A"/>
    <w:rsid w:val="6CA57C46"/>
    <w:rsid w:val="6CAC3E54"/>
    <w:rsid w:val="6CCE2A3B"/>
    <w:rsid w:val="6D5D28DF"/>
    <w:rsid w:val="6DD45A8C"/>
    <w:rsid w:val="6DD65281"/>
    <w:rsid w:val="6E532795"/>
    <w:rsid w:val="6E623054"/>
    <w:rsid w:val="6E676D8D"/>
    <w:rsid w:val="6E8204E3"/>
    <w:rsid w:val="6F5B47A0"/>
    <w:rsid w:val="6F9F0793"/>
    <w:rsid w:val="6FE40375"/>
    <w:rsid w:val="704E6F93"/>
    <w:rsid w:val="70C37C2D"/>
    <w:rsid w:val="70EC15EE"/>
    <w:rsid w:val="70F34AC6"/>
    <w:rsid w:val="711F46A5"/>
    <w:rsid w:val="716167E4"/>
    <w:rsid w:val="71A230F6"/>
    <w:rsid w:val="71F14C23"/>
    <w:rsid w:val="72350B4E"/>
    <w:rsid w:val="724E5630"/>
    <w:rsid w:val="72FD67EF"/>
    <w:rsid w:val="73042C28"/>
    <w:rsid w:val="734309B9"/>
    <w:rsid w:val="735106CD"/>
    <w:rsid w:val="741318FF"/>
    <w:rsid w:val="743548AD"/>
    <w:rsid w:val="74854604"/>
    <w:rsid w:val="748B16BE"/>
    <w:rsid w:val="74D9133A"/>
    <w:rsid w:val="756B7486"/>
    <w:rsid w:val="763D0AB6"/>
    <w:rsid w:val="7647615E"/>
    <w:rsid w:val="76737FE5"/>
    <w:rsid w:val="769A7659"/>
    <w:rsid w:val="773B441D"/>
    <w:rsid w:val="77BA5C77"/>
    <w:rsid w:val="78CF3260"/>
    <w:rsid w:val="78E12D37"/>
    <w:rsid w:val="790C4522"/>
    <w:rsid w:val="79632589"/>
    <w:rsid w:val="798C1FE1"/>
    <w:rsid w:val="79C10DDA"/>
    <w:rsid w:val="7A154AA1"/>
    <w:rsid w:val="7A44101D"/>
    <w:rsid w:val="7A6E219A"/>
    <w:rsid w:val="7A8E6826"/>
    <w:rsid w:val="7BB54460"/>
    <w:rsid w:val="7BBD043B"/>
    <w:rsid w:val="7C4026A7"/>
    <w:rsid w:val="7CE12D12"/>
    <w:rsid w:val="7DB635DB"/>
    <w:rsid w:val="7DC672BB"/>
    <w:rsid w:val="7DC679FA"/>
    <w:rsid w:val="7DE27E54"/>
    <w:rsid w:val="7E0A5E3A"/>
    <w:rsid w:val="7EB91C0A"/>
    <w:rsid w:val="7ED46D11"/>
    <w:rsid w:val="7F070ADB"/>
    <w:rsid w:val="7F1C4D60"/>
    <w:rsid w:val="7F683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22B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page number" w:semiHidden="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1"/>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1"/>
    <w:next w:val="a4"/>
    <w:qFormat/>
    <w:pPr>
      <w:ind w:firstLineChars="200" w:firstLine="420"/>
    </w:pPr>
    <w:rPr>
      <w:szCs w:val="20"/>
    </w:rPr>
  </w:style>
  <w:style w:type="paragraph" w:customStyle="1" w:styleId="1">
    <w:name w:val="正文文本缩进1"/>
    <w:basedOn w:val="a0"/>
    <w:qFormat/>
    <w:pPr>
      <w:spacing w:after="120"/>
      <w:ind w:leftChars="200" w:left="420"/>
    </w:pPr>
  </w:style>
  <w:style w:type="paragraph" w:styleId="a4">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
    <w:name w:val="caption"/>
    <w:basedOn w:val="a0"/>
    <w:next w:val="a0"/>
    <w:uiPriority w:val="99"/>
    <w:qFormat/>
    <w:pPr>
      <w:numPr>
        <w:numId w:val="1"/>
      </w:numPr>
      <w:spacing w:line="400" w:lineRule="exact"/>
    </w:pPr>
    <w:rPr>
      <w:rFonts w:ascii="Times New Roman" w:eastAsia="宋体" w:hAnsi="Times New Roman" w:cs="Times New Roman"/>
      <w:b/>
      <w:szCs w:val="20"/>
    </w:rPr>
  </w:style>
  <w:style w:type="paragraph" w:styleId="a5">
    <w:name w:val="Body Text"/>
    <w:basedOn w:val="a0"/>
    <w:qFormat/>
    <w:rPr>
      <w:rFonts w:eastAsia="仿宋_GB2312"/>
      <w:sz w:val="32"/>
    </w:rPr>
  </w:style>
  <w:style w:type="paragraph" w:styleId="a6">
    <w:name w:val="Body Text Indent"/>
    <w:basedOn w:val="a0"/>
    <w:qFormat/>
    <w:pPr>
      <w:spacing w:line="400" w:lineRule="exact"/>
      <w:ind w:firstLine="601"/>
    </w:pPr>
    <w:rPr>
      <w:rFonts w:ascii="宋体" w:hAnsi="宋体"/>
      <w:color w:val="000000"/>
      <w:kern w:val="0"/>
      <w:szCs w:val="24"/>
    </w:rPr>
  </w:style>
  <w:style w:type="paragraph" w:styleId="a7">
    <w:name w:val="Plain Text"/>
    <w:basedOn w:val="a0"/>
    <w:qFormat/>
    <w:pPr>
      <w:spacing w:line="360" w:lineRule="auto"/>
      <w:ind w:firstLineChars="200" w:firstLine="480"/>
    </w:pPr>
    <w:rPr>
      <w:rFonts w:ascii="仿宋_GB2312"/>
      <w:sz w:val="24"/>
    </w:rPr>
  </w:style>
  <w:style w:type="paragraph" w:styleId="a8">
    <w:name w:val="footer"/>
    <w:basedOn w:val="a0"/>
    <w:link w:val="Char"/>
    <w:uiPriority w:val="99"/>
    <w:unhideWhenUsed/>
    <w:qFormat/>
    <w:pPr>
      <w:tabs>
        <w:tab w:val="center" w:pos="4153"/>
        <w:tab w:val="right" w:pos="8306"/>
      </w:tabs>
      <w:snapToGrid w:val="0"/>
      <w:jc w:val="left"/>
    </w:pPr>
    <w:rPr>
      <w:sz w:val="18"/>
      <w:szCs w:val="18"/>
    </w:rPr>
  </w:style>
  <w:style w:type="paragraph" w:styleId="a9">
    <w:name w:val="header"/>
    <w:basedOn w:val="a0"/>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0"/>
    <w:semiHidden/>
    <w:qFormat/>
    <w:pPr>
      <w:ind w:firstLineChars="200" w:firstLine="420"/>
    </w:p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style>
  <w:style w:type="character" w:styleId="ac">
    <w:name w:val="page number"/>
    <w:basedOn w:val="a1"/>
    <w:uiPriority w:val="99"/>
    <w:unhideWhenUsed/>
    <w:qFormat/>
  </w:style>
  <w:style w:type="character" w:styleId="ad">
    <w:name w:val="Hyperlink"/>
    <w:basedOn w:val="a1"/>
    <w:uiPriority w:val="99"/>
    <w:unhideWhenUsed/>
    <w:qFormat/>
    <w:rPr>
      <w:color w:val="0000FF"/>
      <w:u w:val="single"/>
    </w:rPr>
  </w:style>
  <w:style w:type="paragraph" w:customStyle="1" w:styleId="10">
    <w:name w:val="列出段落1"/>
    <w:basedOn w:val="a0"/>
    <w:uiPriority w:val="34"/>
    <w:qFormat/>
    <w:pPr>
      <w:ind w:firstLineChars="200" w:firstLine="420"/>
    </w:pPr>
  </w:style>
  <w:style w:type="paragraph" w:customStyle="1" w:styleId="11">
    <w:name w:val="列表段落1"/>
    <w:basedOn w:val="a0"/>
    <w:uiPriority w:val="34"/>
    <w:unhideWhenUsed/>
    <w:qFormat/>
    <w:pPr>
      <w:ind w:firstLineChars="200" w:firstLine="420"/>
    </w:pPr>
  </w:style>
  <w:style w:type="character" w:customStyle="1" w:styleId="font21">
    <w:name w:val="font21"/>
    <w:basedOn w:val="a1"/>
    <w:qFormat/>
    <w:rPr>
      <w:rFonts w:ascii="黑体" w:eastAsia="黑体" w:hAnsi="宋体" w:cs="黑体"/>
      <w:color w:val="000000"/>
      <w:sz w:val="40"/>
      <w:szCs w:val="40"/>
      <w:u w:val="none"/>
    </w:rPr>
  </w:style>
  <w:style w:type="character" w:customStyle="1" w:styleId="font81">
    <w:name w:val="font81"/>
    <w:basedOn w:val="a1"/>
    <w:qFormat/>
    <w:rPr>
      <w:rFonts w:ascii="Times New Roman" w:hAnsi="Times New Roman" w:cs="Times New Roman" w:hint="default"/>
      <w:color w:val="000000"/>
      <w:sz w:val="40"/>
      <w:szCs w:val="40"/>
      <w:u w:val="none"/>
    </w:rPr>
  </w:style>
  <w:style w:type="character" w:customStyle="1" w:styleId="font151">
    <w:name w:val="font151"/>
    <w:basedOn w:val="a1"/>
    <w:qFormat/>
    <w:rPr>
      <w:rFonts w:ascii="仿宋" w:eastAsia="仿宋" w:hAnsi="仿宋" w:cs="仿宋"/>
      <w:color w:val="000000"/>
      <w:sz w:val="32"/>
      <w:szCs w:val="32"/>
      <w:u w:val="none"/>
    </w:rPr>
  </w:style>
  <w:style w:type="character" w:customStyle="1" w:styleId="font71">
    <w:name w:val="font71"/>
    <w:basedOn w:val="a1"/>
    <w:qFormat/>
    <w:rPr>
      <w:rFonts w:ascii="Times New Roman" w:hAnsi="Times New Roman" w:cs="Times New Roman" w:hint="default"/>
      <w:color w:val="000000"/>
      <w:sz w:val="32"/>
      <w:szCs w:val="32"/>
      <w:u w:val="none"/>
    </w:rPr>
  </w:style>
  <w:style w:type="character" w:customStyle="1" w:styleId="font11">
    <w:name w:val="font11"/>
    <w:basedOn w:val="a1"/>
    <w:qFormat/>
    <w:rPr>
      <w:rFonts w:ascii="仿宋" w:eastAsia="仿宋" w:hAnsi="仿宋" w:cs="仿宋" w:hint="eastAsia"/>
      <w:color w:val="000000"/>
      <w:sz w:val="28"/>
      <w:szCs w:val="28"/>
      <w:u w:val="none"/>
    </w:rPr>
  </w:style>
  <w:style w:type="character" w:customStyle="1" w:styleId="font121">
    <w:name w:val="font121"/>
    <w:basedOn w:val="a1"/>
    <w:qFormat/>
    <w:rPr>
      <w:rFonts w:ascii="Times New Roman" w:hAnsi="Times New Roman" w:cs="Times New Roman" w:hint="default"/>
      <w:color w:val="000000"/>
      <w:sz w:val="28"/>
      <w:szCs w:val="28"/>
      <w:u w:val="none"/>
    </w:rPr>
  </w:style>
  <w:style w:type="character" w:customStyle="1" w:styleId="font161">
    <w:name w:val="font161"/>
    <w:basedOn w:val="a1"/>
    <w:qFormat/>
    <w:rPr>
      <w:rFonts w:ascii="仿宋" w:eastAsia="仿宋" w:hAnsi="仿宋" w:cs="仿宋" w:hint="eastAsia"/>
      <w:color w:val="000000"/>
      <w:sz w:val="28"/>
      <w:szCs w:val="28"/>
      <w:u w:val="none"/>
    </w:rPr>
  </w:style>
  <w:style w:type="character" w:customStyle="1" w:styleId="font131">
    <w:name w:val="font131"/>
    <w:basedOn w:val="a1"/>
    <w:qFormat/>
    <w:rPr>
      <w:rFonts w:ascii="Times New Roman" w:hAnsi="Times New Roman" w:cs="Times New Roman" w:hint="default"/>
      <w:color w:val="000000"/>
      <w:sz w:val="28"/>
      <w:szCs w:val="28"/>
      <w:u w:val="none"/>
    </w:rPr>
  </w:style>
  <w:style w:type="character" w:customStyle="1" w:styleId="font01">
    <w:name w:val="font01"/>
    <w:basedOn w:val="a1"/>
    <w:qFormat/>
    <w:rPr>
      <w:rFonts w:ascii="仿宋" w:eastAsia="仿宋" w:hAnsi="仿宋" w:cs="仿宋" w:hint="eastAsia"/>
      <w:b/>
      <w:color w:val="000000"/>
      <w:sz w:val="28"/>
      <w:szCs w:val="28"/>
      <w:u w:val="none"/>
    </w:rPr>
  </w:style>
  <w:style w:type="character" w:customStyle="1" w:styleId="font31">
    <w:name w:val="font31"/>
    <w:basedOn w:val="a1"/>
    <w:qFormat/>
    <w:rPr>
      <w:rFonts w:ascii="Times New Roman" w:hAnsi="Times New Roman" w:cs="Times New Roman" w:hint="default"/>
      <w:b/>
      <w:color w:val="000000"/>
      <w:sz w:val="28"/>
      <w:szCs w:val="28"/>
      <w:u w:val="none"/>
    </w:rPr>
  </w:style>
  <w:style w:type="paragraph" w:customStyle="1" w:styleId="12">
    <w:name w:val="表格样式 1"/>
    <w:qFormat/>
    <w:rPr>
      <w:rFonts w:ascii="Arial Unicode MS" w:eastAsia="Arial Unicode MS" w:hAnsi="Arial Unicode MS" w:cs="Arial Unicode MS" w:hint="eastAsia"/>
      <w:b/>
      <w:bCs/>
      <w:color w:val="000000"/>
      <w:sz w:val="21"/>
      <w:szCs w:val="22"/>
      <w:lang w:val="zh-CN"/>
    </w:rPr>
  </w:style>
  <w:style w:type="character" w:customStyle="1" w:styleId="font91">
    <w:name w:val="font91"/>
    <w:basedOn w:val="a1"/>
    <w:qFormat/>
    <w:rPr>
      <w:rFonts w:ascii="Times New Roman" w:hAnsi="Times New Roman" w:cs="Times New Roman" w:hint="default"/>
      <w:color w:val="000000"/>
      <w:sz w:val="22"/>
      <w:szCs w:val="22"/>
      <w:u w:val="none"/>
    </w:rPr>
  </w:style>
  <w:style w:type="character" w:customStyle="1" w:styleId="font111">
    <w:name w:val="font111"/>
    <w:basedOn w:val="a1"/>
    <w:qFormat/>
    <w:rPr>
      <w:rFonts w:ascii="Times New Roman" w:hAnsi="Times New Roman" w:cs="Times New Roman" w:hint="default"/>
      <w:b/>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仿宋_GB2312" w:eastAsia="仿宋_GB2312" w:cs="仿宋_GB2312" w:hint="eastAsia"/>
      <w:b/>
      <w:color w:val="000000"/>
      <w:sz w:val="20"/>
      <w:szCs w:val="20"/>
      <w:u w:val="none"/>
    </w:rPr>
  </w:style>
  <w:style w:type="character" w:customStyle="1" w:styleId="font51">
    <w:name w:val="font51"/>
    <w:basedOn w:val="a1"/>
    <w:qFormat/>
    <w:rPr>
      <w:rFonts w:ascii="方正细黑一简体" w:eastAsia="方正细黑一简体" w:hAnsi="方正细黑一简体" w:cs="方正细黑一简体"/>
      <w:b/>
      <w:color w:val="000000"/>
      <w:sz w:val="20"/>
      <w:szCs w:val="20"/>
      <w:u w:val="none"/>
    </w:rPr>
  </w:style>
  <w:style w:type="character" w:customStyle="1" w:styleId="unnamed1">
    <w:name w:val="unnamed1"/>
    <w:basedOn w:val="a1"/>
    <w:qFormat/>
  </w:style>
  <w:style w:type="character" w:customStyle="1" w:styleId="100">
    <w:name w:val="10"/>
    <w:basedOn w:val="a1"/>
    <w:qFormat/>
    <w:rPr>
      <w:rFonts w:ascii="Calibri" w:hAnsi="Calibri" w:cs="Calibri" w:hint="default"/>
    </w:rPr>
  </w:style>
  <w:style w:type="character" w:customStyle="1" w:styleId="15">
    <w:name w:val="15"/>
    <w:basedOn w:val="a1"/>
    <w:qFormat/>
    <w:rPr>
      <w:rFonts w:ascii="Calibri" w:hAnsi="Calibri" w:cs="Calibri" w:hint="default"/>
      <w:color w:val="0000FF"/>
      <w:u w:val="single"/>
    </w:rPr>
  </w:style>
  <w:style w:type="paragraph" w:customStyle="1" w:styleId="2">
    <w:name w:val="页眉2"/>
    <w:basedOn w:val="a9"/>
    <w:uiPriority w:val="99"/>
    <w:qFormat/>
    <w:pPr>
      <w:ind w:firstLineChars="100" w:firstLine="150"/>
      <w:jc w:val="left"/>
    </w:pPr>
    <w:rPr>
      <w:rFonts w:ascii="Times New Roman" w:hAnsi="Times New Roman"/>
      <w:kern w:val="0"/>
      <w:sz w:val="15"/>
      <w:szCs w:val="15"/>
    </w:rPr>
  </w:style>
  <w:style w:type="paragraph" w:customStyle="1" w:styleId="Style8">
    <w:name w:val="_Style 8"/>
    <w:basedOn w:val="a0"/>
    <w:next w:val="a0"/>
    <w:qFormat/>
    <w:pPr>
      <w:spacing w:line="360" w:lineRule="auto"/>
      <w:ind w:firstLineChars="200" w:firstLine="480"/>
    </w:pPr>
    <w:rPr>
      <w:rFonts w:ascii="仿宋_GB2312"/>
      <w:sz w:val="24"/>
    </w:rPr>
  </w:style>
  <w:style w:type="character" w:customStyle="1" w:styleId="Char">
    <w:name w:val="页脚 Char"/>
    <w:basedOn w:val="a1"/>
    <w:link w:val="a8"/>
    <w:uiPriority w:val="99"/>
    <w:qFormat/>
    <w:rsid w:val="00C32BAB"/>
    <w:rPr>
      <w:kern w:val="2"/>
      <w:sz w:val="18"/>
      <w:szCs w:val="18"/>
    </w:rPr>
  </w:style>
  <w:style w:type="paragraph" w:styleId="ae">
    <w:name w:val="Balloon Text"/>
    <w:basedOn w:val="a0"/>
    <w:link w:val="Char0"/>
    <w:uiPriority w:val="99"/>
    <w:semiHidden/>
    <w:unhideWhenUsed/>
    <w:rsid w:val="002A01D2"/>
    <w:rPr>
      <w:sz w:val="18"/>
      <w:szCs w:val="18"/>
    </w:rPr>
  </w:style>
  <w:style w:type="character" w:customStyle="1" w:styleId="Char0">
    <w:name w:val="批注框文本 Char"/>
    <w:basedOn w:val="a1"/>
    <w:link w:val="ae"/>
    <w:uiPriority w:val="99"/>
    <w:semiHidden/>
    <w:rsid w:val="002A01D2"/>
    <w:rPr>
      <w:kern w:val="2"/>
      <w:sz w:val="18"/>
      <w:szCs w:val="18"/>
    </w:rPr>
  </w:style>
  <w:style w:type="paragraph" w:styleId="af">
    <w:name w:val="Date"/>
    <w:basedOn w:val="a0"/>
    <w:next w:val="a0"/>
    <w:link w:val="Char1"/>
    <w:uiPriority w:val="99"/>
    <w:semiHidden/>
    <w:unhideWhenUsed/>
    <w:rsid w:val="00751F81"/>
    <w:pPr>
      <w:ind w:leftChars="2500" w:left="100"/>
    </w:pPr>
  </w:style>
  <w:style w:type="character" w:customStyle="1" w:styleId="Char1">
    <w:name w:val="日期 Char"/>
    <w:basedOn w:val="a1"/>
    <w:link w:val="af"/>
    <w:uiPriority w:val="99"/>
    <w:semiHidden/>
    <w:rsid w:val="00751F81"/>
    <w:rPr>
      <w:kern w:val="2"/>
      <w:sz w:val="21"/>
      <w:szCs w:val="22"/>
    </w:rPr>
  </w:style>
  <w:style w:type="table" w:customStyle="1" w:styleId="13">
    <w:name w:val="网格型1"/>
    <w:basedOn w:val="a2"/>
    <w:next w:val="aa"/>
    <w:uiPriority w:val="59"/>
    <w:rsid w:val="00BF4F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uiPriority w:val="99"/>
    <w:rsid w:val="00017D5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nhideWhenUsed="0" w:qFormat="1"/>
    <w:lsdException w:name="page number" w:semiHidden="0" w:qFormat="1"/>
    <w:lsdException w:name="Title" w:semiHidden="0" w:uiPriority="10" w:unhideWhenUsed="0" w:qFormat="1"/>
    <w:lsdException w:name="Default Paragraph Font" w:semiHidden="0"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Indent 3"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1"/>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正文首行缩进 21"/>
    <w:basedOn w:val="1"/>
    <w:next w:val="a4"/>
    <w:qFormat/>
    <w:pPr>
      <w:ind w:firstLineChars="200" w:firstLine="420"/>
    </w:pPr>
    <w:rPr>
      <w:szCs w:val="20"/>
    </w:rPr>
  </w:style>
  <w:style w:type="paragraph" w:customStyle="1" w:styleId="1">
    <w:name w:val="正文文本缩进1"/>
    <w:basedOn w:val="a0"/>
    <w:qFormat/>
    <w:pPr>
      <w:spacing w:after="120"/>
      <w:ind w:leftChars="200" w:left="420"/>
    </w:pPr>
  </w:style>
  <w:style w:type="paragraph" w:styleId="a4">
    <w:name w:val="Normal (Web)"/>
    <w:basedOn w:val="a0"/>
    <w:uiPriority w:val="99"/>
    <w:unhideWhenUsed/>
    <w:qFormat/>
    <w:pPr>
      <w:widowControl/>
      <w:spacing w:before="100" w:beforeAutospacing="1" w:after="100" w:afterAutospacing="1"/>
      <w:jc w:val="left"/>
    </w:pPr>
    <w:rPr>
      <w:rFonts w:ascii="宋体" w:hAnsi="宋体" w:cs="宋体"/>
      <w:kern w:val="0"/>
      <w:sz w:val="24"/>
    </w:rPr>
  </w:style>
  <w:style w:type="paragraph" w:styleId="a">
    <w:name w:val="caption"/>
    <w:basedOn w:val="a0"/>
    <w:next w:val="a0"/>
    <w:uiPriority w:val="99"/>
    <w:qFormat/>
    <w:pPr>
      <w:numPr>
        <w:numId w:val="1"/>
      </w:numPr>
      <w:spacing w:line="400" w:lineRule="exact"/>
    </w:pPr>
    <w:rPr>
      <w:rFonts w:ascii="Times New Roman" w:eastAsia="宋体" w:hAnsi="Times New Roman" w:cs="Times New Roman"/>
      <w:b/>
      <w:szCs w:val="20"/>
    </w:rPr>
  </w:style>
  <w:style w:type="paragraph" w:styleId="a5">
    <w:name w:val="Body Text"/>
    <w:basedOn w:val="a0"/>
    <w:qFormat/>
    <w:rPr>
      <w:rFonts w:eastAsia="仿宋_GB2312"/>
      <w:sz w:val="32"/>
    </w:rPr>
  </w:style>
  <w:style w:type="paragraph" w:styleId="a6">
    <w:name w:val="Body Text Indent"/>
    <w:basedOn w:val="a0"/>
    <w:qFormat/>
    <w:pPr>
      <w:spacing w:line="400" w:lineRule="exact"/>
      <w:ind w:firstLine="601"/>
    </w:pPr>
    <w:rPr>
      <w:rFonts w:ascii="宋体" w:hAnsi="宋体"/>
      <w:color w:val="000000"/>
      <w:kern w:val="0"/>
      <w:szCs w:val="24"/>
    </w:rPr>
  </w:style>
  <w:style w:type="paragraph" w:styleId="a7">
    <w:name w:val="Plain Text"/>
    <w:basedOn w:val="a0"/>
    <w:qFormat/>
    <w:pPr>
      <w:spacing w:line="360" w:lineRule="auto"/>
      <w:ind w:firstLineChars="200" w:firstLine="480"/>
    </w:pPr>
    <w:rPr>
      <w:rFonts w:ascii="仿宋_GB2312"/>
      <w:sz w:val="24"/>
    </w:rPr>
  </w:style>
  <w:style w:type="paragraph" w:styleId="a8">
    <w:name w:val="footer"/>
    <w:basedOn w:val="a0"/>
    <w:link w:val="Char"/>
    <w:uiPriority w:val="99"/>
    <w:unhideWhenUsed/>
    <w:qFormat/>
    <w:pPr>
      <w:tabs>
        <w:tab w:val="center" w:pos="4153"/>
        <w:tab w:val="right" w:pos="8306"/>
      </w:tabs>
      <w:snapToGrid w:val="0"/>
      <w:jc w:val="left"/>
    </w:pPr>
    <w:rPr>
      <w:sz w:val="18"/>
      <w:szCs w:val="18"/>
    </w:rPr>
  </w:style>
  <w:style w:type="paragraph" w:styleId="a9">
    <w:name w:val="header"/>
    <w:basedOn w:val="a0"/>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0"/>
    <w:semiHidden/>
    <w:qFormat/>
    <w:pPr>
      <w:ind w:firstLineChars="200" w:firstLine="420"/>
    </w:pPr>
  </w:style>
  <w:style w:type="table" w:styleId="aa">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style>
  <w:style w:type="character" w:styleId="ac">
    <w:name w:val="page number"/>
    <w:basedOn w:val="a1"/>
    <w:uiPriority w:val="99"/>
    <w:unhideWhenUsed/>
    <w:qFormat/>
  </w:style>
  <w:style w:type="character" w:styleId="ad">
    <w:name w:val="Hyperlink"/>
    <w:basedOn w:val="a1"/>
    <w:uiPriority w:val="99"/>
    <w:unhideWhenUsed/>
    <w:qFormat/>
    <w:rPr>
      <w:color w:val="0000FF"/>
      <w:u w:val="single"/>
    </w:rPr>
  </w:style>
  <w:style w:type="paragraph" w:customStyle="1" w:styleId="10">
    <w:name w:val="列出段落1"/>
    <w:basedOn w:val="a0"/>
    <w:uiPriority w:val="34"/>
    <w:qFormat/>
    <w:pPr>
      <w:ind w:firstLineChars="200" w:firstLine="420"/>
    </w:pPr>
  </w:style>
  <w:style w:type="paragraph" w:customStyle="1" w:styleId="11">
    <w:name w:val="列表段落1"/>
    <w:basedOn w:val="a0"/>
    <w:uiPriority w:val="34"/>
    <w:unhideWhenUsed/>
    <w:qFormat/>
    <w:pPr>
      <w:ind w:firstLineChars="200" w:firstLine="420"/>
    </w:pPr>
  </w:style>
  <w:style w:type="character" w:customStyle="1" w:styleId="font21">
    <w:name w:val="font21"/>
    <w:basedOn w:val="a1"/>
    <w:qFormat/>
    <w:rPr>
      <w:rFonts w:ascii="黑体" w:eastAsia="黑体" w:hAnsi="宋体" w:cs="黑体"/>
      <w:color w:val="000000"/>
      <w:sz w:val="40"/>
      <w:szCs w:val="40"/>
      <w:u w:val="none"/>
    </w:rPr>
  </w:style>
  <w:style w:type="character" w:customStyle="1" w:styleId="font81">
    <w:name w:val="font81"/>
    <w:basedOn w:val="a1"/>
    <w:qFormat/>
    <w:rPr>
      <w:rFonts w:ascii="Times New Roman" w:hAnsi="Times New Roman" w:cs="Times New Roman" w:hint="default"/>
      <w:color w:val="000000"/>
      <w:sz w:val="40"/>
      <w:szCs w:val="40"/>
      <w:u w:val="none"/>
    </w:rPr>
  </w:style>
  <w:style w:type="character" w:customStyle="1" w:styleId="font151">
    <w:name w:val="font151"/>
    <w:basedOn w:val="a1"/>
    <w:qFormat/>
    <w:rPr>
      <w:rFonts w:ascii="仿宋" w:eastAsia="仿宋" w:hAnsi="仿宋" w:cs="仿宋"/>
      <w:color w:val="000000"/>
      <w:sz w:val="32"/>
      <w:szCs w:val="32"/>
      <w:u w:val="none"/>
    </w:rPr>
  </w:style>
  <w:style w:type="character" w:customStyle="1" w:styleId="font71">
    <w:name w:val="font71"/>
    <w:basedOn w:val="a1"/>
    <w:qFormat/>
    <w:rPr>
      <w:rFonts w:ascii="Times New Roman" w:hAnsi="Times New Roman" w:cs="Times New Roman" w:hint="default"/>
      <w:color w:val="000000"/>
      <w:sz w:val="32"/>
      <w:szCs w:val="32"/>
      <w:u w:val="none"/>
    </w:rPr>
  </w:style>
  <w:style w:type="character" w:customStyle="1" w:styleId="font11">
    <w:name w:val="font11"/>
    <w:basedOn w:val="a1"/>
    <w:qFormat/>
    <w:rPr>
      <w:rFonts w:ascii="仿宋" w:eastAsia="仿宋" w:hAnsi="仿宋" w:cs="仿宋" w:hint="eastAsia"/>
      <w:color w:val="000000"/>
      <w:sz w:val="28"/>
      <w:szCs w:val="28"/>
      <w:u w:val="none"/>
    </w:rPr>
  </w:style>
  <w:style w:type="character" w:customStyle="1" w:styleId="font121">
    <w:name w:val="font121"/>
    <w:basedOn w:val="a1"/>
    <w:qFormat/>
    <w:rPr>
      <w:rFonts w:ascii="Times New Roman" w:hAnsi="Times New Roman" w:cs="Times New Roman" w:hint="default"/>
      <w:color w:val="000000"/>
      <w:sz w:val="28"/>
      <w:szCs w:val="28"/>
      <w:u w:val="none"/>
    </w:rPr>
  </w:style>
  <w:style w:type="character" w:customStyle="1" w:styleId="font161">
    <w:name w:val="font161"/>
    <w:basedOn w:val="a1"/>
    <w:qFormat/>
    <w:rPr>
      <w:rFonts w:ascii="仿宋" w:eastAsia="仿宋" w:hAnsi="仿宋" w:cs="仿宋" w:hint="eastAsia"/>
      <w:color w:val="000000"/>
      <w:sz w:val="28"/>
      <w:szCs w:val="28"/>
      <w:u w:val="none"/>
    </w:rPr>
  </w:style>
  <w:style w:type="character" w:customStyle="1" w:styleId="font131">
    <w:name w:val="font131"/>
    <w:basedOn w:val="a1"/>
    <w:qFormat/>
    <w:rPr>
      <w:rFonts w:ascii="Times New Roman" w:hAnsi="Times New Roman" w:cs="Times New Roman" w:hint="default"/>
      <w:color w:val="000000"/>
      <w:sz w:val="28"/>
      <w:szCs w:val="28"/>
      <w:u w:val="none"/>
    </w:rPr>
  </w:style>
  <w:style w:type="character" w:customStyle="1" w:styleId="font01">
    <w:name w:val="font01"/>
    <w:basedOn w:val="a1"/>
    <w:qFormat/>
    <w:rPr>
      <w:rFonts w:ascii="仿宋" w:eastAsia="仿宋" w:hAnsi="仿宋" w:cs="仿宋" w:hint="eastAsia"/>
      <w:b/>
      <w:color w:val="000000"/>
      <w:sz w:val="28"/>
      <w:szCs w:val="28"/>
      <w:u w:val="none"/>
    </w:rPr>
  </w:style>
  <w:style w:type="character" w:customStyle="1" w:styleId="font31">
    <w:name w:val="font31"/>
    <w:basedOn w:val="a1"/>
    <w:qFormat/>
    <w:rPr>
      <w:rFonts w:ascii="Times New Roman" w:hAnsi="Times New Roman" w:cs="Times New Roman" w:hint="default"/>
      <w:b/>
      <w:color w:val="000000"/>
      <w:sz w:val="28"/>
      <w:szCs w:val="28"/>
      <w:u w:val="none"/>
    </w:rPr>
  </w:style>
  <w:style w:type="paragraph" w:customStyle="1" w:styleId="12">
    <w:name w:val="表格样式 1"/>
    <w:qFormat/>
    <w:rPr>
      <w:rFonts w:ascii="Arial Unicode MS" w:eastAsia="Arial Unicode MS" w:hAnsi="Arial Unicode MS" w:cs="Arial Unicode MS" w:hint="eastAsia"/>
      <w:b/>
      <w:bCs/>
      <w:color w:val="000000"/>
      <w:sz w:val="21"/>
      <w:szCs w:val="22"/>
      <w:lang w:val="zh-CN"/>
    </w:rPr>
  </w:style>
  <w:style w:type="character" w:customStyle="1" w:styleId="font91">
    <w:name w:val="font91"/>
    <w:basedOn w:val="a1"/>
    <w:qFormat/>
    <w:rPr>
      <w:rFonts w:ascii="Times New Roman" w:hAnsi="Times New Roman" w:cs="Times New Roman" w:hint="default"/>
      <w:color w:val="000000"/>
      <w:sz w:val="22"/>
      <w:szCs w:val="22"/>
      <w:u w:val="none"/>
    </w:rPr>
  </w:style>
  <w:style w:type="character" w:customStyle="1" w:styleId="font111">
    <w:name w:val="font111"/>
    <w:basedOn w:val="a1"/>
    <w:qFormat/>
    <w:rPr>
      <w:rFonts w:ascii="Times New Roman" w:hAnsi="Times New Roman" w:cs="Times New Roman" w:hint="default"/>
      <w:b/>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61">
    <w:name w:val="font61"/>
    <w:basedOn w:val="a1"/>
    <w:qFormat/>
    <w:rPr>
      <w:rFonts w:ascii="仿宋_GB2312" w:eastAsia="仿宋_GB2312" w:cs="仿宋_GB2312" w:hint="eastAsia"/>
      <w:b/>
      <w:color w:val="000000"/>
      <w:sz w:val="20"/>
      <w:szCs w:val="20"/>
      <w:u w:val="none"/>
    </w:rPr>
  </w:style>
  <w:style w:type="character" w:customStyle="1" w:styleId="font51">
    <w:name w:val="font51"/>
    <w:basedOn w:val="a1"/>
    <w:qFormat/>
    <w:rPr>
      <w:rFonts w:ascii="方正细黑一简体" w:eastAsia="方正细黑一简体" w:hAnsi="方正细黑一简体" w:cs="方正细黑一简体"/>
      <w:b/>
      <w:color w:val="000000"/>
      <w:sz w:val="20"/>
      <w:szCs w:val="20"/>
      <w:u w:val="none"/>
    </w:rPr>
  </w:style>
  <w:style w:type="character" w:customStyle="1" w:styleId="unnamed1">
    <w:name w:val="unnamed1"/>
    <w:basedOn w:val="a1"/>
    <w:qFormat/>
  </w:style>
  <w:style w:type="character" w:customStyle="1" w:styleId="100">
    <w:name w:val="10"/>
    <w:basedOn w:val="a1"/>
    <w:qFormat/>
    <w:rPr>
      <w:rFonts w:ascii="Calibri" w:hAnsi="Calibri" w:cs="Calibri" w:hint="default"/>
    </w:rPr>
  </w:style>
  <w:style w:type="character" w:customStyle="1" w:styleId="15">
    <w:name w:val="15"/>
    <w:basedOn w:val="a1"/>
    <w:qFormat/>
    <w:rPr>
      <w:rFonts w:ascii="Calibri" w:hAnsi="Calibri" w:cs="Calibri" w:hint="default"/>
      <w:color w:val="0000FF"/>
      <w:u w:val="single"/>
    </w:rPr>
  </w:style>
  <w:style w:type="paragraph" w:customStyle="1" w:styleId="2">
    <w:name w:val="页眉2"/>
    <w:basedOn w:val="a9"/>
    <w:uiPriority w:val="99"/>
    <w:qFormat/>
    <w:pPr>
      <w:ind w:firstLineChars="100" w:firstLine="150"/>
      <w:jc w:val="left"/>
    </w:pPr>
    <w:rPr>
      <w:rFonts w:ascii="Times New Roman" w:hAnsi="Times New Roman"/>
      <w:kern w:val="0"/>
      <w:sz w:val="15"/>
      <w:szCs w:val="15"/>
    </w:rPr>
  </w:style>
  <w:style w:type="paragraph" w:customStyle="1" w:styleId="Style8">
    <w:name w:val="_Style 8"/>
    <w:basedOn w:val="a0"/>
    <w:next w:val="a0"/>
    <w:qFormat/>
    <w:pPr>
      <w:spacing w:line="360" w:lineRule="auto"/>
      <w:ind w:firstLineChars="200" w:firstLine="480"/>
    </w:pPr>
    <w:rPr>
      <w:rFonts w:ascii="仿宋_GB2312"/>
      <w:sz w:val="24"/>
    </w:rPr>
  </w:style>
  <w:style w:type="character" w:customStyle="1" w:styleId="Char">
    <w:name w:val="页脚 Char"/>
    <w:basedOn w:val="a1"/>
    <w:link w:val="a8"/>
    <w:uiPriority w:val="99"/>
    <w:qFormat/>
    <w:rsid w:val="00C32BAB"/>
    <w:rPr>
      <w:kern w:val="2"/>
      <w:sz w:val="18"/>
      <w:szCs w:val="18"/>
    </w:rPr>
  </w:style>
  <w:style w:type="paragraph" w:styleId="ae">
    <w:name w:val="Balloon Text"/>
    <w:basedOn w:val="a0"/>
    <w:link w:val="Char0"/>
    <w:uiPriority w:val="99"/>
    <w:semiHidden/>
    <w:unhideWhenUsed/>
    <w:rsid w:val="002A01D2"/>
    <w:rPr>
      <w:sz w:val="18"/>
      <w:szCs w:val="18"/>
    </w:rPr>
  </w:style>
  <w:style w:type="character" w:customStyle="1" w:styleId="Char0">
    <w:name w:val="批注框文本 Char"/>
    <w:basedOn w:val="a1"/>
    <w:link w:val="ae"/>
    <w:uiPriority w:val="99"/>
    <w:semiHidden/>
    <w:rsid w:val="002A01D2"/>
    <w:rPr>
      <w:kern w:val="2"/>
      <w:sz w:val="18"/>
      <w:szCs w:val="18"/>
    </w:rPr>
  </w:style>
  <w:style w:type="paragraph" w:styleId="af">
    <w:name w:val="Date"/>
    <w:basedOn w:val="a0"/>
    <w:next w:val="a0"/>
    <w:link w:val="Char1"/>
    <w:uiPriority w:val="99"/>
    <w:semiHidden/>
    <w:unhideWhenUsed/>
    <w:rsid w:val="00751F81"/>
    <w:pPr>
      <w:ind w:leftChars="2500" w:left="100"/>
    </w:pPr>
  </w:style>
  <w:style w:type="character" w:customStyle="1" w:styleId="Char1">
    <w:name w:val="日期 Char"/>
    <w:basedOn w:val="a1"/>
    <w:link w:val="af"/>
    <w:uiPriority w:val="99"/>
    <w:semiHidden/>
    <w:rsid w:val="00751F81"/>
    <w:rPr>
      <w:kern w:val="2"/>
      <w:sz w:val="21"/>
      <w:szCs w:val="22"/>
    </w:rPr>
  </w:style>
  <w:style w:type="table" w:customStyle="1" w:styleId="13">
    <w:name w:val="网格型1"/>
    <w:basedOn w:val="a2"/>
    <w:next w:val="aa"/>
    <w:uiPriority w:val="59"/>
    <w:rsid w:val="00BF4F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0"/>
    <w:uiPriority w:val="99"/>
    <w:rsid w:val="00017D5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565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15A9F5-D957-4DCA-BA40-73FFD38EA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郑超</dc:creator>
  <cp:lastModifiedBy>maxin</cp:lastModifiedBy>
  <cp:revision>3</cp:revision>
  <cp:lastPrinted>2020-12-23T02:42:00Z</cp:lastPrinted>
  <dcterms:created xsi:type="dcterms:W3CDTF">2022-05-06T03:04:00Z</dcterms:created>
  <dcterms:modified xsi:type="dcterms:W3CDTF">2022-05-06T03:07:00Z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KSORubyTemplateID" linkTarget="0">
    <vt:lpwstr>6</vt:lpwstr>
  </property>
</Properties>
</file>