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lang w:val="en-US" w:eastAsia="zh-CN"/>
        </w:rPr>
        <w:t>浙江大学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</w:rPr>
        <w:t>龙泉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lang w:val="en-US" w:eastAsia="zh-CN"/>
        </w:rPr>
        <w:t>创新中心2024年度龙泉市“十五五”规划重大前期研究课题拟立项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</w:rPr>
        <w:t>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根据《</w:t>
      </w:r>
      <w:r>
        <w:rPr>
          <w:rFonts w:hint="eastAsia" w:ascii="微软雅黑" w:hAnsi="微软雅黑" w:eastAsia="微软雅黑" w:cs="微软雅黑"/>
          <w:lang w:val="en-US" w:eastAsia="zh-CN"/>
        </w:rPr>
        <w:t>浙江大学龙泉创新中心项目管理办法》有关规定，《龙泉市发展和改革局关于印发龙泉市“十五五”规划重大前期研究课题计划的通知》（龙发改规划〔2024〕159号）要求，确定立项《龙泉市县域投融资体系改革和制度创新的研究》项目。项目经过发布申报通知、专家团队申报、专家会议评审（答辩）、浙江大学龙泉创新中心班子会议审定等程序, 现将2024年浙江大学龙泉创新中心拟立项项目予以公示，公示期2024年9月23日至10月23日，公示内容详见附件。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公示期内，如有异议，请以书面方式向</w:t>
      </w:r>
      <w:r>
        <w:rPr>
          <w:rFonts w:hint="eastAsia" w:ascii="微软雅黑" w:hAnsi="微软雅黑" w:eastAsia="微软雅黑" w:cs="微软雅黑"/>
          <w:lang w:val="en-US" w:eastAsia="zh-CN"/>
        </w:rPr>
        <w:t>浙江大学龙泉创新中心</w:t>
      </w:r>
      <w:r>
        <w:rPr>
          <w:rFonts w:hint="eastAsia" w:ascii="微软雅黑" w:hAnsi="微软雅黑" w:eastAsia="微软雅黑" w:cs="微软雅黑"/>
        </w:rPr>
        <w:t>反映，并提供必要的证据材料，以便核实查证。提出异议者须提供本人真实姓名、工作单位、联系电话等有效联系方式(将予以严格保密)，凡匿名、冒名或超出期限的异议不予受理。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联系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浙江大学龙泉创新中心</w:t>
      </w:r>
      <w:r>
        <w:rPr>
          <w:rFonts w:hint="eastAsia" w:ascii="微软雅黑" w:hAnsi="微软雅黑" w:eastAsia="微软雅黑" w:cs="微软雅黑"/>
        </w:rPr>
        <w:t>   </w:t>
      </w:r>
      <w:r>
        <w:rPr>
          <w:rFonts w:hint="eastAsia" w:ascii="微软雅黑" w:hAnsi="微软雅黑" w:eastAsia="微软雅黑" w:cs="微软雅黑"/>
          <w:lang w:val="en-US" w:eastAsia="zh-CN"/>
        </w:rPr>
        <w:t>熊陈福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电话：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0578-7116636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电子邮件：</w:t>
      </w:r>
      <w:r>
        <w:rPr>
          <w:rFonts w:hint="eastAsia" w:ascii="微软雅黑" w:hAnsi="微软雅黑" w:eastAsia="微软雅黑" w:cs="微软雅黑"/>
          <w:lang w:val="en-US" w:eastAsia="zh-CN"/>
        </w:rPr>
        <w:t>0920471@zju.edu.cn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通信</w:t>
      </w:r>
      <w:r>
        <w:rPr>
          <w:rFonts w:hint="eastAsia" w:ascii="微软雅黑" w:hAnsi="微软雅黑" w:eastAsia="微软雅黑" w:cs="微软雅黑"/>
          <w:lang w:val="en-US" w:eastAsia="zh-CN"/>
        </w:rPr>
        <w:t>地址：浙江省龙泉市金沙路21号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  件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浙江大学龙泉创新中心2024年度项目拟立项名单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10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3601"/>
        <w:gridCol w:w="3428"/>
        <w:gridCol w:w="1241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龙泉市县域投融资体系改革和制度创新的研究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/>
                <w:bCs/>
                <w:sz w:val="24"/>
              </w:rPr>
              <w:t>赵志荣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E0B46"/>
    <w:rsid w:val="26E56F2E"/>
    <w:rsid w:val="2EA22212"/>
    <w:rsid w:val="3B9B35A3"/>
    <w:rsid w:val="454949A3"/>
    <w:rsid w:val="48C9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2024-08-22T11:42:00Z</dcterms:created>
  <dc:creator>Admin</dc:creator>
  <cp:lastModifiedBy>研究院熊陈福</cp:lastModifiedBy>
  <dcterms:modified xsi:type="dcterms:W3CDTF">2024-09-24T01:23:11Z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