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6AC6A">
      <w:pPr>
        <w:adjustRightInd w:val="0"/>
        <w:snapToGrid w:val="0"/>
        <w:spacing w:line="360" w:lineRule="auto"/>
        <w:jc w:val="center"/>
        <w:rPr>
          <w:rFonts w:ascii="方正小标宋简体" w:hAnsi="微软雅黑" w:eastAsia="方正小标宋简体" w:cs="宋体"/>
          <w:b/>
          <w:bCs/>
          <w:color w:val="000000"/>
          <w:kern w:val="36"/>
          <w:sz w:val="36"/>
          <w:szCs w:val="36"/>
        </w:rPr>
      </w:pPr>
      <w:r>
        <w:rPr>
          <w:rFonts w:hint="eastAsia" w:ascii="方正小标宋简体" w:hAnsi="微软雅黑" w:eastAsia="方正小标宋简体" w:cs="宋体"/>
          <w:b/>
          <w:bCs/>
          <w:color w:val="000000"/>
          <w:kern w:val="36"/>
          <w:sz w:val="36"/>
          <w:szCs w:val="36"/>
          <w:lang w:val="en-US" w:eastAsia="zh-CN"/>
        </w:rPr>
        <w:t xml:space="preserve"> XXX </w:t>
      </w:r>
      <w:r>
        <w:rPr>
          <w:rFonts w:hint="eastAsia" w:ascii="方正小标宋简体" w:hAnsi="微软雅黑" w:eastAsia="方正小标宋简体" w:cs="宋体"/>
          <w:b/>
          <w:bCs/>
          <w:color w:val="000000"/>
          <w:kern w:val="36"/>
          <w:sz w:val="36"/>
          <w:szCs w:val="36"/>
        </w:rPr>
        <w:t>申报2025年度浙江省自然科学基金</w:t>
      </w:r>
      <w:r>
        <w:rPr>
          <w:rFonts w:hint="eastAsia" w:ascii="方正小标宋简体" w:hAnsi="微软雅黑" w:eastAsia="方正小标宋简体" w:cs="宋体"/>
          <w:b/>
          <w:bCs/>
          <w:color w:val="000000"/>
          <w:kern w:val="36"/>
          <w:sz w:val="36"/>
          <w:szCs w:val="36"/>
          <w:lang w:val="en-US" w:eastAsia="zh-CN"/>
        </w:rPr>
        <w:t>联合基金第二批</w:t>
      </w:r>
      <w:r>
        <w:rPr>
          <w:rFonts w:hint="eastAsia" w:ascii="方正小标宋简体" w:hAnsi="微软雅黑" w:eastAsia="方正小标宋简体" w:cs="宋体"/>
          <w:b/>
          <w:bCs/>
          <w:color w:val="000000"/>
          <w:kern w:val="36"/>
          <w:sz w:val="36"/>
          <w:szCs w:val="36"/>
        </w:rPr>
        <w:t>项目</w:t>
      </w:r>
    </w:p>
    <w:p w14:paraId="267980F3">
      <w:pPr>
        <w:adjustRightInd w:val="0"/>
        <w:snapToGrid w:val="0"/>
        <w:spacing w:line="360" w:lineRule="auto"/>
        <w:jc w:val="center"/>
        <w:rPr>
          <w:rFonts w:ascii="方正小标宋简体" w:hAnsi="微软雅黑" w:eastAsia="方正小标宋简体" w:cs="宋体"/>
          <w:b/>
          <w:bCs/>
          <w:color w:val="000000"/>
          <w:kern w:val="36"/>
          <w:sz w:val="36"/>
          <w:szCs w:val="36"/>
        </w:rPr>
      </w:pPr>
      <w:r>
        <w:rPr>
          <w:rFonts w:hint="eastAsia" w:ascii="方正小标宋简体" w:hAnsi="微软雅黑" w:eastAsia="方正小标宋简体" w:cs="宋体"/>
          <w:b/>
          <w:bCs/>
          <w:color w:val="000000"/>
          <w:kern w:val="36"/>
          <w:sz w:val="36"/>
          <w:szCs w:val="36"/>
        </w:rPr>
        <w:t>生物安全保障承诺书</w:t>
      </w:r>
    </w:p>
    <w:p w14:paraId="6CEAAEE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浙江省自然科学基金委员会：</w:t>
      </w:r>
    </w:p>
    <w:p w14:paraId="456B443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我单位</w:t>
      </w:r>
      <w:r>
        <w:rPr>
          <w:rFonts w:hint="eastAsia" w:ascii="仿宋" w:hAnsi="仿宋" w:eastAsia="仿宋"/>
          <w:sz w:val="32"/>
          <w:lang w:val="en-US" w:eastAsia="zh-CN"/>
        </w:rPr>
        <w:t>XX</w:t>
      </w:r>
      <w:r>
        <w:rPr>
          <w:rFonts w:hint="eastAsia" w:ascii="仿宋" w:hAnsi="仿宋" w:eastAsia="仿宋"/>
          <w:sz w:val="32"/>
        </w:rPr>
        <w:t>院</w:t>
      </w:r>
      <w:r>
        <w:rPr>
          <w:rFonts w:hint="eastAsia" w:ascii="仿宋" w:hAnsi="仿宋" w:eastAsia="仿宋"/>
          <w:sz w:val="32"/>
          <w:lang w:val="en-US" w:eastAsia="zh-CN"/>
        </w:rPr>
        <w:t xml:space="preserve"> </w:t>
      </w:r>
      <w:r>
        <w:rPr>
          <w:rFonts w:hint="eastAsia"/>
          <w:sz w:val="28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</w:rPr>
        <w:t>老师，现申请申报浙江省2025年度浙江省自然科学基金</w:t>
      </w:r>
      <w:r>
        <w:rPr>
          <w:rFonts w:hint="eastAsia" w:ascii="仿宋" w:hAnsi="仿宋" w:eastAsia="仿宋"/>
          <w:sz w:val="32"/>
          <w:lang w:val="en-US" w:eastAsia="zh-CN"/>
        </w:rPr>
        <w:t>联合基金第二批</w:t>
      </w:r>
      <w:r>
        <w:rPr>
          <w:rFonts w:hint="eastAsia" w:ascii="仿宋" w:hAnsi="仿宋" w:eastAsia="仿宋"/>
          <w:sz w:val="32"/>
        </w:rPr>
        <w:t>项目，项目名称为</w:t>
      </w:r>
      <w:r>
        <w:rPr>
          <w:rFonts w:hint="eastAsia" w:ascii="仿宋" w:hAnsi="仿宋" w:eastAsia="仿宋"/>
          <w:sz w:val="32"/>
          <w:u w:val="single"/>
        </w:rPr>
        <w:t xml:space="preserve">      </w:t>
      </w:r>
      <w:bookmarkStart w:id="0" w:name="_GoBack"/>
      <w:bookmarkEnd w:id="0"/>
      <w:r>
        <w:rPr>
          <w:rFonts w:hint="eastAsia" w:ascii="仿宋" w:hAnsi="仿宋" w:eastAsia="仿宋"/>
          <w:sz w:val="32"/>
          <w:u w:val="single"/>
        </w:rPr>
        <w:t xml:space="preserve">                         </w:t>
      </w:r>
      <w:r>
        <w:rPr>
          <w:rFonts w:hint="eastAsia" w:ascii="仿宋" w:hAnsi="仿宋" w:eastAsia="仿宋"/>
          <w:sz w:val="32"/>
        </w:rPr>
        <w:t>，项目类别为</w:t>
      </w:r>
      <w:r>
        <w:rPr>
          <w:rFonts w:hint="eastAsia" w:ascii="仿宋" w:hAnsi="仿宋" w:eastAsia="仿宋"/>
          <w:sz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/>
          <w:sz w:val="32"/>
          <w:u w:val="single"/>
        </w:rPr>
        <w:t xml:space="preserve">         </w:t>
      </w:r>
      <w:r>
        <w:rPr>
          <w:rFonts w:hint="eastAsia" w:ascii="仿宋" w:hAnsi="仿宋" w:eastAsia="仿宋"/>
          <w:sz w:val="32"/>
        </w:rPr>
        <w:t>。该项目涉及高致病性病原微生物实验活动。我单位将严格监督其遵守国家及单位生物安全相关规定，在《人间传染的病原微生物名录》（卫科教发[2006]15号）规定的生物安全防护级别实验室中，按照标准操作规程开展实验活动，确保实验室生物安全。</w:t>
      </w:r>
    </w:p>
    <w:p w14:paraId="43B65DE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特此承诺！</w:t>
      </w:r>
    </w:p>
    <w:p w14:paraId="5C842E9C">
      <w:pPr>
        <w:adjustRightInd w:val="0"/>
        <w:snapToGrid w:val="0"/>
        <w:spacing w:line="360" w:lineRule="auto"/>
        <w:rPr>
          <w:rFonts w:ascii="仿宋" w:hAnsi="仿宋" w:eastAsia="仿宋"/>
          <w:sz w:val="32"/>
        </w:rPr>
      </w:pPr>
    </w:p>
    <w:p w14:paraId="66BD4197">
      <w:pPr>
        <w:adjustRightInd w:val="0"/>
        <w:snapToGrid w:val="0"/>
        <w:spacing w:line="360" w:lineRule="auto"/>
        <w:rPr>
          <w:rFonts w:ascii="仿宋" w:hAnsi="仿宋" w:eastAsia="仿宋"/>
          <w:sz w:val="32"/>
        </w:rPr>
      </w:pPr>
    </w:p>
    <w:p w14:paraId="22829C75">
      <w:pPr>
        <w:wordWrap w:val="0"/>
        <w:adjustRightInd w:val="0"/>
        <w:snapToGrid w:val="0"/>
        <w:spacing w:line="360" w:lineRule="auto"/>
        <w:ind w:right="1120"/>
        <w:jc w:val="center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</w:t>
      </w:r>
      <w:r>
        <w:rPr>
          <w:rFonts w:ascii="仿宋" w:hAnsi="仿宋" w:eastAsia="仿宋"/>
          <w:sz w:val="32"/>
        </w:rPr>
        <w:t xml:space="preserve">                </w:t>
      </w:r>
      <w:r>
        <w:rPr>
          <w:rFonts w:hint="eastAsia" w:ascii="仿宋" w:hAnsi="仿宋" w:eastAsia="仿宋"/>
          <w:sz w:val="32"/>
        </w:rPr>
        <w:t>项目申请人：</w:t>
      </w:r>
    </w:p>
    <w:p w14:paraId="52CE6EDA">
      <w:pPr>
        <w:adjustRightInd w:val="0"/>
        <w:snapToGrid w:val="0"/>
        <w:spacing w:line="360" w:lineRule="auto"/>
        <w:ind w:right="1280" w:firstLine="2240" w:firstLineChars="7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所在院系（或附属医院）：      </w:t>
      </w:r>
    </w:p>
    <w:p w14:paraId="28EFB3A5">
      <w:pPr>
        <w:wordWrap w:val="0"/>
        <w:adjustRightInd w:val="0"/>
        <w:snapToGrid w:val="0"/>
        <w:spacing w:line="360" w:lineRule="auto"/>
        <w:jc w:val="right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</w:t>
      </w:r>
      <w:r>
        <w:rPr>
          <w:rFonts w:ascii="仿宋" w:hAnsi="仿宋" w:eastAsia="仿宋"/>
          <w:sz w:val="32"/>
        </w:rPr>
        <w:t xml:space="preserve">  </w:t>
      </w:r>
      <w:r>
        <w:rPr>
          <w:rFonts w:hint="eastAsia" w:ascii="仿宋" w:hAnsi="仿宋" w:eastAsia="仿宋"/>
          <w:sz w:val="32"/>
        </w:rPr>
        <w:t>日期：202</w:t>
      </w:r>
      <w:r>
        <w:rPr>
          <w:rFonts w:hint="eastAsia" w:ascii="仿宋" w:hAnsi="仿宋" w:eastAsia="仿宋"/>
          <w:sz w:val="32"/>
          <w:lang w:val="en-US" w:eastAsia="zh-CN"/>
        </w:rPr>
        <w:t>4</w:t>
      </w:r>
      <w:r>
        <w:rPr>
          <w:rFonts w:hint="eastAsia" w:ascii="仿宋" w:hAnsi="仿宋" w:eastAsia="仿宋"/>
          <w:sz w:val="32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2OWU1ZGJlNTE1MzNiMDFlNTI4NGIyMWVjYTMzMDUifQ=="/>
  </w:docVars>
  <w:rsids>
    <w:rsidRoot w:val="00745B8E"/>
    <w:rsid w:val="0002086E"/>
    <w:rsid w:val="0008357D"/>
    <w:rsid w:val="000911FE"/>
    <w:rsid w:val="000A4CFA"/>
    <w:rsid w:val="00161BF0"/>
    <w:rsid w:val="0017000F"/>
    <w:rsid w:val="001F21FD"/>
    <w:rsid w:val="002F54DC"/>
    <w:rsid w:val="004854E5"/>
    <w:rsid w:val="00520D08"/>
    <w:rsid w:val="00562417"/>
    <w:rsid w:val="005F6557"/>
    <w:rsid w:val="00723A94"/>
    <w:rsid w:val="00745B8E"/>
    <w:rsid w:val="00785F34"/>
    <w:rsid w:val="007C44AE"/>
    <w:rsid w:val="008D0644"/>
    <w:rsid w:val="00A12FF7"/>
    <w:rsid w:val="00C35897"/>
    <w:rsid w:val="00C43C77"/>
    <w:rsid w:val="00D67A8C"/>
    <w:rsid w:val="00DC0381"/>
    <w:rsid w:val="0AB97181"/>
    <w:rsid w:val="35A82AC4"/>
    <w:rsid w:val="46D42A00"/>
    <w:rsid w:val="4B6E7F46"/>
    <w:rsid w:val="53BF15B8"/>
    <w:rsid w:val="552E5DAF"/>
    <w:rsid w:val="58BD45F3"/>
    <w:rsid w:val="67F46EB2"/>
    <w:rsid w:val="7113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</Pages>
  <Words>234</Words>
  <Characters>253</Characters>
  <Lines>2</Lines>
  <Paragraphs>1</Paragraphs>
  <TotalTime>62</TotalTime>
  <ScaleCrop>false</ScaleCrop>
  <LinksUpToDate>false</LinksUpToDate>
  <CharactersWithSpaces>327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2021-03-08T00:00:00Z</dcterms:created>
  <dc:creator>微软用户</dc:creator>
  <cp:lastModifiedBy>。起风了</cp:lastModifiedBy>
  <dcterms:modified xsi:type="dcterms:W3CDTF">2024-09-29T10:59:39Z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8452A17BD03C4A35896E8AB177EC8EA1_13</vt:lpwstr>
  </property>
</Properties>
</file>