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EF" w:rsidRPr="000E2153" w:rsidRDefault="000E2153">
      <w:pPr>
        <w:jc w:val="center"/>
        <w:rPr>
          <w:rFonts w:ascii="仿宋" w:eastAsia="仿宋" w:hAnsi="仿宋" w:cs="Times New Roman"/>
          <w:b/>
          <w:bCs/>
          <w:sz w:val="32"/>
          <w:szCs w:val="28"/>
        </w:rPr>
      </w:pPr>
      <w:bookmarkStart w:id="0" w:name="_GoBack"/>
      <w:bookmarkEnd w:id="0"/>
      <w:r w:rsidRPr="000E2153">
        <w:rPr>
          <w:rFonts w:ascii="仿宋" w:eastAsia="仿宋" w:hAnsi="仿宋" w:cs="Times New Roman" w:hint="eastAsia"/>
          <w:b/>
          <w:bCs/>
          <w:sz w:val="32"/>
          <w:szCs w:val="28"/>
        </w:rPr>
        <w:t>申报贵州省</w:t>
      </w:r>
      <w:r w:rsidRPr="000E2153">
        <w:rPr>
          <w:rFonts w:ascii="仿宋" w:eastAsia="仿宋" w:hAnsi="仿宋" w:cs="Times New Roman"/>
          <w:b/>
          <w:bCs/>
          <w:sz w:val="32"/>
          <w:szCs w:val="28"/>
        </w:rPr>
        <w:t>科学奖</w:t>
      </w:r>
      <w:r w:rsidRPr="000E2153">
        <w:rPr>
          <w:rFonts w:ascii="仿宋" w:eastAsia="仿宋" w:hAnsi="仿宋" w:cs="Times New Roman" w:hint="eastAsia"/>
          <w:b/>
          <w:bCs/>
          <w:sz w:val="32"/>
          <w:szCs w:val="28"/>
        </w:rPr>
        <w:t>项目公示材料</w:t>
      </w: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>项目名称：</w:t>
      </w: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>恶性血液病新型模式生物模型建立</w:t>
      </w:r>
      <w:r w:rsidRPr="000E2153">
        <w:rPr>
          <w:rFonts w:ascii="仿宋" w:eastAsia="仿宋" w:hAnsi="仿宋" w:cs="Times New Roman" w:hint="eastAsia"/>
          <w:sz w:val="28"/>
          <w:szCs w:val="28"/>
        </w:rPr>
        <w:t>及</w:t>
      </w:r>
      <w:r w:rsidRPr="000E2153">
        <w:rPr>
          <w:rFonts w:ascii="仿宋" w:eastAsia="仿宋" w:hAnsi="仿宋" w:cs="Times New Roman"/>
          <w:sz w:val="28"/>
          <w:szCs w:val="28"/>
        </w:rPr>
        <w:t>疾病发生机制</w:t>
      </w:r>
      <w:r w:rsidRPr="000E2153">
        <w:rPr>
          <w:rFonts w:ascii="仿宋" w:eastAsia="仿宋" w:hAnsi="仿宋" w:cs="Times New Roman" w:hint="eastAsia"/>
          <w:sz w:val="28"/>
          <w:szCs w:val="28"/>
        </w:rPr>
        <w:t>和</w:t>
      </w:r>
      <w:r w:rsidRPr="000E2153">
        <w:rPr>
          <w:rFonts w:ascii="仿宋" w:eastAsia="仿宋" w:hAnsi="仿宋" w:cs="Times New Roman"/>
          <w:sz w:val="28"/>
          <w:szCs w:val="28"/>
        </w:rPr>
        <w:t>药物治疗</w:t>
      </w:r>
      <w:r w:rsidRPr="000E2153">
        <w:rPr>
          <w:rFonts w:ascii="仿宋" w:eastAsia="仿宋" w:hAnsi="仿宋" w:cs="Times New Roman" w:hint="eastAsia"/>
          <w:sz w:val="28"/>
          <w:szCs w:val="28"/>
        </w:rPr>
        <w:t>研究</w:t>
      </w:r>
    </w:p>
    <w:p w:rsidR="000E2153" w:rsidRDefault="000E2153">
      <w:pPr>
        <w:rPr>
          <w:rFonts w:ascii="仿宋" w:eastAsia="仿宋" w:hAnsi="仿宋" w:cs="Times New Roman"/>
          <w:sz w:val="28"/>
          <w:szCs w:val="28"/>
        </w:rPr>
      </w:pP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>推荐单位</w:t>
      </w:r>
      <w:r w:rsidRPr="000E2153">
        <w:rPr>
          <w:rFonts w:ascii="仿宋" w:eastAsia="仿宋" w:hAnsi="仿宋" w:cs="Times New Roman" w:hint="eastAsia"/>
          <w:sz w:val="28"/>
          <w:szCs w:val="28"/>
        </w:rPr>
        <w:t>：</w:t>
      </w: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 xml:space="preserve">贵州医科大学 </w:t>
      </w:r>
    </w:p>
    <w:p w:rsidR="000E2153" w:rsidRDefault="000E2153">
      <w:pPr>
        <w:rPr>
          <w:rFonts w:ascii="仿宋" w:eastAsia="仿宋" w:hAnsi="仿宋" w:cs="Times New Roman"/>
          <w:sz w:val="28"/>
          <w:szCs w:val="28"/>
        </w:rPr>
      </w:pP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>项目简介：</w:t>
      </w:r>
    </w:p>
    <w:p w:rsidR="001A54EF" w:rsidRPr="000E2153" w:rsidRDefault="000E2153" w:rsidP="000E2153">
      <w:pPr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  <w:lang w:bidi="ar"/>
        </w:rPr>
      </w:pPr>
      <w:r w:rsidRPr="000E2153">
        <w:rPr>
          <w:rFonts w:ascii="仿宋" w:eastAsia="仿宋" w:hAnsi="仿宋" w:cs="Times New Roman"/>
          <w:color w:val="000000"/>
          <w:kern w:val="0"/>
          <w:sz w:val="28"/>
          <w:szCs w:val="28"/>
          <w:lang w:bidi="ar"/>
        </w:rPr>
        <w:t>造血干细胞是临床唯一应用的干细胞,有关造血微环境因素和变化影响造血系统分化发育、造血微环境变化与血液系统恶性肿瘤发生的关联性已受到重视,也是解决造血相关的重大科学问题和临床应用的迫切需要。以新型模式生物-斑马鱼为基础的疾病模型制备和发病机制、防治干预技术的研究，并在荧光原位杂交</w:t>
      </w:r>
      <w:proofErr w:type="gramStart"/>
      <w:r w:rsidRPr="000E2153">
        <w:rPr>
          <w:rFonts w:ascii="仿宋" w:eastAsia="仿宋" w:hAnsi="仿宋" w:cs="Times New Roman"/>
          <w:color w:val="000000"/>
          <w:kern w:val="0"/>
          <w:sz w:val="28"/>
          <w:szCs w:val="28"/>
          <w:lang w:bidi="ar"/>
        </w:rPr>
        <w:t>偶</w:t>
      </w:r>
      <w:proofErr w:type="gramEnd"/>
      <w:r w:rsidRPr="000E2153">
        <w:rPr>
          <w:rFonts w:ascii="仿宋" w:eastAsia="仿宋" w:hAnsi="仿宋" w:cs="Times New Roman"/>
          <w:color w:val="000000"/>
          <w:kern w:val="0"/>
          <w:sz w:val="28"/>
          <w:szCs w:val="28"/>
          <w:lang w:bidi="ar"/>
        </w:rPr>
        <w:t>抗体显色、基因修饰等技术下进行造血发育与恶性血液系统疾病相关性的研究，</w:t>
      </w:r>
      <w:r w:rsidRPr="000E2153">
        <w:rPr>
          <w:rFonts w:ascii="仿宋" w:eastAsia="仿宋" w:hAnsi="仿宋" w:cs="Times New Roman"/>
          <w:sz w:val="28"/>
          <w:szCs w:val="28"/>
        </w:rPr>
        <w:t>系统地分析造血干细胞及其微环境之间相互作用可能分子机制,为疾病和药物筛选工作提供有效工具,具有重要的科学价值。</w:t>
      </w:r>
    </w:p>
    <w:p w:rsidR="000E2153" w:rsidRDefault="000E2153">
      <w:pPr>
        <w:rPr>
          <w:rFonts w:ascii="仿宋" w:eastAsia="仿宋" w:hAnsi="仿宋" w:cs="Times New Roman"/>
          <w:sz w:val="28"/>
          <w:szCs w:val="28"/>
        </w:rPr>
      </w:pP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>代表性论文专著名称：</w:t>
      </w: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 xml:space="preserve">(1) Construction of a mammalian embryo model from stem cells organized by a morphogen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signalling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centre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. Nat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Commun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>. 2021 Jun 2</w:t>
      </w:r>
      <w:proofErr w:type="gramStart"/>
      <w:r w:rsidRPr="000E2153">
        <w:rPr>
          <w:rFonts w:ascii="仿宋" w:eastAsia="仿宋" w:hAnsi="仿宋" w:cs="Times New Roman"/>
          <w:sz w:val="28"/>
          <w:szCs w:val="28"/>
        </w:rPr>
        <w:t>;12</w:t>
      </w:r>
      <w:proofErr w:type="gramEnd"/>
      <w:r w:rsidRPr="000E2153">
        <w:rPr>
          <w:rFonts w:ascii="仿宋" w:eastAsia="仿宋" w:hAnsi="仿宋" w:cs="Times New Roman"/>
          <w:sz w:val="28"/>
          <w:szCs w:val="28"/>
        </w:rPr>
        <w:t xml:space="preserve">(1):3277. </w:t>
      </w:r>
      <w:proofErr w:type="spellStart"/>
      <w:proofErr w:type="gramStart"/>
      <w:r w:rsidRPr="000E2153">
        <w:rPr>
          <w:rFonts w:ascii="仿宋" w:eastAsia="仿宋" w:hAnsi="仿宋" w:cs="Times New Roman"/>
          <w:sz w:val="28"/>
          <w:szCs w:val="28"/>
        </w:rPr>
        <w:t>doi</w:t>
      </w:r>
      <w:proofErr w:type="spellEnd"/>
      <w:proofErr w:type="gramEnd"/>
      <w:r w:rsidRPr="000E2153">
        <w:rPr>
          <w:rFonts w:ascii="仿宋" w:eastAsia="仿宋" w:hAnsi="仿宋" w:cs="Times New Roman"/>
          <w:sz w:val="28"/>
          <w:szCs w:val="28"/>
        </w:rPr>
        <w:t>: 10.1038/s41467-021-23653-4.</w:t>
      </w: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 xml:space="preserve">(2)The histone demethylase Jmjd3 regulates zebrafish myeloid </w:t>
      </w:r>
      <w:r w:rsidRPr="000E2153">
        <w:rPr>
          <w:rFonts w:ascii="仿宋" w:eastAsia="仿宋" w:hAnsi="仿宋" w:cs="Times New Roman"/>
          <w:sz w:val="28"/>
          <w:szCs w:val="28"/>
        </w:rPr>
        <w:lastRenderedPageBreak/>
        <w:t xml:space="preserve">development by promoting spi1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expression.Biochim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Biophys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Acta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Gene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Regul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Mech. 2018</w:t>
      </w:r>
      <w:proofErr w:type="gramStart"/>
      <w:r w:rsidRPr="000E2153">
        <w:rPr>
          <w:rFonts w:ascii="仿宋" w:eastAsia="仿宋" w:hAnsi="仿宋" w:cs="Times New Roman"/>
          <w:sz w:val="28"/>
          <w:szCs w:val="28"/>
        </w:rPr>
        <w:t>;1861</w:t>
      </w:r>
      <w:proofErr w:type="gramEnd"/>
      <w:r w:rsidRPr="000E2153">
        <w:rPr>
          <w:rFonts w:ascii="仿宋" w:eastAsia="仿宋" w:hAnsi="仿宋" w:cs="Times New Roman"/>
          <w:sz w:val="28"/>
          <w:szCs w:val="28"/>
        </w:rPr>
        <w:t>(2):106-116.</w:t>
      </w: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>(3)</w:t>
      </w:r>
      <w:proofErr w:type="gramStart"/>
      <w:r w:rsidRPr="000E2153">
        <w:rPr>
          <w:rFonts w:ascii="仿宋" w:eastAsia="仿宋" w:hAnsi="仿宋" w:cs="Times New Roman"/>
          <w:sz w:val="28"/>
          <w:szCs w:val="28"/>
        </w:rPr>
        <w:t xml:space="preserve">Combined whole-mount fluorescence in situ hybridization and antibody staining in zebrafish embryos and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larvae.Nat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Protoc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>.</w:t>
      </w:r>
      <w:proofErr w:type="gramEnd"/>
      <w:r w:rsidRPr="000E2153">
        <w:rPr>
          <w:rFonts w:ascii="仿宋" w:eastAsia="仿宋" w:hAnsi="仿宋" w:cs="Times New Roman"/>
          <w:sz w:val="28"/>
          <w:szCs w:val="28"/>
        </w:rPr>
        <w:t xml:space="preserve"> 2020</w:t>
      </w:r>
      <w:proofErr w:type="gramStart"/>
      <w:r w:rsidRPr="000E2153">
        <w:rPr>
          <w:rFonts w:ascii="仿宋" w:eastAsia="仿宋" w:hAnsi="仿宋" w:cs="Times New Roman"/>
          <w:sz w:val="28"/>
          <w:szCs w:val="28"/>
        </w:rPr>
        <w:t>;15</w:t>
      </w:r>
      <w:proofErr w:type="gramEnd"/>
      <w:r w:rsidRPr="000E2153">
        <w:rPr>
          <w:rFonts w:ascii="仿宋" w:eastAsia="仿宋" w:hAnsi="仿宋" w:cs="Times New Roman"/>
          <w:sz w:val="28"/>
          <w:szCs w:val="28"/>
        </w:rPr>
        <w:t xml:space="preserve">(10):3361-3379. </w:t>
      </w:r>
      <w:proofErr w:type="spellStart"/>
      <w:proofErr w:type="gramStart"/>
      <w:r w:rsidRPr="000E2153">
        <w:rPr>
          <w:rFonts w:ascii="仿宋" w:eastAsia="仿宋" w:hAnsi="仿宋" w:cs="Times New Roman"/>
          <w:sz w:val="28"/>
          <w:szCs w:val="28"/>
        </w:rPr>
        <w:t>doi</w:t>
      </w:r>
      <w:proofErr w:type="spellEnd"/>
      <w:proofErr w:type="gramEnd"/>
      <w:r w:rsidRPr="000E2153">
        <w:rPr>
          <w:rFonts w:ascii="仿宋" w:eastAsia="仿宋" w:hAnsi="仿宋" w:cs="Times New Roman"/>
          <w:sz w:val="28"/>
          <w:szCs w:val="28"/>
        </w:rPr>
        <w:t>:</w:t>
      </w:r>
      <w:r w:rsidRPr="000E215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0E2153">
        <w:rPr>
          <w:rFonts w:ascii="仿宋" w:eastAsia="仿宋" w:hAnsi="仿宋" w:cs="Times New Roman"/>
          <w:sz w:val="28"/>
          <w:szCs w:val="28"/>
        </w:rPr>
        <w:t>10.1038/s</w:t>
      </w:r>
      <w:r w:rsidRPr="000E215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0E2153">
        <w:rPr>
          <w:rFonts w:ascii="仿宋" w:eastAsia="仿宋" w:hAnsi="仿宋" w:cs="Times New Roman"/>
          <w:sz w:val="28"/>
          <w:szCs w:val="28"/>
        </w:rPr>
        <w:t>41596-</w:t>
      </w:r>
      <w:r w:rsidRPr="000E2153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0E2153">
        <w:rPr>
          <w:rFonts w:ascii="仿宋" w:eastAsia="仿宋" w:hAnsi="仿宋" w:cs="Times New Roman"/>
          <w:sz w:val="28"/>
          <w:szCs w:val="28"/>
        </w:rPr>
        <w:t>020-0376-7</w:t>
      </w: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 xml:space="preserve">(4)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Tanshinone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I, a new EZH2 inhibitor restricts normal and malignant hematopoiesis through upregulation of MMP9 and ABCG2. </w:t>
      </w:r>
      <w:proofErr w:type="spellStart"/>
      <w:proofErr w:type="gramStart"/>
      <w:r w:rsidRPr="000E2153">
        <w:rPr>
          <w:rFonts w:ascii="仿宋" w:eastAsia="仿宋" w:hAnsi="仿宋" w:cs="Times New Roman"/>
          <w:sz w:val="28"/>
          <w:szCs w:val="28"/>
        </w:rPr>
        <w:t>Theranostics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>.</w:t>
      </w:r>
      <w:proofErr w:type="gramEnd"/>
      <w:r w:rsidRPr="000E2153">
        <w:rPr>
          <w:rFonts w:ascii="仿宋" w:eastAsia="仿宋" w:hAnsi="仿宋" w:cs="Times New Roman"/>
          <w:sz w:val="28"/>
          <w:szCs w:val="28"/>
        </w:rPr>
        <w:t xml:space="preserve"> 2021 May 8</w:t>
      </w:r>
      <w:proofErr w:type="gramStart"/>
      <w:r w:rsidRPr="000E2153">
        <w:rPr>
          <w:rFonts w:ascii="仿宋" w:eastAsia="仿宋" w:hAnsi="仿宋" w:cs="Times New Roman"/>
          <w:sz w:val="28"/>
          <w:szCs w:val="28"/>
        </w:rPr>
        <w:t>;11</w:t>
      </w:r>
      <w:proofErr w:type="gramEnd"/>
      <w:r w:rsidRPr="000E2153">
        <w:rPr>
          <w:rFonts w:ascii="仿宋" w:eastAsia="仿宋" w:hAnsi="仿宋" w:cs="Times New Roman"/>
          <w:sz w:val="28"/>
          <w:szCs w:val="28"/>
        </w:rPr>
        <w:t xml:space="preserve">(14):6891-6904. </w:t>
      </w:r>
      <w:proofErr w:type="spellStart"/>
      <w:proofErr w:type="gramStart"/>
      <w:r w:rsidRPr="000E2153">
        <w:rPr>
          <w:rFonts w:ascii="仿宋" w:eastAsia="仿宋" w:hAnsi="仿宋" w:cs="Times New Roman"/>
          <w:sz w:val="28"/>
          <w:szCs w:val="28"/>
        </w:rPr>
        <w:t>doi</w:t>
      </w:r>
      <w:proofErr w:type="spellEnd"/>
      <w:proofErr w:type="gramEnd"/>
      <w:r w:rsidRPr="000E2153">
        <w:rPr>
          <w:rFonts w:ascii="仿宋" w:eastAsia="仿宋" w:hAnsi="仿宋" w:cs="Times New Roman"/>
          <w:sz w:val="28"/>
          <w:szCs w:val="28"/>
        </w:rPr>
        <w:t>: 10.7150/thno.53170.</w:t>
      </w: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 xml:space="preserve">(5)Ectopic expression of Hoxb4a in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hemangioblasts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promotes hematopoietic development in early embryogenesis of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zebrafish.Clin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Exp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</w:t>
      </w:r>
      <w:proofErr w:type="spellStart"/>
      <w:r w:rsidRPr="000E2153">
        <w:rPr>
          <w:rFonts w:ascii="仿宋" w:eastAsia="仿宋" w:hAnsi="仿宋" w:cs="Times New Roman"/>
          <w:sz w:val="28"/>
          <w:szCs w:val="28"/>
        </w:rPr>
        <w:t>Pharmacol</w:t>
      </w:r>
      <w:proofErr w:type="spellEnd"/>
      <w:r w:rsidRPr="000E2153">
        <w:rPr>
          <w:rFonts w:ascii="仿宋" w:eastAsia="仿宋" w:hAnsi="仿宋" w:cs="Times New Roman"/>
          <w:sz w:val="28"/>
          <w:szCs w:val="28"/>
        </w:rPr>
        <w:t xml:space="preserve"> Physiol. 2015</w:t>
      </w:r>
      <w:proofErr w:type="gramStart"/>
      <w:r w:rsidRPr="000E2153">
        <w:rPr>
          <w:rFonts w:ascii="仿宋" w:eastAsia="仿宋" w:hAnsi="仿宋" w:cs="Times New Roman"/>
          <w:sz w:val="28"/>
          <w:szCs w:val="28"/>
        </w:rPr>
        <w:t>;42</w:t>
      </w:r>
      <w:proofErr w:type="gramEnd"/>
      <w:r w:rsidRPr="000E2153">
        <w:rPr>
          <w:rFonts w:ascii="仿宋" w:eastAsia="仿宋" w:hAnsi="仿宋" w:cs="Times New Roman"/>
          <w:sz w:val="28"/>
          <w:szCs w:val="28"/>
        </w:rPr>
        <w:t>(12):1275-1286.</w:t>
      </w:r>
    </w:p>
    <w:p w:rsidR="001A54EF" w:rsidRPr="000E2153" w:rsidRDefault="001A54EF">
      <w:pPr>
        <w:rPr>
          <w:rFonts w:ascii="仿宋" w:eastAsia="仿宋" w:hAnsi="仿宋" w:cs="Times New Roman"/>
          <w:sz w:val="28"/>
          <w:szCs w:val="28"/>
        </w:rPr>
      </w:pP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>主要完成人：舒莉萍、莫大双、</w:t>
      </w:r>
      <w:r w:rsidRPr="000E2153">
        <w:rPr>
          <w:rFonts w:ascii="仿宋" w:eastAsia="仿宋" w:hAnsi="仿宋" w:cs="Times New Roman" w:hint="eastAsia"/>
          <w:sz w:val="28"/>
          <w:szCs w:val="28"/>
        </w:rPr>
        <w:t>何志旭、</w:t>
      </w:r>
      <w:r w:rsidRPr="000E2153">
        <w:rPr>
          <w:rFonts w:ascii="仿宋" w:eastAsia="仿宋" w:hAnsi="仿宋" w:cs="Times New Roman"/>
          <w:sz w:val="28"/>
          <w:szCs w:val="28"/>
        </w:rPr>
        <w:t>徐鹏飞</w:t>
      </w:r>
      <w:r w:rsidRPr="000E2153">
        <w:rPr>
          <w:rFonts w:ascii="仿宋" w:eastAsia="仿宋" w:hAnsi="仿宋" w:cs="Times New Roman" w:hint="eastAsia"/>
          <w:sz w:val="28"/>
          <w:szCs w:val="28"/>
        </w:rPr>
        <w:t>、余山河、周婷、邓敏</w:t>
      </w:r>
    </w:p>
    <w:p w:rsidR="001A54EF" w:rsidRPr="000E2153" w:rsidRDefault="001A54EF">
      <w:pPr>
        <w:rPr>
          <w:rFonts w:ascii="仿宋" w:eastAsia="仿宋" w:hAnsi="仿宋" w:cs="Times New Roman"/>
          <w:sz w:val="28"/>
          <w:szCs w:val="28"/>
        </w:rPr>
      </w:pPr>
    </w:p>
    <w:p w:rsidR="001A54EF" w:rsidRPr="000E2153" w:rsidRDefault="000E2153">
      <w:pPr>
        <w:rPr>
          <w:rFonts w:ascii="仿宋" w:eastAsia="仿宋" w:hAnsi="仿宋" w:cs="Times New Roman"/>
          <w:sz w:val="28"/>
          <w:szCs w:val="28"/>
        </w:rPr>
      </w:pPr>
      <w:r w:rsidRPr="000E2153">
        <w:rPr>
          <w:rFonts w:ascii="仿宋" w:eastAsia="仿宋" w:hAnsi="仿宋" w:cs="Times New Roman"/>
          <w:sz w:val="28"/>
          <w:szCs w:val="28"/>
        </w:rPr>
        <w:t>主要完成单位：贵州医科大学、浙江大学</w:t>
      </w:r>
      <w:r w:rsidRPr="000E2153">
        <w:rPr>
          <w:rFonts w:ascii="仿宋" w:eastAsia="仿宋" w:hAnsi="仿宋" w:cs="Times New Roman" w:hint="eastAsia"/>
          <w:sz w:val="28"/>
          <w:szCs w:val="28"/>
        </w:rPr>
        <w:t>、上海交通大学</w:t>
      </w:r>
    </w:p>
    <w:sectPr w:rsidR="001A54EF" w:rsidRPr="000E2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53" w:rsidRDefault="000E2153" w:rsidP="000E2153">
      <w:r>
        <w:separator/>
      </w:r>
    </w:p>
  </w:endnote>
  <w:endnote w:type="continuationSeparator" w:id="0">
    <w:p w:rsidR="000E2153" w:rsidRDefault="000E2153" w:rsidP="000E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53" w:rsidRDefault="000E2153" w:rsidP="000E2153">
      <w:r>
        <w:separator/>
      </w:r>
    </w:p>
  </w:footnote>
  <w:footnote w:type="continuationSeparator" w:id="0">
    <w:p w:rsidR="000E2153" w:rsidRDefault="000E2153" w:rsidP="000E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N2QzOTA0OWY3NDU0NTVjNTExOGJkMGFkYjgzMmUifQ=="/>
  </w:docVars>
  <w:rsids>
    <w:rsidRoot w:val="0017135E"/>
    <w:rsid w:val="D6AF2007"/>
    <w:rsid w:val="DD4F44B1"/>
    <w:rsid w:val="E36BCC5F"/>
    <w:rsid w:val="FFFBB706"/>
    <w:rsid w:val="000E2153"/>
    <w:rsid w:val="0017135E"/>
    <w:rsid w:val="001A54EF"/>
    <w:rsid w:val="002116C0"/>
    <w:rsid w:val="003E5B85"/>
    <w:rsid w:val="008C3260"/>
    <w:rsid w:val="00923A58"/>
    <w:rsid w:val="00AE4348"/>
    <w:rsid w:val="00B74EDD"/>
    <w:rsid w:val="00D22F7D"/>
    <w:rsid w:val="0E735084"/>
    <w:rsid w:val="0F975861"/>
    <w:rsid w:val="197E74EA"/>
    <w:rsid w:val="1CC34A3E"/>
    <w:rsid w:val="557F5AAD"/>
    <w:rsid w:val="58827E8F"/>
    <w:rsid w:val="6FED8A6A"/>
    <w:rsid w:val="741EA59F"/>
    <w:rsid w:val="7865611C"/>
    <w:rsid w:val="7DFF9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Emphasis"/>
    <w:basedOn w:val="a0"/>
    <w:uiPriority w:val="20"/>
    <w:qFormat/>
    <w:rPr>
      <w:i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a"/>
    <w:link w:val="Char3"/>
    <w:uiPriority w:val="99"/>
    <w:unhideWhenUsed/>
    <w:rsid w:val="000E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0E215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a">
    <w:name w:val="footer"/>
    <w:basedOn w:val="a"/>
    <w:link w:val="Char4"/>
    <w:uiPriority w:val="99"/>
    <w:unhideWhenUsed/>
    <w:rsid w:val="000E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0E215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customStyle="1" w:styleId="artimetas">
    <w:name w:val="arti_metas"/>
    <w:basedOn w:val="a"/>
    <w:rsid w:val="000E21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rtipublisher">
    <w:name w:val="arti_publisher"/>
    <w:basedOn w:val="a0"/>
    <w:rsid w:val="000E2153"/>
  </w:style>
  <w:style w:type="character" w:customStyle="1" w:styleId="artiupdate">
    <w:name w:val="arti_update"/>
    <w:basedOn w:val="a0"/>
    <w:rsid w:val="000E2153"/>
  </w:style>
  <w:style w:type="character" w:customStyle="1" w:styleId="artiviews">
    <w:name w:val="arti_views"/>
    <w:basedOn w:val="a0"/>
    <w:rsid w:val="000E2153"/>
  </w:style>
  <w:style w:type="character" w:customStyle="1" w:styleId="wpvisitcount">
    <w:name w:val="wp_visitcount"/>
    <w:basedOn w:val="a0"/>
    <w:rsid w:val="000E2153"/>
  </w:style>
  <w:style w:type="character" w:styleId="ab">
    <w:name w:val="Hyperlink"/>
    <w:basedOn w:val="a0"/>
    <w:uiPriority w:val="99"/>
    <w:semiHidden/>
    <w:unhideWhenUsed/>
    <w:rsid w:val="000E2153"/>
    <w:rPr>
      <w:color w:val="0000FF"/>
      <w:u w:val="single"/>
    </w:rPr>
  </w:style>
  <w:style w:type="paragraph" w:styleId="ac">
    <w:name w:val="Balloon Text"/>
    <w:basedOn w:val="a"/>
    <w:link w:val="Char5"/>
    <w:uiPriority w:val="99"/>
    <w:semiHidden/>
    <w:unhideWhenUsed/>
    <w:rsid w:val="000E215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0E215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Emphasis"/>
    <w:basedOn w:val="a0"/>
    <w:uiPriority w:val="20"/>
    <w:qFormat/>
    <w:rPr>
      <w:i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a"/>
    <w:link w:val="Char3"/>
    <w:uiPriority w:val="99"/>
    <w:unhideWhenUsed/>
    <w:rsid w:val="000E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0E215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a">
    <w:name w:val="footer"/>
    <w:basedOn w:val="a"/>
    <w:link w:val="Char4"/>
    <w:uiPriority w:val="99"/>
    <w:unhideWhenUsed/>
    <w:rsid w:val="000E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0E215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customStyle="1" w:styleId="artimetas">
    <w:name w:val="arti_metas"/>
    <w:basedOn w:val="a"/>
    <w:rsid w:val="000E21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rtipublisher">
    <w:name w:val="arti_publisher"/>
    <w:basedOn w:val="a0"/>
    <w:rsid w:val="000E2153"/>
  </w:style>
  <w:style w:type="character" w:customStyle="1" w:styleId="artiupdate">
    <w:name w:val="arti_update"/>
    <w:basedOn w:val="a0"/>
    <w:rsid w:val="000E2153"/>
  </w:style>
  <w:style w:type="character" w:customStyle="1" w:styleId="artiviews">
    <w:name w:val="arti_views"/>
    <w:basedOn w:val="a0"/>
    <w:rsid w:val="000E2153"/>
  </w:style>
  <w:style w:type="character" w:customStyle="1" w:styleId="wpvisitcount">
    <w:name w:val="wp_visitcount"/>
    <w:basedOn w:val="a0"/>
    <w:rsid w:val="000E2153"/>
  </w:style>
  <w:style w:type="character" w:styleId="ab">
    <w:name w:val="Hyperlink"/>
    <w:basedOn w:val="a0"/>
    <w:uiPriority w:val="99"/>
    <w:semiHidden/>
    <w:unhideWhenUsed/>
    <w:rsid w:val="000E2153"/>
    <w:rPr>
      <w:color w:val="0000FF"/>
      <w:u w:val="single"/>
    </w:rPr>
  </w:style>
  <w:style w:type="paragraph" w:styleId="ac">
    <w:name w:val="Balloon Text"/>
    <w:basedOn w:val="a"/>
    <w:link w:val="Char5"/>
    <w:uiPriority w:val="99"/>
    <w:semiHidden/>
    <w:unhideWhenUsed/>
    <w:rsid w:val="000E215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0E215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5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liping shu</dc:creator>
  <cp:lastModifiedBy>医学中心</cp:lastModifiedBy>
  <cp:revision>3</cp:revision>
  <dcterms:created xsi:type="dcterms:W3CDTF">2024-05-14T09:12:00Z</dcterms:created>
  <dcterms:modified xsi:type="dcterms:W3CDTF">2024-05-14T09:13:00Z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CBF981CDDD524234BE95F48C68728CB8_13</vt:lpwstr>
  </property>
</Properties>
</file>