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11" w:rsidRPr="002C7D11" w:rsidRDefault="002C7D11">
      <w:pPr>
        <w:rPr>
          <w:rFonts w:hint="eastAsia"/>
          <w:b/>
          <w:sz w:val="24"/>
          <w:szCs w:val="24"/>
        </w:rPr>
      </w:pPr>
      <w:r w:rsidRPr="002C7D11">
        <w:rPr>
          <w:rFonts w:hint="eastAsia"/>
          <w:b/>
          <w:sz w:val="24"/>
          <w:szCs w:val="24"/>
        </w:rPr>
        <w:t>附件</w:t>
      </w:r>
      <w:r w:rsidRPr="002C7D11">
        <w:rPr>
          <w:rFonts w:hint="eastAsia"/>
          <w:b/>
          <w:sz w:val="24"/>
          <w:szCs w:val="24"/>
        </w:rPr>
        <w:t xml:space="preserve">2 </w:t>
      </w:r>
      <w:r w:rsidRPr="002C7D11">
        <w:rPr>
          <w:rFonts w:hint="eastAsia"/>
          <w:b/>
          <w:sz w:val="24"/>
          <w:szCs w:val="24"/>
        </w:rPr>
        <w:t>英文申请书撰写说明</w:t>
      </w:r>
    </w:p>
    <w:p w:rsidR="00861AD2" w:rsidRDefault="00861AD2" w:rsidP="002C7D11">
      <w:pPr>
        <w:spacing w:beforeLines="50"/>
        <w:rPr>
          <w:rFonts w:ascii="Arial" w:hAnsi="Arial" w:cs="Arial" w:hint="eastAsia"/>
          <w:sz w:val="24"/>
          <w:szCs w:val="24"/>
        </w:rPr>
      </w:pPr>
      <w:r w:rsidRPr="00DB2832">
        <w:rPr>
          <w:rFonts w:ascii="Arial" w:hAnsi="Arial" w:cs="Arial"/>
          <w:sz w:val="24"/>
          <w:szCs w:val="24"/>
        </w:rPr>
        <w:t xml:space="preserve">The Case for Support may be up to twelve A4 pages in length, including 1 page of references, using Arial 11pt typeface with margins of 2cms on all sides. A jointly prepared Case for Support, written in English, must be uploaded as a PDF. In your case for support you should address each of the following headings: </w:t>
      </w:r>
    </w:p>
    <w:p w:rsidR="00DB2832" w:rsidRPr="00DB2832" w:rsidRDefault="00DB2832" w:rsidP="00DB2832">
      <w:pPr>
        <w:spacing w:line="400" w:lineRule="exact"/>
        <w:rPr>
          <w:rFonts w:ascii="Arial" w:hAnsi="Arial" w:cs="Arial"/>
          <w:sz w:val="24"/>
          <w:szCs w:val="24"/>
        </w:rPr>
      </w:pPr>
    </w:p>
    <w:p w:rsidR="00861AD2" w:rsidRPr="00DB2832" w:rsidRDefault="00861AD2" w:rsidP="00DB2832">
      <w:pPr>
        <w:spacing w:line="400" w:lineRule="exact"/>
        <w:ind w:firstLineChars="50" w:firstLine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1. Title </w:t>
      </w:r>
    </w:p>
    <w:p w:rsidR="00861AD2" w:rsidRPr="00DB2832" w:rsidRDefault="00861AD2" w:rsidP="00DB2832">
      <w:pPr>
        <w:spacing w:line="400" w:lineRule="exact"/>
        <w:ind w:firstLineChars="50" w:firstLine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>2. Summary of aims and objectives</w:t>
      </w:r>
    </w:p>
    <w:p w:rsidR="00861AD2" w:rsidRPr="00DB2832" w:rsidRDefault="00861AD2" w:rsidP="00DB2832">
      <w:pPr>
        <w:spacing w:line="400" w:lineRule="exact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="002C7D11"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Partnership Hub plans and deliverables</w:t>
      </w:r>
    </w:p>
    <w:p w:rsidR="00861AD2" w:rsidRPr="00DB2832" w:rsidRDefault="00861AD2" w:rsidP="00DB2832">
      <w:pPr>
        <w:spacing w:line="400" w:lineRule="exact"/>
        <w:ind w:firstLineChars="50" w:firstLine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="002C7D11"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Purposes and expected outcome of activities </w:t>
      </w:r>
    </w:p>
    <w:p w:rsidR="00861AD2" w:rsidRPr="00DB2832" w:rsidRDefault="00861AD2" w:rsidP="00DB2832">
      <w:pPr>
        <w:spacing w:line="400" w:lineRule="exact"/>
        <w:ind w:firstLineChars="50" w:firstLine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3. Importance of the China-UK Partnership Hub </w:t>
      </w:r>
    </w:p>
    <w:p w:rsidR="00861AD2" w:rsidRPr="00DB2832" w:rsidRDefault="00861AD2" w:rsidP="00DB2832">
      <w:pPr>
        <w:spacing w:line="400" w:lineRule="exact"/>
        <w:ind w:firstLineChars="150" w:firstLine="31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Please outline your vision for the China-UK Partnership Hub </w:t>
      </w:r>
    </w:p>
    <w:p w:rsidR="00861AD2" w:rsidRPr="00DB2832" w:rsidRDefault="00861AD2" w:rsidP="00DB2832">
      <w:pPr>
        <w:spacing w:line="400" w:lineRule="exact"/>
        <w:ind w:leftChars="150" w:left="525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Explain the need for a joint China-UK Partnership Hub in this ABR research area </w:t>
      </w:r>
    </w:p>
    <w:p w:rsidR="00861AD2" w:rsidRPr="00DB2832" w:rsidRDefault="00861AD2" w:rsidP="00DB2832">
      <w:pPr>
        <w:spacing w:line="400" w:lineRule="exact"/>
        <w:ind w:firstLineChars="150" w:firstLine="31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Describe how current collaborative research activities would be enhanced </w:t>
      </w:r>
    </w:p>
    <w:p w:rsidR="00861AD2" w:rsidRPr="00DB2832" w:rsidRDefault="00861AD2" w:rsidP="00DB2832">
      <w:pPr>
        <w:spacing w:line="400" w:lineRule="exact"/>
        <w:ind w:firstLineChars="150" w:firstLine="31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Describe the </w:t>
      </w:r>
      <w:proofErr w:type="spellStart"/>
      <w:r w:rsidRPr="00DB2832">
        <w:rPr>
          <w:rFonts w:ascii="Arial" w:hAnsi="Arial" w:cs="Arial"/>
          <w:szCs w:val="21"/>
        </w:rPr>
        <w:t>complementarity</w:t>
      </w:r>
      <w:proofErr w:type="spellEnd"/>
      <w:r w:rsidRPr="00DB2832">
        <w:rPr>
          <w:rFonts w:ascii="Arial" w:hAnsi="Arial" w:cs="Arial"/>
          <w:szCs w:val="21"/>
        </w:rPr>
        <w:t xml:space="preserve"> of research and science outputs</w:t>
      </w:r>
    </w:p>
    <w:p w:rsidR="00861AD2" w:rsidRPr="00DB2832" w:rsidRDefault="00861AD2" w:rsidP="00DB2832">
      <w:pPr>
        <w:spacing w:line="400" w:lineRule="exact"/>
        <w:ind w:leftChars="150" w:left="420" w:hangingChars="50" w:hanging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Where relevant, describe how the funding would enhance the partnership and how this would strengthen the strategic relationship between China and the UK </w:t>
      </w:r>
    </w:p>
    <w:p w:rsidR="00861AD2" w:rsidRPr="00DB2832" w:rsidRDefault="00861AD2" w:rsidP="00DB2832">
      <w:pPr>
        <w:spacing w:line="400" w:lineRule="exact"/>
        <w:ind w:firstLineChars="150" w:firstLine="31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Address issues of ownership, direction and sustainability</w:t>
      </w:r>
    </w:p>
    <w:p w:rsidR="00861AD2" w:rsidRPr="00DB2832" w:rsidRDefault="00861AD2" w:rsidP="00DB2832">
      <w:pPr>
        <w:spacing w:line="400" w:lineRule="exact"/>
        <w:ind w:firstLineChars="50" w:firstLine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4. Research </w:t>
      </w:r>
      <w:proofErr w:type="spellStart"/>
      <w:r w:rsidRPr="00DB2832">
        <w:rPr>
          <w:rFonts w:ascii="Arial" w:hAnsi="Arial" w:cs="Arial"/>
          <w:szCs w:val="21"/>
        </w:rPr>
        <w:t>programme</w:t>
      </w:r>
      <w:proofErr w:type="spellEnd"/>
      <w:r w:rsidRPr="00DB2832">
        <w:rPr>
          <w:rFonts w:ascii="Arial" w:hAnsi="Arial" w:cs="Arial"/>
          <w:szCs w:val="21"/>
        </w:rPr>
        <w:t xml:space="preserve"> </w:t>
      </w:r>
    </w:p>
    <w:p w:rsidR="00861AD2" w:rsidRPr="00DB2832" w:rsidRDefault="00861AD2" w:rsidP="00DB2832">
      <w:pPr>
        <w:spacing w:line="400" w:lineRule="exact"/>
        <w:ind w:leftChars="100" w:left="525" w:hangingChars="150" w:hanging="31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Please describe the proposed </w:t>
      </w:r>
      <w:proofErr w:type="spellStart"/>
      <w:r w:rsidRPr="00DB2832">
        <w:rPr>
          <w:rFonts w:ascii="Arial" w:hAnsi="Arial" w:cs="Arial"/>
          <w:szCs w:val="21"/>
        </w:rPr>
        <w:t>programme</w:t>
      </w:r>
      <w:proofErr w:type="spellEnd"/>
      <w:r w:rsidRPr="00DB2832">
        <w:rPr>
          <w:rFonts w:ascii="Arial" w:hAnsi="Arial" w:cs="Arial"/>
          <w:szCs w:val="21"/>
        </w:rPr>
        <w:t xml:space="preserve">/s of research, including justification and rationale for their inclusion. </w:t>
      </w:r>
    </w:p>
    <w:p w:rsidR="00861AD2" w:rsidRPr="00DB2832" w:rsidRDefault="00861AD2" w:rsidP="00DB2832">
      <w:pPr>
        <w:spacing w:line="400" w:lineRule="exact"/>
        <w:ind w:firstLineChars="150" w:firstLine="31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="00DB2832" w:rsidRPr="00DB2832">
        <w:rPr>
          <w:rFonts w:ascii="Arial" w:hAnsi="Arial" w:cs="Arial" w:hint="eastAsia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t xml:space="preserve">Describe the expected outputs of the research. </w:t>
      </w:r>
    </w:p>
    <w:p w:rsidR="00861AD2" w:rsidRPr="00DB2832" w:rsidRDefault="00861AD2" w:rsidP="00DB2832">
      <w:pPr>
        <w:spacing w:line="400" w:lineRule="exact"/>
        <w:ind w:leftChars="150" w:left="525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="00DB2832">
        <w:rPr>
          <w:rFonts w:ascii="Arial" w:hAnsi="Arial" w:cs="Arial" w:hint="eastAsia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t>Consider where there is risk in the research plan and associated mitigations strategies</w:t>
      </w:r>
    </w:p>
    <w:p w:rsidR="00861AD2" w:rsidRPr="00DB2832" w:rsidRDefault="00861AD2" w:rsidP="00DB2832">
      <w:pPr>
        <w:spacing w:line="400" w:lineRule="exact"/>
        <w:ind w:firstLineChars="50" w:firstLine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5. China-UK Partnership Hub </w:t>
      </w:r>
      <w:proofErr w:type="spellStart"/>
      <w:r w:rsidRPr="00DB2832">
        <w:rPr>
          <w:rFonts w:ascii="Arial" w:hAnsi="Arial" w:cs="Arial"/>
          <w:szCs w:val="21"/>
        </w:rPr>
        <w:t>Programme</w:t>
      </w:r>
      <w:proofErr w:type="spellEnd"/>
      <w:r w:rsidRPr="00DB2832">
        <w:rPr>
          <w:rFonts w:ascii="Arial" w:hAnsi="Arial" w:cs="Arial"/>
          <w:szCs w:val="21"/>
        </w:rPr>
        <w:t xml:space="preserve"> </w:t>
      </w:r>
    </w:p>
    <w:p w:rsidR="00861AD2" w:rsidRPr="00DB2832" w:rsidRDefault="00861AD2" w:rsidP="00DB2832">
      <w:pPr>
        <w:spacing w:line="400" w:lineRule="exact"/>
        <w:ind w:firstLineChars="150" w:firstLine="31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Please describe how the Partnership Hub will be managed across countries </w:t>
      </w:r>
    </w:p>
    <w:p w:rsidR="00861AD2" w:rsidRPr="00DB2832" w:rsidRDefault="00861AD2" w:rsidP="00DB2832">
      <w:pPr>
        <w:spacing w:line="400" w:lineRule="exact"/>
        <w:ind w:leftChars="150" w:left="525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Please describe and justify each of the planned activities and the expected outcomes (please see the web/call text for examples of activities) </w:t>
      </w:r>
    </w:p>
    <w:p w:rsidR="00861AD2" w:rsidRPr="00DB2832" w:rsidRDefault="00861AD2" w:rsidP="00DB2832">
      <w:pPr>
        <w:spacing w:line="400" w:lineRule="exact"/>
        <w:ind w:leftChars="150" w:left="420" w:hangingChars="50" w:hanging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Describe how the differing project durations will be managed between the UK (three years) and China (four years)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>6. Capacity building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Please give details of how the award would make a distinctive contribution to, and likely impact on, specific national research skills needs.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Describe how you consider the proposed activities will strengthen the academic base </w:t>
      </w:r>
      <w:r w:rsidRPr="00DB2832">
        <w:rPr>
          <w:rFonts w:ascii="Arial" w:hAnsi="Arial" w:cs="Arial"/>
          <w:szCs w:val="21"/>
        </w:rPr>
        <w:lastRenderedPageBreak/>
        <w:t>in the broad disciplinary area or field.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7. People and track record </w:t>
      </w:r>
    </w:p>
    <w:p w:rsidR="00F23150" w:rsidRPr="00DB2832" w:rsidRDefault="00F23150" w:rsidP="00DB2832">
      <w:pPr>
        <w:spacing w:line="400" w:lineRule="exact"/>
        <w:ind w:leftChars="150" w:left="420" w:hangingChars="50" w:hanging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CVs will be uploaded separately but please elaborate on why the group is well qualified to establish a Partnership Hub in this field of research.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Where appropriate, describe evidence of any pre-existing and on-going collaborative working between the Chinese and UK partners. </w:t>
      </w:r>
    </w:p>
    <w:p w:rsidR="00F23150" w:rsidRPr="00DB2832" w:rsidRDefault="00F23150" w:rsidP="00DB2832">
      <w:pPr>
        <w:spacing w:line="400" w:lineRule="exact"/>
        <w:ind w:leftChars="150" w:left="420" w:hangingChars="50" w:hanging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Explain how the investigators named in the proposal would work together and how the Partnership Hub would be project managed.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8. Research environment </w:t>
      </w:r>
    </w:p>
    <w:p w:rsidR="00F23150" w:rsidRPr="00DB2832" w:rsidRDefault="00F23150" w:rsidP="00DB2832">
      <w:pPr>
        <w:spacing w:line="400" w:lineRule="exact"/>
        <w:ind w:leftChars="150" w:left="420" w:hangingChars="50" w:hanging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Describe how the environments in which the research will be carried out will promote delivery of the proposed Partnership Hub. </w:t>
      </w:r>
    </w:p>
    <w:p w:rsidR="00F23150" w:rsidRPr="00DB2832" w:rsidRDefault="00F23150" w:rsidP="00DB2832">
      <w:pPr>
        <w:spacing w:line="400" w:lineRule="exact"/>
        <w:ind w:leftChars="150" w:left="525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Explain how the Partnership Hub will benefit from facilities provided by the host Research </w:t>
      </w:r>
      <w:proofErr w:type="spellStart"/>
      <w:r w:rsidRPr="00DB2832">
        <w:rPr>
          <w:rFonts w:ascii="Arial" w:hAnsi="Arial" w:cs="Arial"/>
          <w:szCs w:val="21"/>
        </w:rPr>
        <w:t>Organisations</w:t>
      </w:r>
      <w:proofErr w:type="spellEnd"/>
      <w:r w:rsidRPr="00DB2832">
        <w:rPr>
          <w:rFonts w:ascii="Arial" w:hAnsi="Arial" w:cs="Arial"/>
          <w:szCs w:val="21"/>
        </w:rPr>
        <w:t>.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Describe any clinical, commercial, or </w:t>
      </w:r>
      <w:proofErr w:type="spellStart"/>
      <w:r w:rsidRPr="00DB2832">
        <w:rPr>
          <w:rFonts w:ascii="Arial" w:hAnsi="Arial" w:cs="Arial"/>
          <w:szCs w:val="21"/>
        </w:rPr>
        <w:t>organisational</w:t>
      </w:r>
      <w:proofErr w:type="spellEnd"/>
      <w:r w:rsidRPr="00DB2832">
        <w:rPr>
          <w:rFonts w:ascii="Arial" w:hAnsi="Arial" w:cs="Arial"/>
          <w:szCs w:val="21"/>
        </w:rPr>
        <w:t xml:space="preserve"> dependencies necessary to support the research, or to help translate it into practice.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>9. Consideration of ethical, governance and IP issues</w:t>
      </w:r>
    </w:p>
    <w:p w:rsidR="002C7D11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Explore the ethical considerations associated with the research </w:t>
      </w:r>
      <w:proofErr w:type="spellStart"/>
      <w:r w:rsidRPr="00DB2832">
        <w:rPr>
          <w:rFonts w:ascii="Arial" w:hAnsi="Arial" w:cs="Arial"/>
          <w:szCs w:val="21"/>
        </w:rPr>
        <w:t>programme</w:t>
      </w:r>
      <w:proofErr w:type="spellEnd"/>
      <w:r w:rsidRPr="00DB2832">
        <w:rPr>
          <w:rFonts w:ascii="Arial" w:hAnsi="Arial" w:cs="Arial"/>
          <w:szCs w:val="21"/>
        </w:rPr>
        <w:t xml:space="preserve"> and describe, in full, the ethical approvals which will be sought if successful for funding. </w:t>
      </w:r>
    </w:p>
    <w:p w:rsidR="002C7D11" w:rsidRPr="00DB2832" w:rsidRDefault="00F23150" w:rsidP="00DB2832">
      <w:pPr>
        <w:spacing w:line="400" w:lineRule="exact"/>
        <w:ind w:leftChars="200" w:left="42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For further information on research involving procedures on animals, please see Annex 1. </w:t>
      </w:r>
    </w:p>
    <w:p w:rsidR="002C7D11" w:rsidRPr="00DB2832" w:rsidRDefault="00F23150" w:rsidP="00DB2832">
      <w:pPr>
        <w:spacing w:line="400" w:lineRule="exact"/>
        <w:ind w:leftChars="150" w:left="420" w:hangingChars="50" w:hanging="105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Describe the governance structure of the Partnership Hub and describe clearly how the decision-making process will be managed. </w:t>
      </w:r>
    </w:p>
    <w:p w:rsidR="00F23150" w:rsidRPr="00DB2832" w:rsidRDefault="00F23150" w:rsidP="00DB2832">
      <w:pPr>
        <w:spacing w:line="400" w:lineRule="exact"/>
        <w:ind w:leftChars="150" w:left="525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Where applicable, describe any expected IP that will result from the proposed Partnership Hub.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>10. Data preservation, exploitation and dissemination</w:t>
      </w:r>
    </w:p>
    <w:p w:rsidR="00F23150" w:rsidRPr="00DB2832" w:rsidRDefault="00F23150" w:rsidP="00DB2832">
      <w:pPr>
        <w:spacing w:line="400" w:lineRule="exact"/>
        <w:ind w:leftChars="100" w:left="420" w:hangingChars="100" w:hanging="210"/>
        <w:rPr>
          <w:rFonts w:ascii="Arial" w:hAnsi="Arial" w:cs="Arial"/>
          <w:szCs w:val="21"/>
        </w:rPr>
      </w:pPr>
      <w:r w:rsidRPr="00DB2832">
        <w:rPr>
          <w:rFonts w:ascii="Arial" w:hAnsi="Arial" w:cs="Arial"/>
          <w:szCs w:val="21"/>
        </w:rPr>
        <w:t xml:space="preserve"> </w:t>
      </w:r>
      <w:r w:rsidRPr="00DB2832">
        <w:rPr>
          <w:rFonts w:ascii="Arial" w:hAnsi="Arial" w:cs="Arial"/>
          <w:szCs w:val="21"/>
        </w:rPr>
        <w:sym w:font="Symbol" w:char="F0B7"/>
      </w:r>
      <w:r w:rsidRPr="00DB2832">
        <w:rPr>
          <w:rFonts w:ascii="Arial" w:hAnsi="Arial" w:cs="Arial"/>
          <w:szCs w:val="21"/>
        </w:rPr>
        <w:t xml:space="preserve"> Describe how the group will work together to </w:t>
      </w:r>
      <w:proofErr w:type="spellStart"/>
      <w:r w:rsidRPr="00DB2832">
        <w:rPr>
          <w:rFonts w:ascii="Arial" w:hAnsi="Arial" w:cs="Arial"/>
          <w:szCs w:val="21"/>
        </w:rPr>
        <w:t>maximise</w:t>
      </w:r>
      <w:proofErr w:type="spellEnd"/>
      <w:r w:rsidRPr="00DB2832">
        <w:rPr>
          <w:rFonts w:ascii="Arial" w:hAnsi="Arial" w:cs="Arial"/>
          <w:szCs w:val="21"/>
        </w:rPr>
        <w:t xml:space="preserve"> sharing of data and create a legacy of data available beyond the hub’s initial funding period. </w:t>
      </w:r>
    </w:p>
    <w:p w:rsidR="00F23150" w:rsidRPr="00DB2832" w:rsidRDefault="00F23150" w:rsidP="00DB2832">
      <w:pPr>
        <w:ind w:leftChars="100" w:left="450" w:hangingChars="100" w:hanging="240"/>
        <w:rPr>
          <w:rFonts w:ascii="Arial" w:hAnsi="Arial" w:cs="Arial"/>
          <w:sz w:val="24"/>
          <w:szCs w:val="24"/>
        </w:rPr>
      </w:pPr>
    </w:p>
    <w:p w:rsidR="00F23150" w:rsidRPr="00DB2832" w:rsidRDefault="00F23150" w:rsidP="00DB2832">
      <w:pPr>
        <w:ind w:leftChars="100" w:left="450" w:hangingChars="100" w:hanging="240"/>
        <w:rPr>
          <w:rFonts w:ascii="Arial" w:hAnsi="Arial" w:cs="Arial"/>
          <w:sz w:val="24"/>
          <w:szCs w:val="24"/>
        </w:rPr>
      </w:pPr>
      <w:r w:rsidRPr="00DB2832">
        <w:rPr>
          <w:rFonts w:ascii="Arial" w:hAnsi="Arial" w:cs="Arial"/>
          <w:sz w:val="24"/>
          <w:szCs w:val="24"/>
        </w:rPr>
        <w:t>For further information regarding what should be included in the Case for Support, please see section 2.2.3 in the MRC Guidance for Applicants.</w:t>
      </w:r>
    </w:p>
    <w:p w:rsidR="00861AD2" w:rsidRDefault="00861AD2" w:rsidP="00861AD2">
      <w:pPr>
        <w:ind w:leftChars="100" w:left="420" w:hangingChars="100" w:hanging="210"/>
        <w:rPr>
          <w:rFonts w:hint="eastAsia"/>
        </w:rPr>
      </w:pPr>
    </w:p>
    <w:sectPr w:rsidR="00861AD2" w:rsidSect="002F3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AD2"/>
    <w:rsid w:val="000108DB"/>
    <w:rsid w:val="0004305A"/>
    <w:rsid w:val="000463EA"/>
    <w:rsid w:val="00056D88"/>
    <w:rsid w:val="0007138B"/>
    <w:rsid w:val="00073D8C"/>
    <w:rsid w:val="00080BF5"/>
    <w:rsid w:val="00086F6E"/>
    <w:rsid w:val="00092BE9"/>
    <w:rsid w:val="000A3A21"/>
    <w:rsid w:val="000A4816"/>
    <w:rsid w:val="000A53EA"/>
    <w:rsid w:val="000A587F"/>
    <w:rsid w:val="000C3C9B"/>
    <w:rsid w:val="000D3554"/>
    <w:rsid w:val="000E039A"/>
    <w:rsid w:val="000F0AEF"/>
    <w:rsid w:val="000F136F"/>
    <w:rsid w:val="000F778A"/>
    <w:rsid w:val="00112579"/>
    <w:rsid w:val="001160D2"/>
    <w:rsid w:val="001358CE"/>
    <w:rsid w:val="0013764E"/>
    <w:rsid w:val="001440DE"/>
    <w:rsid w:val="00146907"/>
    <w:rsid w:val="00151F19"/>
    <w:rsid w:val="0016542E"/>
    <w:rsid w:val="00165CDA"/>
    <w:rsid w:val="00170E8D"/>
    <w:rsid w:val="001765F4"/>
    <w:rsid w:val="00181FE3"/>
    <w:rsid w:val="00183D98"/>
    <w:rsid w:val="001905C4"/>
    <w:rsid w:val="001A725C"/>
    <w:rsid w:val="001D6629"/>
    <w:rsid w:val="001F060B"/>
    <w:rsid w:val="001F2FC9"/>
    <w:rsid w:val="001F3A9E"/>
    <w:rsid w:val="0020148A"/>
    <w:rsid w:val="00201D82"/>
    <w:rsid w:val="0021002C"/>
    <w:rsid w:val="00224CEB"/>
    <w:rsid w:val="00225C60"/>
    <w:rsid w:val="002319EE"/>
    <w:rsid w:val="00234B65"/>
    <w:rsid w:val="00241CF5"/>
    <w:rsid w:val="00246F3A"/>
    <w:rsid w:val="002533B5"/>
    <w:rsid w:val="002904E2"/>
    <w:rsid w:val="00291872"/>
    <w:rsid w:val="002A5C3C"/>
    <w:rsid w:val="002A637D"/>
    <w:rsid w:val="002B1955"/>
    <w:rsid w:val="002B35CF"/>
    <w:rsid w:val="002C7D11"/>
    <w:rsid w:val="002E043F"/>
    <w:rsid w:val="002E04B1"/>
    <w:rsid w:val="002F3C2E"/>
    <w:rsid w:val="002F5A2E"/>
    <w:rsid w:val="003014CD"/>
    <w:rsid w:val="00310286"/>
    <w:rsid w:val="003127E8"/>
    <w:rsid w:val="00320456"/>
    <w:rsid w:val="00323E2A"/>
    <w:rsid w:val="003274D3"/>
    <w:rsid w:val="0033604E"/>
    <w:rsid w:val="00360AE8"/>
    <w:rsid w:val="003675C6"/>
    <w:rsid w:val="00381BB5"/>
    <w:rsid w:val="00381D6C"/>
    <w:rsid w:val="0039360B"/>
    <w:rsid w:val="003A3C22"/>
    <w:rsid w:val="003A4195"/>
    <w:rsid w:val="003A7A13"/>
    <w:rsid w:val="003B0EED"/>
    <w:rsid w:val="003B1196"/>
    <w:rsid w:val="003B1B14"/>
    <w:rsid w:val="003C435B"/>
    <w:rsid w:val="003D7E03"/>
    <w:rsid w:val="003E2057"/>
    <w:rsid w:val="003E6063"/>
    <w:rsid w:val="003F50D5"/>
    <w:rsid w:val="004003C5"/>
    <w:rsid w:val="00400A83"/>
    <w:rsid w:val="00403A2E"/>
    <w:rsid w:val="0041244E"/>
    <w:rsid w:val="00424DC1"/>
    <w:rsid w:val="004333A1"/>
    <w:rsid w:val="00435EA8"/>
    <w:rsid w:val="00436D58"/>
    <w:rsid w:val="00456352"/>
    <w:rsid w:val="00461656"/>
    <w:rsid w:val="00463587"/>
    <w:rsid w:val="00463D77"/>
    <w:rsid w:val="00475CF5"/>
    <w:rsid w:val="00482AB8"/>
    <w:rsid w:val="00483B9B"/>
    <w:rsid w:val="0048780F"/>
    <w:rsid w:val="0049057D"/>
    <w:rsid w:val="00491091"/>
    <w:rsid w:val="004910B4"/>
    <w:rsid w:val="00493617"/>
    <w:rsid w:val="004952AD"/>
    <w:rsid w:val="00495654"/>
    <w:rsid w:val="004A4174"/>
    <w:rsid w:val="004A4D38"/>
    <w:rsid w:val="004B44AF"/>
    <w:rsid w:val="004D2298"/>
    <w:rsid w:val="004E03A2"/>
    <w:rsid w:val="004E0FA3"/>
    <w:rsid w:val="004E3AD0"/>
    <w:rsid w:val="004E4025"/>
    <w:rsid w:val="004E43AD"/>
    <w:rsid w:val="004E4812"/>
    <w:rsid w:val="004F3A95"/>
    <w:rsid w:val="00524119"/>
    <w:rsid w:val="00527B2C"/>
    <w:rsid w:val="005366D8"/>
    <w:rsid w:val="00536AF8"/>
    <w:rsid w:val="00554ECA"/>
    <w:rsid w:val="005559CC"/>
    <w:rsid w:val="005620BF"/>
    <w:rsid w:val="005630C4"/>
    <w:rsid w:val="005648A5"/>
    <w:rsid w:val="00566A4B"/>
    <w:rsid w:val="00572F88"/>
    <w:rsid w:val="00576E8A"/>
    <w:rsid w:val="005938C1"/>
    <w:rsid w:val="005958E3"/>
    <w:rsid w:val="005A18B9"/>
    <w:rsid w:val="005A69A4"/>
    <w:rsid w:val="005A7860"/>
    <w:rsid w:val="005D765B"/>
    <w:rsid w:val="005F0CF3"/>
    <w:rsid w:val="005F2130"/>
    <w:rsid w:val="005F2301"/>
    <w:rsid w:val="00604AE4"/>
    <w:rsid w:val="006078D1"/>
    <w:rsid w:val="006136D7"/>
    <w:rsid w:val="006142DD"/>
    <w:rsid w:val="00620927"/>
    <w:rsid w:val="00624228"/>
    <w:rsid w:val="006367C3"/>
    <w:rsid w:val="0064634A"/>
    <w:rsid w:val="006467FA"/>
    <w:rsid w:val="006514A1"/>
    <w:rsid w:val="00653E81"/>
    <w:rsid w:val="00671600"/>
    <w:rsid w:val="00675009"/>
    <w:rsid w:val="00677B42"/>
    <w:rsid w:val="00692BC6"/>
    <w:rsid w:val="00694152"/>
    <w:rsid w:val="00694590"/>
    <w:rsid w:val="006A0D98"/>
    <w:rsid w:val="006B5E96"/>
    <w:rsid w:val="006C2963"/>
    <w:rsid w:val="006D4CA3"/>
    <w:rsid w:val="006E10DC"/>
    <w:rsid w:val="006E1274"/>
    <w:rsid w:val="006E7620"/>
    <w:rsid w:val="006F24D1"/>
    <w:rsid w:val="006F4947"/>
    <w:rsid w:val="006F6D03"/>
    <w:rsid w:val="0071033D"/>
    <w:rsid w:val="00720474"/>
    <w:rsid w:val="00724AA4"/>
    <w:rsid w:val="007268A8"/>
    <w:rsid w:val="0074544B"/>
    <w:rsid w:val="00746163"/>
    <w:rsid w:val="00753A4B"/>
    <w:rsid w:val="00755377"/>
    <w:rsid w:val="00757E1E"/>
    <w:rsid w:val="00762351"/>
    <w:rsid w:val="00771CD4"/>
    <w:rsid w:val="007737CB"/>
    <w:rsid w:val="00773C8E"/>
    <w:rsid w:val="007773C7"/>
    <w:rsid w:val="00781A28"/>
    <w:rsid w:val="00784EED"/>
    <w:rsid w:val="00793521"/>
    <w:rsid w:val="007A32F4"/>
    <w:rsid w:val="007A48D4"/>
    <w:rsid w:val="007A5ADB"/>
    <w:rsid w:val="007A7F3D"/>
    <w:rsid w:val="007B406D"/>
    <w:rsid w:val="007B6F47"/>
    <w:rsid w:val="007D38A2"/>
    <w:rsid w:val="007D5E4A"/>
    <w:rsid w:val="007D6457"/>
    <w:rsid w:val="007D6473"/>
    <w:rsid w:val="007D73E6"/>
    <w:rsid w:val="007F0E53"/>
    <w:rsid w:val="007F3F64"/>
    <w:rsid w:val="007F674B"/>
    <w:rsid w:val="00817F93"/>
    <w:rsid w:val="00824827"/>
    <w:rsid w:val="00832BC1"/>
    <w:rsid w:val="00833C9C"/>
    <w:rsid w:val="0084277F"/>
    <w:rsid w:val="00843323"/>
    <w:rsid w:val="0085221D"/>
    <w:rsid w:val="00854104"/>
    <w:rsid w:val="00861AD2"/>
    <w:rsid w:val="00866B11"/>
    <w:rsid w:val="008674D5"/>
    <w:rsid w:val="00871D6A"/>
    <w:rsid w:val="008825A0"/>
    <w:rsid w:val="00887730"/>
    <w:rsid w:val="008A6FD4"/>
    <w:rsid w:val="008C385C"/>
    <w:rsid w:val="008D56C8"/>
    <w:rsid w:val="008D7808"/>
    <w:rsid w:val="008E75E3"/>
    <w:rsid w:val="008F17FC"/>
    <w:rsid w:val="008F3FD1"/>
    <w:rsid w:val="008F4634"/>
    <w:rsid w:val="008F792F"/>
    <w:rsid w:val="00900FFA"/>
    <w:rsid w:val="00901842"/>
    <w:rsid w:val="00902E17"/>
    <w:rsid w:val="00905BEE"/>
    <w:rsid w:val="00916F17"/>
    <w:rsid w:val="009213AF"/>
    <w:rsid w:val="00924760"/>
    <w:rsid w:val="00933F6B"/>
    <w:rsid w:val="0094005C"/>
    <w:rsid w:val="00944585"/>
    <w:rsid w:val="00947427"/>
    <w:rsid w:val="00950208"/>
    <w:rsid w:val="00950A5D"/>
    <w:rsid w:val="00953A88"/>
    <w:rsid w:val="0095428C"/>
    <w:rsid w:val="00955604"/>
    <w:rsid w:val="009748CE"/>
    <w:rsid w:val="00980E7D"/>
    <w:rsid w:val="009838E8"/>
    <w:rsid w:val="00997727"/>
    <w:rsid w:val="009A388E"/>
    <w:rsid w:val="009A71C4"/>
    <w:rsid w:val="009C6A25"/>
    <w:rsid w:val="009D51F7"/>
    <w:rsid w:val="009D61DE"/>
    <w:rsid w:val="009D6446"/>
    <w:rsid w:val="009D6453"/>
    <w:rsid w:val="009D6A93"/>
    <w:rsid w:val="009D74D7"/>
    <w:rsid w:val="009E7ADC"/>
    <w:rsid w:val="00A04F86"/>
    <w:rsid w:val="00A125BD"/>
    <w:rsid w:val="00A2216B"/>
    <w:rsid w:val="00A30BDE"/>
    <w:rsid w:val="00A5635C"/>
    <w:rsid w:val="00A567B0"/>
    <w:rsid w:val="00A7195F"/>
    <w:rsid w:val="00A748E7"/>
    <w:rsid w:val="00A92E41"/>
    <w:rsid w:val="00A9413A"/>
    <w:rsid w:val="00AB6006"/>
    <w:rsid w:val="00AB7B9A"/>
    <w:rsid w:val="00AC5F0D"/>
    <w:rsid w:val="00AD2A72"/>
    <w:rsid w:val="00AE0BCE"/>
    <w:rsid w:val="00AE20C2"/>
    <w:rsid w:val="00AE7BDD"/>
    <w:rsid w:val="00AF5C10"/>
    <w:rsid w:val="00B00DE0"/>
    <w:rsid w:val="00B0332D"/>
    <w:rsid w:val="00B11C5C"/>
    <w:rsid w:val="00B21189"/>
    <w:rsid w:val="00B22136"/>
    <w:rsid w:val="00B243FD"/>
    <w:rsid w:val="00B25DA1"/>
    <w:rsid w:val="00B3301E"/>
    <w:rsid w:val="00B51B15"/>
    <w:rsid w:val="00B53AED"/>
    <w:rsid w:val="00B545D4"/>
    <w:rsid w:val="00B54D9D"/>
    <w:rsid w:val="00B5698F"/>
    <w:rsid w:val="00B57B90"/>
    <w:rsid w:val="00B65831"/>
    <w:rsid w:val="00B660C4"/>
    <w:rsid w:val="00B76F0C"/>
    <w:rsid w:val="00B82571"/>
    <w:rsid w:val="00B83BA4"/>
    <w:rsid w:val="00B85DB1"/>
    <w:rsid w:val="00B926B1"/>
    <w:rsid w:val="00B92F50"/>
    <w:rsid w:val="00B937AC"/>
    <w:rsid w:val="00BA0825"/>
    <w:rsid w:val="00BB0290"/>
    <w:rsid w:val="00BC0A8B"/>
    <w:rsid w:val="00BC6583"/>
    <w:rsid w:val="00BD4EC9"/>
    <w:rsid w:val="00BD5629"/>
    <w:rsid w:val="00BD668E"/>
    <w:rsid w:val="00BD7092"/>
    <w:rsid w:val="00BE530F"/>
    <w:rsid w:val="00BE5926"/>
    <w:rsid w:val="00BE6D2E"/>
    <w:rsid w:val="00BF6728"/>
    <w:rsid w:val="00C16982"/>
    <w:rsid w:val="00C21F23"/>
    <w:rsid w:val="00C26822"/>
    <w:rsid w:val="00C45A9A"/>
    <w:rsid w:val="00C70FEF"/>
    <w:rsid w:val="00C91233"/>
    <w:rsid w:val="00C96A71"/>
    <w:rsid w:val="00CA63F5"/>
    <w:rsid w:val="00CB2F2E"/>
    <w:rsid w:val="00CB6FED"/>
    <w:rsid w:val="00CC1F8B"/>
    <w:rsid w:val="00CC2193"/>
    <w:rsid w:val="00CC6CF9"/>
    <w:rsid w:val="00CD4A01"/>
    <w:rsid w:val="00CE2EC9"/>
    <w:rsid w:val="00CE33E2"/>
    <w:rsid w:val="00CF4206"/>
    <w:rsid w:val="00CF5A2F"/>
    <w:rsid w:val="00CF690D"/>
    <w:rsid w:val="00D035B9"/>
    <w:rsid w:val="00D03FBB"/>
    <w:rsid w:val="00D14863"/>
    <w:rsid w:val="00D176FC"/>
    <w:rsid w:val="00D206DB"/>
    <w:rsid w:val="00D27183"/>
    <w:rsid w:val="00D33CBE"/>
    <w:rsid w:val="00D4077B"/>
    <w:rsid w:val="00D42D79"/>
    <w:rsid w:val="00D505C8"/>
    <w:rsid w:val="00D53735"/>
    <w:rsid w:val="00D57270"/>
    <w:rsid w:val="00D66845"/>
    <w:rsid w:val="00D71354"/>
    <w:rsid w:val="00D7214F"/>
    <w:rsid w:val="00D73635"/>
    <w:rsid w:val="00D76B24"/>
    <w:rsid w:val="00D83042"/>
    <w:rsid w:val="00D83CE9"/>
    <w:rsid w:val="00D86E0A"/>
    <w:rsid w:val="00D91BBF"/>
    <w:rsid w:val="00D957DB"/>
    <w:rsid w:val="00DA2757"/>
    <w:rsid w:val="00DA4CEB"/>
    <w:rsid w:val="00DA7687"/>
    <w:rsid w:val="00DB2832"/>
    <w:rsid w:val="00DB44F6"/>
    <w:rsid w:val="00DB5113"/>
    <w:rsid w:val="00DB5ADE"/>
    <w:rsid w:val="00DC7A3F"/>
    <w:rsid w:val="00DD4174"/>
    <w:rsid w:val="00DD7248"/>
    <w:rsid w:val="00DD7CAC"/>
    <w:rsid w:val="00DE6075"/>
    <w:rsid w:val="00DE6B4A"/>
    <w:rsid w:val="00DF74CE"/>
    <w:rsid w:val="00E0448E"/>
    <w:rsid w:val="00E30D60"/>
    <w:rsid w:val="00E3248C"/>
    <w:rsid w:val="00E34A10"/>
    <w:rsid w:val="00E46B8D"/>
    <w:rsid w:val="00E47219"/>
    <w:rsid w:val="00E54374"/>
    <w:rsid w:val="00E55DFB"/>
    <w:rsid w:val="00E67D5B"/>
    <w:rsid w:val="00E67DF6"/>
    <w:rsid w:val="00E758CC"/>
    <w:rsid w:val="00E80C18"/>
    <w:rsid w:val="00E836B5"/>
    <w:rsid w:val="00E84CA2"/>
    <w:rsid w:val="00E85FDF"/>
    <w:rsid w:val="00E93CA6"/>
    <w:rsid w:val="00E95109"/>
    <w:rsid w:val="00E95FF7"/>
    <w:rsid w:val="00E9736B"/>
    <w:rsid w:val="00EA19E3"/>
    <w:rsid w:val="00EC400A"/>
    <w:rsid w:val="00ED4214"/>
    <w:rsid w:val="00EF08C2"/>
    <w:rsid w:val="00EF3479"/>
    <w:rsid w:val="00EF43E5"/>
    <w:rsid w:val="00EF5347"/>
    <w:rsid w:val="00EF69AC"/>
    <w:rsid w:val="00EF7583"/>
    <w:rsid w:val="00F01B14"/>
    <w:rsid w:val="00F0545F"/>
    <w:rsid w:val="00F105A8"/>
    <w:rsid w:val="00F145D7"/>
    <w:rsid w:val="00F204BC"/>
    <w:rsid w:val="00F23150"/>
    <w:rsid w:val="00F236BA"/>
    <w:rsid w:val="00F3046F"/>
    <w:rsid w:val="00F31261"/>
    <w:rsid w:val="00F5511E"/>
    <w:rsid w:val="00F579F8"/>
    <w:rsid w:val="00F64501"/>
    <w:rsid w:val="00F66D93"/>
    <w:rsid w:val="00F82D3C"/>
    <w:rsid w:val="00F97916"/>
    <w:rsid w:val="00FB13B9"/>
    <w:rsid w:val="00FB1A24"/>
    <w:rsid w:val="00FB36DB"/>
    <w:rsid w:val="00FB4AE2"/>
    <w:rsid w:val="00FD3943"/>
    <w:rsid w:val="00FE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邱春红(qiuch)</dc:creator>
  <cp:lastModifiedBy>邱春红(qiuch)</cp:lastModifiedBy>
  <cp:revision>3</cp:revision>
  <cp:lastPrinted>2018-04-04T01:44:00Z</cp:lastPrinted>
  <dcterms:created xsi:type="dcterms:W3CDTF">2018-04-04T01:15:00Z</dcterms:created>
  <dcterms:modified xsi:type="dcterms:W3CDTF">2018-04-04T10:38:00Z</dcterms:modified>
</cp:coreProperties>
</file>