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EFF" w:rsidRPr="009E6D82" w:rsidRDefault="003B6EFF" w:rsidP="003B6EFF">
      <w:pPr>
        <w:spacing w:line="560" w:lineRule="exact"/>
        <w:jc w:val="center"/>
        <w:rPr>
          <w:rFonts w:ascii="华文中宋" w:eastAsia="华文中宋" w:hAnsi="华文中宋"/>
          <w:b/>
          <w:sz w:val="36"/>
          <w:szCs w:val="36"/>
        </w:rPr>
      </w:pPr>
      <w:r w:rsidRPr="009E6D82">
        <w:rPr>
          <w:rFonts w:ascii="华文中宋" w:eastAsia="华文中宋" w:hAnsi="华文中宋" w:hint="eastAsia"/>
          <w:b/>
          <w:sz w:val="36"/>
          <w:szCs w:val="36"/>
        </w:rPr>
        <w:t>国家自然科学基金</w:t>
      </w:r>
      <w:r>
        <w:rPr>
          <w:rFonts w:ascii="华文中宋" w:eastAsia="华文中宋" w:hAnsi="华文中宋" w:hint="eastAsia"/>
          <w:b/>
          <w:sz w:val="36"/>
          <w:szCs w:val="36"/>
        </w:rPr>
        <w:t>资助</w:t>
      </w:r>
      <w:r w:rsidRPr="009E6D82">
        <w:rPr>
          <w:rFonts w:ascii="华文中宋" w:eastAsia="华文中宋" w:hAnsi="华文中宋"/>
          <w:b/>
          <w:sz w:val="36"/>
          <w:szCs w:val="36"/>
        </w:rPr>
        <w:t>项目资金管理办法</w:t>
      </w:r>
    </w:p>
    <w:p w:rsidR="003B6EFF" w:rsidRPr="009E6D82" w:rsidRDefault="003B6EFF" w:rsidP="003B6EFF">
      <w:pPr>
        <w:widowControl/>
        <w:spacing w:line="560" w:lineRule="exact"/>
        <w:jc w:val="center"/>
        <w:rPr>
          <w:rFonts w:ascii="华文中宋" w:eastAsia="华文中宋" w:hAnsi="华文中宋" w:cs="Arial"/>
          <w:color w:val="000000"/>
          <w:kern w:val="0"/>
          <w:sz w:val="30"/>
          <w:szCs w:val="30"/>
        </w:rPr>
      </w:pPr>
      <w:r>
        <w:rPr>
          <w:rFonts w:ascii="华文中宋" w:eastAsia="华文中宋" w:hAnsi="华文中宋" w:cs="Arial" w:hint="eastAsia"/>
          <w:color w:val="000000"/>
          <w:kern w:val="0"/>
          <w:sz w:val="30"/>
          <w:szCs w:val="30"/>
        </w:rPr>
        <w:t>（修订稿）</w:t>
      </w:r>
    </w:p>
    <w:p w:rsidR="003B6EFF" w:rsidRDefault="003B6EFF" w:rsidP="003B6EFF">
      <w:pPr>
        <w:widowControl/>
        <w:numPr>
          <w:ilvl w:val="0"/>
          <w:numId w:val="1"/>
        </w:numPr>
        <w:spacing w:afterLines="50" w:after="156" w:line="560" w:lineRule="exact"/>
        <w:ind w:left="0" w:firstLineChars="179" w:firstLine="537"/>
        <w:jc w:val="center"/>
        <w:rPr>
          <w:rFonts w:ascii="黑体" w:eastAsia="黑体" w:hAnsi="Arial" w:cs="Arial"/>
          <w:color w:val="000000"/>
          <w:kern w:val="0"/>
          <w:sz w:val="30"/>
          <w:szCs w:val="30"/>
        </w:rPr>
      </w:pPr>
      <w:r w:rsidRPr="009E6D82">
        <w:rPr>
          <w:rFonts w:ascii="黑体" w:eastAsia="黑体" w:hAnsi="Arial" w:cs="Arial" w:hint="eastAsia"/>
          <w:color w:val="000000"/>
          <w:kern w:val="0"/>
          <w:sz w:val="30"/>
          <w:szCs w:val="30"/>
        </w:rPr>
        <w:t>总 则</w:t>
      </w:r>
    </w:p>
    <w:p w:rsidR="003B6EFF" w:rsidRPr="009E6D82" w:rsidRDefault="003B6EFF" w:rsidP="003B6EFF">
      <w:pPr>
        <w:spacing w:line="560" w:lineRule="exact"/>
        <w:ind w:firstLineChars="188" w:firstLine="566"/>
        <w:rPr>
          <w:rFonts w:ascii="仿宋_GB2312" w:eastAsia="仿宋_GB2312" w:hAnsi="Arial" w:cs="Arial"/>
          <w:color w:val="000000"/>
          <w:kern w:val="0"/>
          <w:sz w:val="30"/>
          <w:szCs w:val="30"/>
        </w:rPr>
      </w:pPr>
      <w:r w:rsidRPr="009E6D82">
        <w:rPr>
          <w:rFonts w:ascii="仿宋_GB2312" w:eastAsia="仿宋_GB2312" w:hAnsi="Arial" w:cs="Arial" w:hint="eastAsia"/>
          <w:b/>
          <w:bCs/>
          <w:color w:val="000000"/>
          <w:kern w:val="0"/>
          <w:sz w:val="30"/>
          <w:szCs w:val="30"/>
        </w:rPr>
        <w:t>第一条 【立法目的和</w:t>
      </w:r>
      <w:r w:rsidRPr="009E6D82">
        <w:rPr>
          <w:rFonts w:ascii="仿宋_GB2312" w:eastAsia="仿宋_GB2312" w:hAnsi="宋体" w:cs="宋体" w:hint="eastAsia"/>
          <w:b/>
          <w:bCs/>
          <w:color w:val="000000"/>
          <w:kern w:val="0"/>
          <w:sz w:val="30"/>
          <w:szCs w:val="30"/>
        </w:rPr>
        <w:t>依据</w:t>
      </w:r>
      <w:r w:rsidRPr="009E6D82">
        <w:rPr>
          <w:rFonts w:ascii="仿宋_GB2312" w:eastAsia="仿宋_GB2312" w:hAnsi="Arial" w:cs="Arial" w:hint="eastAsia"/>
          <w:b/>
          <w:bCs/>
          <w:color w:val="000000"/>
          <w:kern w:val="0"/>
          <w:sz w:val="30"/>
          <w:szCs w:val="30"/>
        </w:rPr>
        <w:t>】</w:t>
      </w:r>
      <w:r w:rsidRPr="009E6D82">
        <w:rPr>
          <w:rFonts w:ascii="仿宋_GB2312" w:eastAsia="仿宋_GB2312" w:hAnsi="Arial" w:cs="Arial" w:hint="eastAsia"/>
          <w:color w:val="000000"/>
          <w:kern w:val="0"/>
          <w:sz w:val="30"/>
          <w:szCs w:val="30"/>
        </w:rPr>
        <w:t>为了规范国家自然科学基金资助项目（以下简称项目）资金的使用和管理，提高资金使用效益，根据《国家自然科学基金条例》和国家财政财务有关法律法规制定本办法。</w:t>
      </w:r>
    </w:p>
    <w:p w:rsidR="003B6EFF" w:rsidRPr="009E6D82" w:rsidRDefault="003B6EFF" w:rsidP="003B6EFF">
      <w:pPr>
        <w:pStyle w:val="10"/>
        <w:spacing w:before="0" w:beforeAutospacing="0" w:after="0" w:afterAutospacing="0" w:line="560" w:lineRule="exact"/>
        <w:ind w:left="67" w:firstLineChars="168" w:firstLine="506"/>
        <w:rPr>
          <w:rFonts w:ascii="仿宋_GB2312" w:eastAsia="仿宋_GB2312" w:hAnsi="Arial" w:cs="Arial"/>
          <w:color w:val="000000"/>
          <w:sz w:val="30"/>
          <w:szCs w:val="30"/>
        </w:rPr>
      </w:pPr>
      <w:r w:rsidRPr="009E6D82">
        <w:rPr>
          <w:rFonts w:ascii="仿宋_GB2312" w:eastAsia="仿宋_GB2312" w:hAnsi="Arial" w:cs="Arial" w:hint="eastAsia"/>
          <w:b/>
          <w:bCs/>
          <w:color w:val="000000"/>
          <w:sz w:val="30"/>
          <w:szCs w:val="30"/>
        </w:rPr>
        <w:t>第二条 【项目资金的界定】</w:t>
      </w:r>
      <w:r w:rsidRPr="009E6D82">
        <w:rPr>
          <w:rFonts w:ascii="仿宋_GB2312" w:eastAsia="仿宋_GB2312" w:hAnsi="Arial" w:cs="Arial" w:hint="eastAsia"/>
          <w:color w:val="000000"/>
          <w:sz w:val="30"/>
          <w:szCs w:val="30"/>
        </w:rPr>
        <w:t>本办法所称项目资金，是指国家自然科学基金用于资助科学技术人员开展基础研究的专项资金。</w:t>
      </w:r>
    </w:p>
    <w:p w:rsidR="003B6EFF" w:rsidRPr="009E6D82" w:rsidRDefault="003B6EFF" w:rsidP="003B6EFF">
      <w:pPr>
        <w:pStyle w:val="10"/>
        <w:spacing w:before="0" w:beforeAutospacing="0" w:after="0" w:afterAutospacing="0" w:line="560" w:lineRule="exact"/>
        <w:ind w:left="67" w:firstLineChars="166" w:firstLine="500"/>
        <w:rPr>
          <w:rFonts w:ascii="仿宋_GB2312" w:eastAsia="仿宋_GB2312" w:hAnsi="Arial" w:cs="Arial"/>
          <w:color w:val="000000"/>
          <w:sz w:val="30"/>
          <w:szCs w:val="30"/>
        </w:rPr>
      </w:pPr>
      <w:r w:rsidRPr="009E6D82">
        <w:rPr>
          <w:rFonts w:ascii="仿宋_GB2312" w:eastAsia="仿宋_GB2312" w:hAnsi="Arial" w:cs="Arial" w:hint="eastAsia"/>
          <w:b/>
          <w:bCs/>
          <w:color w:val="000000"/>
          <w:sz w:val="30"/>
          <w:szCs w:val="30"/>
        </w:rPr>
        <w:t>第三条</w:t>
      </w:r>
      <w:r w:rsidRPr="009E6D82">
        <w:rPr>
          <w:rFonts w:ascii="仿宋_GB2312" w:eastAsia="仿宋_GB2312" w:hAnsi="Arial" w:cs="Arial" w:hint="eastAsia"/>
          <w:bCs/>
          <w:color w:val="000000"/>
          <w:sz w:val="30"/>
          <w:szCs w:val="30"/>
        </w:rPr>
        <w:t xml:space="preserve"> </w:t>
      </w:r>
      <w:r w:rsidRPr="009E6D82">
        <w:rPr>
          <w:rFonts w:ascii="仿宋_GB2312" w:eastAsia="仿宋_GB2312" w:hAnsi="Arial" w:cs="Arial" w:hint="eastAsia"/>
          <w:b/>
          <w:bCs/>
          <w:color w:val="000000"/>
          <w:sz w:val="30"/>
          <w:szCs w:val="30"/>
        </w:rPr>
        <w:t>【财政部职责】</w:t>
      </w:r>
      <w:r w:rsidRPr="009E6D82">
        <w:rPr>
          <w:rFonts w:ascii="仿宋_GB2312" w:eastAsia="仿宋_GB2312" w:hAnsi="Arial" w:cs="Arial" w:hint="eastAsia"/>
          <w:bCs/>
          <w:color w:val="000000"/>
          <w:sz w:val="30"/>
          <w:szCs w:val="30"/>
        </w:rPr>
        <w:t>财政部根据国家科技发展规划，结合国家自然科学基金资金需求和国家财力可能，将</w:t>
      </w:r>
      <w:r w:rsidRPr="009E6D82">
        <w:rPr>
          <w:rFonts w:ascii="仿宋_GB2312" w:eastAsia="仿宋_GB2312" w:hAnsi="Arial" w:cs="Arial" w:hint="eastAsia"/>
          <w:color w:val="000000"/>
          <w:sz w:val="30"/>
          <w:szCs w:val="30"/>
        </w:rPr>
        <w:t>项目资金</w:t>
      </w:r>
      <w:r w:rsidRPr="009E6D82">
        <w:rPr>
          <w:rFonts w:ascii="仿宋_GB2312" w:eastAsia="仿宋_GB2312" w:hint="eastAsia"/>
          <w:sz w:val="30"/>
          <w:szCs w:val="30"/>
        </w:rPr>
        <w:t>列入中央财政预算，并负责宏观管理和监督。</w:t>
      </w:r>
    </w:p>
    <w:p w:rsidR="003B6EFF" w:rsidRPr="009E6D82" w:rsidRDefault="003B6EFF" w:rsidP="003B6EFF">
      <w:pPr>
        <w:pStyle w:val="10"/>
        <w:spacing w:before="0" w:beforeAutospacing="0" w:after="0" w:afterAutospacing="0" w:line="560" w:lineRule="exact"/>
        <w:ind w:left="67" w:firstLineChars="168" w:firstLine="506"/>
        <w:rPr>
          <w:rFonts w:ascii="仿宋_GB2312" w:eastAsia="仿宋_GB2312"/>
          <w:sz w:val="30"/>
          <w:szCs w:val="30"/>
        </w:rPr>
      </w:pPr>
      <w:r w:rsidRPr="009E6D82">
        <w:rPr>
          <w:rFonts w:ascii="仿宋_GB2312" w:eastAsia="仿宋_GB2312" w:hAnsi="Arial" w:cs="Arial" w:hint="eastAsia"/>
          <w:b/>
          <w:bCs/>
          <w:color w:val="000000"/>
          <w:sz w:val="30"/>
          <w:szCs w:val="30"/>
        </w:rPr>
        <w:t>第四条 【自然科学基金委职责】</w:t>
      </w:r>
      <w:r w:rsidRPr="009E6D82">
        <w:rPr>
          <w:rFonts w:ascii="仿宋_GB2312" w:eastAsia="仿宋_GB2312" w:hAnsi="Arial" w:cs="Arial" w:hint="eastAsia"/>
          <w:bCs/>
          <w:color w:val="000000"/>
          <w:sz w:val="30"/>
          <w:szCs w:val="30"/>
        </w:rPr>
        <w:t>国家</w:t>
      </w:r>
      <w:r w:rsidRPr="009E6D82">
        <w:rPr>
          <w:rFonts w:ascii="仿宋_GB2312" w:eastAsia="仿宋_GB2312" w:hint="eastAsia"/>
          <w:sz w:val="30"/>
          <w:szCs w:val="30"/>
        </w:rPr>
        <w:t>自然科学基金委员会（以下简称自然科学基金委）依法负责项目的立项和审批，并对项目资金进行具体管理和监督。</w:t>
      </w:r>
    </w:p>
    <w:p w:rsidR="003B6EFF" w:rsidRPr="009E6D82" w:rsidRDefault="003B6EFF" w:rsidP="003B6EFF">
      <w:pPr>
        <w:spacing w:line="560" w:lineRule="exact"/>
        <w:ind w:firstLineChars="179" w:firstLine="539"/>
        <w:rPr>
          <w:rFonts w:eastAsia="仿宋_GB2312" w:cs="Arial"/>
          <w:color w:val="000000"/>
          <w:sz w:val="30"/>
          <w:szCs w:val="30"/>
        </w:rPr>
      </w:pPr>
      <w:r w:rsidRPr="009E6D82">
        <w:rPr>
          <w:rFonts w:ascii="仿宋_GB2312" w:eastAsia="仿宋_GB2312" w:hint="eastAsia"/>
          <w:b/>
          <w:sz w:val="30"/>
          <w:szCs w:val="30"/>
        </w:rPr>
        <w:t xml:space="preserve">第五条 </w:t>
      </w:r>
      <w:r w:rsidRPr="009E6D82">
        <w:rPr>
          <w:rFonts w:ascii="仿宋_GB2312" w:eastAsia="仿宋_GB2312" w:hAnsi="Arial" w:cs="Arial" w:hint="eastAsia"/>
          <w:b/>
          <w:bCs/>
          <w:color w:val="000000"/>
          <w:kern w:val="0"/>
          <w:sz w:val="30"/>
          <w:szCs w:val="30"/>
        </w:rPr>
        <w:t>【依托单位职责】</w:t>
      </w:r>
      <w:r w:rsidRPr="009E6D82">
        <w:rPr>
          <w:rFonts w:eastAsia="仿宋_GB2312" w:cs="Arial" w:hint="eastAsia"/>
          <w:color w:val="000000"/>
          <w:sz w:val="30"/>
          <w:szCs w:val="30"/>
        </w:rPr>
        <w:t>依托单位是项目资金管理的责任主体，应当建立健全“统一领导、分级管理、责任到人”的项目资金管理体制和制度，完善内部控制和监督约束机制，合理确定科研、财务、人事、资产、审计、监察等部门的责任和权限，加强对项目资金的管理和监督。</w:t>
      </w:r>
    </w:p>
    <w:p w:rsidR="003B6EFF" w:rsidRPr="009E6D82" w:rsidRDefault="003B6EFF" w:rsidP="003B6EFF">
      <w:pPr>
        <w:spacing w:line="560" w:lineRule="exact"/>
        <w:ind w:firstLineChars="179" w:firstLine="537"/>
        <w:rPr>
          <w:rFonts w:eastAsia="仿宋_GB2312" w:cs="Arial"/>
          <w:color w:val="000000"/>
          <w:sz w:val="30"/>
          <w:szCs w:val="30"/>
        </w:rPr>
      </w:pPr>
      <w:r w:rsidRPr="009E6D82">
        <w:rPr>
          <w:rFonts w:eastAsia="仿宋_GB2312" w:cs="Arial" w:hint="eastAsia"/>
          <w:color w:val="000000"/>
          <w:sz w:val="30"/>
          <w:szCs w:val="30"/>
        </w:rPr>
        <w:t>依托单位应落实项目承诺的自筹资金及其他配套条件，对项目组织实施提供条件保障。</w:t>
      </w:r>
    </w:p>
    <w:p w:rsidR="003B6EFF" w:rsidRPr="009E6D82" w:rsidRDefault="003B6EFF" w:rsidP="003B6EFF">
      <w:pPr>
        <w:spacing w:line="560" w:lineRule="exact"/>
        <w:ind w:firstLineChars="192" w:firstLine="578"/>
        <w:rPr>
          <w:rFonts w:ascii="仿宋_GB2312" w:eastAsia="仿宋_GB2312"/>
          <w:sz w:val="30"/>
          <w:szCs w:val="30"/>
        </w:rPr>
      </w:pPr>
      <w:r w:rsidRPr="009E6D82">
        <w:rPr>
          <w:rFonts w:ascii="仿宋_GB2312" w:eastAsia="仿宋_GB2312" w:hint="eastAsia"/>
          <w:b/>
          <w:sz w:val="30"/>
          <w:szCs w:val="30"/>
        </w:rPr>
        <w:t>第六条</w:t>
      </w:r>
      <w:r w:rsidRPr="009E6D82">
        <w:rPr>
          <w:rFonts w:ascii="仿宋_GB2312" w:eastAsia="仿宋_GB2312" w:hint="eastAsia"/>
          <w:sz w:val="30"/>
          <w:szCs w:val="30"/>
        </w:rPr>
        <w:t xml:space="preserve"> 【项目负责人职责】项目负责人是项目资金使用的</w:t>
      </w:r>
      <w:r w:rsidRPr="009E6D82">
        <w:rPr>
          <w:rFonts w:ascii="仿宋_GB2312" w:eastAsia="仿宋_GB2312" w:hint="eastAsia"/>
          <w:sz w:val="30"/>
          <w:szCs w:val="30"/>
        </w:rPr>
        <w:lastRenderedPageBreak/>
        <w:t>直接责任人，对资金使用的合</w:t>
      </w:r>
      <w:proofErr w:type="gramStart"/>
      <w:r w:rsidRPr="009E6D82">
        <w:rPr>
          <w:rFonts w:ascii="仿宋_GB2312" w:eastAsia="仿宋_GB2312" w:hint="eastAsia"/>
          <w:sz w:val="30"/>
          <w:szCs w:val="30"/>
        </w:rPr>
        <w:t>规</w:t>
      </w:r>
      <w:proofErr w:type="gramEnd"/>
      <w:r w:rsidRPr="009E6D82">
        <w:rPr>
          <w:rFonts w:ascii="仿宋_GB2312" w:eastAsia="仿宋_GB2312" w:hint="eastAsia"/>
          <w:sz w:val="30"/>
          <w:szCs w:val="30"/>
        </w:rPr>
        <w:t>性、合理性、真实性和相关性承担法律责任。</w:t>
      </w:r>
    </w:p>
    <w:p w:rsidR="003B6EFF" w:rsidRPr="009E6D82" w:rsidRDefault="003B6EFF" w:rsidP="003B6EFF">
      <w:pPr>
        <w:spacing w:line="560" w:lineRule="exact"/>
        <w:ind w:firstLineChars="192" w:firstLine="576"/>
        <w:rPr>
          <w:rFonts w:ascii="仿宋_GB2312" w:eastAsia="仿宋_GB2312"/>
          <w:sz w:val="30"/>
          <w:szCs w:val="30"/>
        </w:rPr>
      </w:pPr>
      <w:r w:rsidRPr="009E6D82">
        <w:rPr>
          <w:rFonts w:ascii="仿宋_GB2312" w:eastAsia="仿宋_GB2312" w:hint="eastAsia"/>
          <w:sz w:val="30"/>
          <w:szCs w:val="30"/>
        </w:rPr>
        <w:t>项目负责人应当依法据实编制项目预算和决算，并按照项目批复预算和计划书使用资金，接受上级和本级相关部门的监督检查。</w:t>
      </w:r>
    </w:p>
    <w:p w:rsidR="003B6EFF" w:rsidRPr="009E6D82" w:rsidRDefault="003B6EFF" w:rsidP="003B6EFF">
      <w:pPr>
        <w:spacing w:line="560" w:lineRule="exact"/>
        <w:ind w:firstLineChars="179" w:firstLine="539"/>
        <w:rPr>
          <w:rFonts w:ascii="仿宋_GB2312" w:eastAsia="仿宋_GB2312" w:hAnsi="Arial" w:cs="Arial"/>
          <w:color w:val="000000"/>
          <w:sz w:val="30"/>
          <w:szCs w:val="30"/>
        </w:rPr>
      </w:pPr>
      <w:r w:rsidRPr="009E6D82">
        <w:rPr>
          <w:rFonts w:ascii="仿宋_GB2312" w:eastAsia="仿宋_GB2312" w:hint="eastAsia"/>
          <w:b/>
          <w:sz w:val="30"/>
          <w:szCs w:val="30"/>
        </w:rPr>
        <w:t>第七条</w:t>
      </w:r>
      <w:r w:rsidRPr="009E6D82">
        <w:rPr>
          <w:rFonts w:ascii="仿宋_GB2312" w:eastAsia="仿宋_GB2312" w:hint="eastAsia"/>
          <w:sz w:val="30"/>
          <w:szCs w:val="30"/>
        </w:rPr>
        <w:t xml:space="preserve"> </w:t>
      </w:r>
      <w:r w:rsidRPr="009E6D82">
        <w:rPr>
          <w:rFonts w:ascii="仿宋_GB2312" w:eastAsia="仿宋_GB2312" w:hAnsi="Arial" w:cs="Arial" w:hint="eastAsia"/>
          <w:b/>
          <w:bCs/>
          <w:color w:val="000000"/>
          <w:sz w:val="30"/>
          <w:szCs w:val="30"/>
        </w:rPr>
        <w:t>【项目的资助方式】</w:t>
      </w:r>
      <w:r w:rsidRPr="009E6D82">
        <w:rPr>
          <w:rFonts w:ascii="仿宋_GB2312" w:eastAsia="仿宋_GB2312" w:hAnsi="Arial" w:cs="Arial" w:hint="eastAsia"/>
          <w:color w:val="000000"/>
          <w:sz w:val="30"/>
          <w:szCs w:val="30"/>
        </w:rPr>
        <w:t>自然科学基金项目一般实行定额补助资助方式。对于重大项目、国家重大科研仪器研制项目等研究目标明确，资金需求量较大，资金应按项目实际需要予以保障的项目，实行成本补偿资助方式。</w:t>
      </w:r>
    </w:p>
    <w:p w:rsidR="003B6EFF" w:rsidRPr="009E6D82" w:rsidRDefault="003B6EFF" w:rsidP="003B6EFF">
      <w:pPr>
        <w:widowControl/>
        <w:snapToGrid w:val="0"/>
        <w:spacing w:afterLines="50" w:after="156" w:line="560" w:lineRule="exact"/>
        <w:ind w:left="431"/>
        <w:jc w:val="center"/>
        <w:rPr>
          <w:rFonts w:ascii="黑体" w:eastAsia="黑体" w:hAnsi="Arial" w:cs="Arial"/>
          <w:bCs/>
          <w:color w:val="000000"/>
          <w:kern w:val="0"/>
          <w:sz w:val="30"/>
          <w:szCs w:val="30"/>
        </w:rPr>
      </w:pPr>
    </w:p>
    <w:p w:rsidR="003B6EFF" w:rsidRDefault="003B6EFF" w:rsidP="003B6EFF">
      <w:pPr>
        <w:widowControl/>
        <w:snapToGrid w:val="0"/>
        <w:spacing w:afterLines="50" w:after="156" w:line="560" w:lineRule="exact"/>
        <w:ind w:left="431"/>
        <w:jc w:val="center"/>
        <w:rPr>
          <w:rFonts w:ascii="黑体" w:eastAsia="黑体" w:hAnsi="Arial" w:cs="Arial"/>
          <w:color w:val="000000"/>
          <w:kern w:val="0"/>
          <w:sz w:val="30"/>
          <w:szCs w:val="30"/>
        </w:rPr>
      </w:pPr>
      <w:r w:rsidRPr="009E6D82">
        <w:rPr>
          <w:rFonts w:ascii="黑体" w:eastAsia="黑体" w:hAnsi="Arial" w:cs="Arial" w:hint="eastAsia"/>
          <w:bCs/>
          <w:color w:val="000000"/>
          <w:kern w:val="0"/>
          <w:sz w:val="30"/>
          <w:szCs w:val="30"/>
        </w:rPr>
        <w:t>第二章  项目</w:t>
      </w:r>
      <w:r w:rsidRPr="009E6D82">
        <w:rPr>
          <w:rFonts w:ascii="黑体" w:eastAsia="黑体" w:hAnsi="Arial" w:cs="Arial" w:hint="eastAsia"/>
          <w:color w:val="000000"/>
          <w:kern w:val="0"/>
          <w:sz w:val="30"/>
          <w:szCs w:val="30"/>
        </w:rPr>
        <w:t>资金开支范围</w:t>
      </w:r>
    </w:p>
    <w:p w:rsidR="003B6EFF" w:rsidRPr="009E6D82" w:rsidRDefault="003B6EFF" w:rsidP="003B6EFF">
      <w:pPr>
        <w:widowControl/>
        <w:spacing w:line="560" w:lineRule="exact"/>
        <w:ind w:firstLineChars="188" w:firstLine="566"/>
        <w:jc w:val="left"/>
        <w:rPr>
          <w:rFonts w:ascii="仿宋_GB2312" w:eastAsia="仿宋_GB2312" w:hAnsi="Arial" w:cs="Arial"/>
          <w:color w:val="000000"/>
          <w:kern w:val="0"/>
          <w:sz w:val="30"/>
          <w:szCs w:val="30"/>
        </w:rPr>
      </w:pPr>
      <w:r w:rsidRPr="009E6D82">
        <w:rPr>
          <w:rFonts w:ascii="仿宋_GB2312" w:eastAsia="仿宋_GB2312" w:hAnsi="Arial" w:cs="Arial" w:hint="eastAsia"/>
          <w:b/>
          <w:bCs/>
          <w:color w:val="000000"/>
          <w:kern w:val="0"/>
          <w:sz w:val="30"/>
          <w:szCs w:val="30"/>
        </w:rPr>
        <w:t>第八条</w:t>
      </w:r>
      <w:r w:rsidRPr="009E6D82">
        <w:rPr>
          <w:rFonts w:ascii="仿宋_GB2312" w:eastAsia="仿宋_GB2312" w:hAnsi="Arial" w:cs="Arial" w:hint="eastAsia"/>
          <w:bCs/>
          <w:color w:val="000000"/>
          <w:kern w:val="0"/>
          <w:sz w:val="30"/>
          <w:szCs w:val="30"/>
        </w:rPr>
        <w:t xml:space="preserve"> </w:t>
      </w:r>
      <w:r w:rsidRPr="009E6D82">
        <w:rPr>
          <w:rFonts w:ascii="仿宋_GB2312" w:eastAsia="仿宋_GB2312" w:hAnsi="Arial" w:cs="Arial" w:hint="eastAsia"/>
          <w:b/>
          <w:bCs/>
          <w:color w:val="000000"/>
          <w:kern w:val="0"/>
          <w:sz w:val="30"/>
          <w:szCs w:val="30"/>
        </w:rPr>
        <w:t>【项目资金支出的界定】</w:t>
      </w:r>
      <w:r w:rsidRPr="009E6D82">
        <w:rPr>
          <w:rFonts w:ascii="仿宋_GB2312" w:eastAsia="仿宋_GB2312" w:hAnsi="Arial" w:cs="Arial" w:hint="eastAsia"/>
          <w:bCs/>
          <w:color w:val="000000"/>
          <w:kern w:val="0"/>
          <w:sz w:val="30"/>
          <w:szCs w:val="30"/>
        </w:rPr>
        <w:t>项目</w:t>
      </w:r>
      <w:r w:rsidRPr="009E6D82">
        <w:rPr>
          <w:rFonts w:ascii="仿宋_GB2312" w:eastAsia="仿宋_GB2312" w:hAnsi="Arial" w:cs="Arial" w:hint="eastAsia"/>
          <w:color w:val="000000"/>
          <w:kern w:val="0"/>
          <w:sz w:val="30"/>
          <w:szCs w:val="30"/>
        </w:rPr>
        <w:t>资金支出是指在项目组织实施过程中与研究活动相关的、由</w:t>
      </w:r>
      <w:r w:rsidRPr="009E6D82">
        <w:rPr>
          <w:rFonts w:ascii="仿宋_GB2312" w:eastAsia="仿宋_GB2312" w:hAnsi="Arial" w:cs="Arial" w:hint="eastAsia"/>
          <w:bCs/>
          <w:color w:val="000000"/>
          <w:kern w:val="0"/>
          <w:sz w:val="30"/>
          <w:szCs w:val="30"/>
        </w:rPr>
        <w:t>项目</w:t>
      </w:r>
      <w:r w:rsidRPr="009E6D82">
        <w:rPr>
          <w:rFonts w:ascii="仿宋_GB2312" w:eastAsia="仿宋_GB2312" w:hAnsi="Arial" w:cs="Arial" w:hint="eastAsia"/>
          <w:color w:val="000000"/>
          <w:kern w:val="0"/>
          <w:sz w:val="30"/>
          <w:szCs w:val="30"/>
        </w:rPr>
        <w:t>资金支付的各项费用支出。</w:t>
      </w:r>
      <w:r w:rsidRPr="009E6D82">
        <w:rPr>
          <w:rFonts w:ascii="仿宋_GB2312" w:eastAsia="仿宋_GB2312" w:hint="eastAsia"/>
          <w:sz w:val="30"/>
          <w:szCs w:val="30"/>
        </w:rPr>
        <w:t>项目资金分为直接费用和间接费用。</w:t>
      </w:r>
    </w:p>
    <w:p w:rsidR="003B6EFF" w:rsidRPr="009E6D82" w:rsidRDefault="003B6EFF" w:rsidP="003B6EFF">
      <w:pPr>
        <w:spacing w:line="560" w:lineRule="exact"/>
        <w:ind w:firstLineChars="200" w:firstLine="602"/>
        <w:rPr>
          <w:rFonts w:ascii="Arial" w:eastAsia="仿宋_GB2312" w:hAnsi="Arial" w:cs="Arial"/>
          <w:color w:val="000000"/>
          <w:kern w:val="0"/>
          <w:sz w:val="30"/>
          <w:szCs w:val="30"/>
        </w:rPr>
      </w:pPr>
      <w:r w:rsidRPr="009E6D82">
        <w:rPr>
          <w:rFonts w:ascii="仿宋_GB2312" w:eastAsia="仿宋_GB2312" w:hint="eastAsia"/>
          <w:b/>
          <w:bCs/>
          <w:sz w:val="30"/>
          <w:szCs w:val="30"/>
        </w:rPr>
        <w:t>第九条</w:t>
      </w:r>
      <w:r w:rsidRPr="009E6D82">
        <w:rPr>
          <w:rFonts w:ascii="仿宋_GB2312" w:eastAsia="仿宋_GB2312" w:hint="eastAsia"/>
          <w:sz w:val="30"/>
          <w:szCs w:val="30"/>
        </w:rPr>
        <w:t xml:space="preserve"> </w:t>
      </w:r>
      <w:r w:rsidRPr="009E6D82">
        <w:rPr>
          <w:rFonts w:ascii="仿宋_GB2312" w:eastAsia="仿宋_GB2312" w:hAnsi="Arial" w:cs="Arial" w:hint="eastAsia"/>
          <w:b/>
          <w:bCs/>
          <w:color w:val="000000"/>
          <w:sz w:val="30"/>
          <w:szCs w:val="30"/>
        </w:rPr>
        <w:t>【直接费用开支范围和界定】</w:t>
      </w:r>
      <w:r w:rsidRPr="009E6D82">
        <w:rPr>
          <w:rFonts w:ascii="仿宋_GB2312" w:eastAsia="仿宋_GB2312" w:hint="eastAsia"/>
          <w:sz w:val="30"/>
          <w:szCs w:val="30"/>
        </w:rPr>
        <w:t>直接费用是指在项目研究过程中发生的与之直接相关的费用，具体包括：</w:t>
      </w:r>
      <w:r w:rsidRPr="009E6D82">
        <w:rPr>
          <w:rFonts w:ascii="Arial" w:eastAsia="仿宋_GB2312" w:hAnsi="Arial" w:cs="Arial" w:hint="eastAsia"/>
          <w:color w:val="000000"/>
          <w:kern w:val="0"/>
          <w:sz w:val="30"/>
          <w:szCs w:val="30"/>
        </w:rPr>
        <w:t xml:space="preserve"> </w:t>
      </w:r>
    </w:p>
    <w:p w:rsidR="003B6EFF" w:rsidRPr="009E6D82" w:rsidRDefault="003B6EFF" w:rsidP="003B6EFF">
      <w:pPr>
        <w:spacing w:line="560" w:lineRule="exact"/>
        <w:ind w:firstLineChars="189" w:firstLine="567"/>
        <w:rPr>
          <w:rFonts w:ascii="Arial" w:eastAsia="仿宋_GB2312" w:hAnsi="Arial" w:cs="Arial"/>
          <w:color w:val="000000"/>
          <w:kern w:val="0"/>
          <w:sz w:val="30"/>
          <w:szCs w:val="30"/>
        </w:rPr>
      </w:pPr>
      <w:r w:rsidRPr="009E6D82">
        <w:rPr>
          <w:rFonts w:ascii="仿宋_GB2312" w:eastAsia="仿宋_GB2312" w:hAnsi="Arial" w:cs="Arial" w:hint="eastAsia"/>
          <w:color w:val="000000"/>
          <w:kern w:val="0"/>
          <w:sz w:val="30"/>
          <w:szCs w:val="30"/>
        </w:rPr>
        <w:t>(</w:t>
      </w:r>
      <w:proofErr w:type="gramStart"/>
      <w:r w:rsidRPr="009E6D82">
        <w:rPr>
          <w:rFonts w:ascii="仿宋_GB2312" w:eastAsia="仿宋_GB2312" w:hAnsi="Arial" w:cs="Arial" w:hint="eastAsia"/>
          <w:color w:val="000000"/>
          <w:kern w:val="0"/>
          <w:sz w:val="30"/>
          <w:szCs w:val="30"/>
        </w:rPr>
        <w:t>一</w:t>
      </w:r>
      <w:proofErr w:type="gramEnd"/>
      <w:r w:rsidRPr="009E6D82">
        <w:rPr>
          <w:rFonts w:ascii="仿宋_GB2312" w:eastAsia="仿宋_GB2312" w:hAnsi="Arial" w:cs="Arial" w:hint="eastAsia"/>
          <w:color w:val="000000"/>
          <w:kern w:val="0"/>
          <w:sz w:val="30"/>
          <w:szCs w:val="30"/>
        </w:rPr>
        <w:t>)设备费：是指在项目研究过程中购置或试制专用仪器设备，对现有仪器设备进行升级改造，以及租赁外单位仪器设备而发生的费用。</w:t>
      </w:r>
    </w:p>
    <w:p w:rsidR="003B6EFF" w:rsidRPr="009E6D82" w:rsidRDefault="003B6EFF" w:rsidP="003B6EFF">
      <w:pPr>
        <w:widowControl/>
        <w:spacing w:line="560" w:lineRule="exact"/>
        <w:ind w:firstLineChars="189" w:firstLine="567"/>
        <w:jc w:val="left"/>
        <w:rPr>
          <w:rFonts w:ascii="仿宋_GB2312" w:eastAsia="仿宋_GB2312" w:hAnsi="Arial" w:cs="Arial"/>
          <w:color w:val="000000"/>
          <w:kern w:val="0"/>
          <w:sz w:val="30"/>
          <w:szCs w:val="30"/>
        </w:rPr>
      </w:pPr>
      <w:r w:rsidRPr="009E6D82">
        <w:rPr>
          <w:rFonts w:ascii="仿宋_GB2312" w:eastAsia="仿宋_GB2312" w:hAnsi="Arial" w:cs="Arial" w:hint="eastAsia"/>
          <w:color w:val="000000"/>
          <w:kern w:val="0"/>
          <w:sz w:val="30"/>
          <w:szCs w:val="30"/>
        </w:rPr>
        <w:t>(二)材料费：是指在项目研究过程中消耗的各种原材料、辅助材料、低值易耗品等的采购及运输、装卸、整理等费用。</w:t>
      </w:r>
    </w:p>
    <w:p w:rsidR="003B6EFF" w:rsidRPr="009E6D82" w:rsidRDefault="003B6EFF" w:rsidP="003B6EFF">
      <w:pPr>
        <w:widowControl/>
        <w:spacing w:line="560" w:lineRule="exact"/>
        <w:ind w:firstLineChars="189" w:firstLine="567"/>
        <w:jc w:val="left"/>
        <w:rPr>
          <w:rFonts w:ascii="仿宋_GB2312" w:eastAsia="仿宋_GB2312" w:hAnsi="Arial" w:cs="Arial"/>
          <w:color w:val="000000"/>
          <w:kern w:val="0"/>
          <w:sz w:val="30"/>
          <w:szCs w:val="30"/>
        </w:rPr>
      </w:pPr>
      <w:r w:rsidRPr="009E6D82">
        <w:rPr>
          <w:rFonts w:ascii="仿宋_GB2312" w:eastAsia="仿宋_GB2312" w:hAnsi="Arial" w:cs="Arial" w:hint="eastAsia"/>
          <w:color w:val="000000"/>
          <w:kern w:val="0"/>
          <w:sz w:val="30"/>
          <w:szCs w:val="30"/>
        </w:rPr>
        <w:t>(三)测试化验加工费：是指在项目研究过程中支付给外单位（包括依托单位内部独立经济核算单位）的检验、测试、化验及加工等费用。</w:t>
      </w:r>
    </w:p>
    <w:p w:rsidR="003B6EFF" w:rsidRPr="009E6D82" w:rsidRDefault="003B6EFF" w:rsidP="003B6EFF">
      <w:pPr>
        <w:widowControl/>
        <w:spacing w:line="560" w:lineRule="exact"/>
        <w:ind w:firstLineChars="189" w:firstLine="567"/>
        <w:jc w:val="left"/>
        <w:rPr>
          <w:rFonts w:ascii="仿宋_GB2312" w:eastAsia="仿宋_GB2312"/>
          <w:kern w:val="0"/>
          <w:sz w:val="30"/>
          <w:szCs w:val="30"/>
        </w:rPr>
      </w:pPr>
      <w:r w:rsidRPr="000856A4">
        <w:rPr>
          <w:rFonts w:ascii="仿宋_GB2312" w:eastAsia="仿宋_GB2312" w:hint="eastAsia"/>
          <w:kern w:val="0"/>
          <w:sz w:val="30"/>
          <w:szCs w:val="30"/>
        </w:rPr>
        <w:lastRenderedPageBreak/>
        <w:t>(四)</w:t>
      </w:r>
      <w:r w:rsidRPr="009E6D82">
        <w:rPr>
          <w:rFonts w:ascii="仿宋_GB2312" w:eastAsia="仿宋_GB2312" w:hint="eastAsia"/>
          <w:kern w:val="0"/>
          <w:sz w:val="30"/>
          <w:szCs w:val="30"/>
        </w:rPr>
        <w:t>燃料动力费：是指在项目研究过程中相关大型仪器设备、专用科学装置等运行发生的可以单独计量的水、电、气、燃料消耗费用等。</w:t>
      </w:r>
    </w:p>
    <w:p w:rsidR="003B6EFF" w:rsidRPr="009E6D82" w:rsidRDefault="003B6EFF" w:rsidP="003B6EFF">
      <w:pPr>
        <w:widowControl/>
        <w:spacing w:line="560" w:lineRule="exact"/>
        <w:ind w:firstLineChars="189" w:firstLine="567"/>
        <w:jc w:val="left"/>
        <w:rPr>
          <w:rFonts w:ascii="仿宋_GB2312" w:eastAsia="仿宋_GB2312" w:hAnsi="Arial" w:cs="Arial"/>
          <w:color w:val="000000"/>
          <w:kern w:val="0"/>
          <w:sz w:val="30"/>
          <w:szCs w:val="30"/>
        </w:rPr>
      </w:pPr>
      <w:r w:rsidRPr="009E6D82">
        <w:rPr>
          <w:rFonts w:ascii="仿宋_GB2312" w:eastAsia="仿宋_GB2312" w:hint="eastAsia"/>
          <w:kern w:val="0"/>
          <w:sz w:val="30"/>
          <w:szCs w:val="30"/>
        </w:rPr>
        <w:t>(五)</w:t>
      </w:r>
      <w:r w:rsidRPr="009E6D82">
        <w:rPr>
          <w:rFonts w:ascii="仿宋_GB2312" w:eastAsia="仿宋_GB2312" w:hAnsi="Arial" w:cs="Arial" w:hint="eastAsia"/>
          <w:color w:val="000000"/>
          <w:kern w:val="0"/>
          <w:sz w:val="30"/>
          <w:szCs w:val="30"/>
        </w:rPr>
        <w:t>差旅费：是指在项目研究过程中开展科学实验（试验）、科学考察、业务调研、学术交流等所发生的外埠差旅费、市内交通费用等。差旅费的开支标准应当按照国家有关规定执行。</w:t>
      </w:r>
    </w:p>
    <w:p w:rsidR="003B6EFF" w:rsidRPr="009E6D82" w:rsidRDefault="003B6EFF" w:rsidP="003B6EFF">
      <w:pPr>
        <w:widowControl/>
        <w:spacing w:line="560" w:lineRule="exact"/>
        <w:ind w:firstLineChars="189" w:firstLine="567"/>
        <w:jc w:val="left"/>
        <w:rPr>
          <w:rFonts w:ascii="仿宋_GB2312" w:eastAsia="仿宋_GB2312" w:hAnsi="Arial" w:cs="Arial"/>
          <w:color w:val="000000"/>
          <w:kern w:val="0"/>
          <w:sz w:val="30"/>
          <w:szCs w:val="30"/>
        </w:rPr>
      </w:pPr>
      <w:r w:rsidRPr="009E6D82">
        <w:rPr>
          <w:rFonts w:ascii="仿宋_GB2312" w:eastAsia="仿宋_GB2312" w:hAnsi="Arial" w:cs="Arial" w:hint="eastAsia"/>
          <w:color w:val="000000"/>
          <w:kern w:val="0"/>
          <w:sz w:val="30"/>
          <w:szCs w:val="30"/>
        </w:rPr>
        <w:t>(六)会议费：是指在项目研究过程中为组织开展学术研讨、咨询以及协调项目研究工作等活动而发生的会议费用。</w:t>
      </w:r>
    </w:p>
    <w:p w:rsidR="003B6EFF" w:rsidRPr="009E6D82" w:rsidRDefault="003B6EFF" w:rsidP="003B6EFF">
      <w:pPr>
        <w:widowControl/>
        <w:spacing w:line="560" w:lineRule="exact"/>
        <w:ind w:firstLineChars="225" w:firstLine="675"/>
        <w:jc w:val="left"/>
        <w:rPr>
          <w:rFonts w:ascii="仿宋_GB2312" w:eastAsia="仿宋_GB2312" w:hAnsi="Arial" w:cs="Arial"/>
          <w:color w:val="000000"/>
          <w:kern w:val="0"/>
          <w:sz w:val="30"/>
          <w:szCs w:val="30"/>
        </w:rPr>
      </w:pPr>
      <w:r w:rsidRPr="009E6D82">
        <w:rPr>
          <w:rFonts w:ascii="仿宋_GB2312" w:eastAsia="仿宋_GB2312" w:hAnsi="Arial" w:cs="Arial" w:hint="eastAsia"/>
          <w:color w:val="000000"/>
          <w:kern w:val="0"/>
          <w:sz w:val="30"/>
          <w:szCs w:val="30"/>
        </w:rPr>
        <w:t>会议费支出应当按照国家有关规定执行，并严格控制会议规模、会议数量和会期。</w:t>
      </w:r>
    </w:p>
    <w:p w:rsidR="003B6EFF" w:rsidRPr="009E6D82" w:rsidRDefault="003B6EFF" w:rsidP="003B6EFF">
      <w:pPr>
        <w:widowControl/>
        <w:spacing w:line="560" w:lineRule="exact"/>
        <w:ind w:firstLineChars="189" w:firstLine="567"/>
        <w:jc w:val="left"/>
        <w:rPr>
          <w:rFonts w:ascii="仿宋_GB2312" w:eastAsia="仿宋_GB2312" w:hAnsi="Arial" w:cs="Arial"/>
          <w:color w:val="000000"/>
          <w:kern w:val="0"/>
          <w:sz w:val="30"/>
          <w:szCs w:val="30"/>
        </w:rPr>
      </w:pPr>
      <w:r w:rsidRPr="009E6D82">
        <w:rPr>
          <w:rFonts w:ascii="仿宋_GB2312" w:eastAsia="仿宋_GB2312" w:hAnsi="Arial" w:cs="Arial" w:hint="eastAsia"/>
          <w:color w:val="000000"/>
          <w:kern w:val="0"/>
          <w:sz w:val="30"/>
          <w:szCs w:val="30"/>
        </w:rPr>
        <w:t>(七)国际合作与交流费：是指在项目研究过程</w:t>
      </w:r>
      <w:proofErr w:type="gramStart"/>
      <w:r w:rsidRPr="009E6D82">
        <w:rPr>
          <w:rFonts w:ascii="仿宋_GB2312" w:eastAsia="仿宋_GB2312" w:hAnsi="Arial" w:cs="Arial" w:hint="eastAsia"/>
          <w:color w:val="000000"/>
          <w:kern w:val="0"/>
          <w:sz w:val="30"/>
          <w:szCs w:val="30"/>
        </w:rPr>
        <w:t>中项目</w:t>
      </w:r>
      <w:proofErr w:type="gramEnd"/>
      <w:r w:rsidRPr="009E6D82">
        <w:rPr>
          <w:rFonts w:ascii="仿宋_GB2312" w:eastAsia="仿宋_GB2312" w:hAnsi="Arial" w:cs="Arial" w:hint="eastAsia"/>
          <w:color w:val="000000"/>
          <w:kern w:val="0"/>
          <w:sz w:val="30"/>
          <w:szCs w:val="30"/>
        </w:rPr>
        <w:t>研究人员出国及赴港澳台、外国专家来华及港澳台专家来内地工作的费用。国际合作与交流费应当严格执行国家外事资金管理的有关规定。</w:t>
      </w:r>
    </w:p>
    <w:p w:rsidR="003B6EFF" w:rsidRPr="009E6D82" w:rsidRDefault="003B6EFF" w:rsidP="003B6EFF">
      <w:pPr>
        <w:widowControl/>
        <w:spacing w:line="560" w:lineRule="exact"/>
        <w:ind w:firstLineChars="189" w:firstLine="567"/>
        <w:jc w:val="left"/>
        <w:rPr>
          <w:rFonts w:ascii="仿宋_GB2312" w:eastAsia="仿宋_GB2312" w:hAnsi="Arial" w:cs="Arial"/>
          <w:color w:val="000000"/>
          <w:kern w:val="0"/>
          <w:sz w:val="30"/>
          <w:szCs w:val="30"/>
        </w:rPr>
      </w:pPr>
      <w:r w:rsidRPr="009E6D82">
        <w:rPr>
          <w:rFonts w:ascii="仿宋_GB2312" w:eastAsia="仿宋_GB2312" w:hAnsi="Arial" w:cs="Arial" w:hint="eastAsia"/>
          <w:color w:val="000000"/>
          <w:kern w:val="0"/>
          <w:sz w:val="30"/>
          <w:szCs w:val="30"/>
        </w:rPr>
        <w:t>(八)出版/文献/信息传播/知识产权事务费：是指在项目研究过程中，需要支付的出版费、资料费、专用软件购买费、文献检索费、专业通信费、专利申请及其他知识产权事务等费用。</w:t>
      </w:r>
    </w:p>
    <w:p w:rsidR="003B6EFF" w:rsidRPr="009E6D82" w:rsidRDefault="003B6EFF" w:rsidP="003B6EFF">
      <w:pPr>
        <w:widowControl/>
        <w:spacing w:line="560" w:lineRule="exact"/>
        <w:ind w:firstLineChars="189" w:firstLine="567"/>
        <w:jc w:val="left"/>
        <w:rPr>
          <w:rFonts w:ascii="仿宋_GB2312" w:eastAsia="仿宋_GB2312" w:hAnsi="Arial" w:cs="Arial"/>
          <w:color w:val="000000"/>
          <w:kern w:val="0"/>
          <w:sz w:val="30"/>
          <w:szCs w:val="30"/>
        </w:rPr>
      </w:pPr>
      <w:r w:rsidRPr="009E6D82">
        <w:rPr>
          <w:rFonts w:ascii="仿宋_GB2312" w:eastAsia="仿宋_GB2312" w:hAnsi="Arial" w:cs="Arial" w:hint="eastAsia"/>
          <w:color w:val="000000"/>
          <w:kern w:val="0"/>
          <w:sz w:val="30"/>
          <w:szCs w:val="30"/>
        </w:rPr>
        <w:t>(九)劳务费：是指在项目研究过程中支付给项目组成员中没有工资性收入的在校研究生、博士后和临时聘用人员的劳务费用</w:t>
      </w:r>
      <w:r>
        <w:rPr>
          <w:rFonts w:ascii="仿宋_GB2312" w:eastAsia="仿宋_GB2312" w:hAnsi="Arial" w:cs="Arial" w:hint="eastAsia"/>
          <w:color w:val="000000"/>
          <w:kern w:val="0"/>
          <w:sz w:val="30"/>
          <w:szCs w:val="30"/>
        </w:rPr>
        <w:t>，</w:t>
      </w:r>
      <w:r w:rsidRPr="009E6D82">
        <w:rPr>
          <w:rFonts w:ascii="仿宋_GB2312" w:eastAsia="仿宋_GB2312" w:hAnsi="Arial" w:cs="Arial" w:hint="eastAsia"/>
          <w:color w:val="000000"/>
          <w:kern w:val="0"/>
          <w:sz w:val="30"/>
          <w:szCs w:val="30"/>
        </w:rPr>
        <w:t>以及临时聘用人员的社会保险补助费用。</w:t>
      </w:r>
    </w:p>
    <w:p w:rsidR="003B6EFF" w:rsidRPr="009E6D82" w:rsidRDefault="003B6EFF" w:rsidP="003B6EFF">
      <w:pPr>
        <w:widowControl/>
        <w:spacing w:line="560" w:lineRule="exact"/>
        <w:ind w:firstLineChars="189" w:firstLine="567"/>
        <w:jc w:val="left"/>
        <w:rPr>
          <w:rFonts w:ascii="仿宋_GB2312" w:eastAsia="仿宋_GB2312" w:hAnsi="Arial" w:cs="Arial"/>
          <w:color w:val="000000"/>
          <w:kern w:val="0"/>
          <w:sz w:val="30"/>
          <w:szCs w:val="30"/>
        </w:rPr>
      </w:pPr>
      <w:r w:rsidRPr="009E6D82">
        <w:rPr>
          <w:rFonts w:ascii="仿宋_GB2312" w:eastAsia="仿宋_GB2312" w:hAnsi="Arial" w:cs="Arial" w:hint="eastAsia"/>
          <w:color w:val="000000"/>
          <w:kern w:val="0"/>
          <w:sz w:val="30"/>
          <w:szCs w:val="30"/>
        </w:rPr>
        <w:t>劳务费应结合当地实际以及相关人员参与项目的全时工作时间等因素，合理确定。</w:t>
      </w:r>
    </w:p>
    <w:p w:rsidR="003B6EFF" w:rsidRPr="009E6D82" w:rsidRDefault="003B6EFF" w:rsidP="003B6EFF">
      <w:pPr>
        <w:widowControl/>
        <w:spacing w:line="560" w:lineRule="exact"/>
        <w:ind w:firstLineChars="189" w:firstLine="567"/>
        <w:jc w:val="left"/>
        <w:rPr>
          <w:rFonts w:ascii="仿宋_GB2312" w:eastAsia="仿宋_GB2312" w:hAnsi="Arial" w:cs="Arial"/>
          <w:color w:val="000000"/>
          <w:kern w:val="0"/>
          <w:sz w:val="30"/>
          <w:szCs w:val="30"/>
        </w:rPr>
      </w:pPr>
      <w:r w:rsidRPr="009E6D82">
        <w:rPr>
          <w:rFonts w:ascii="仿宋_GB2312" w:eastAsia="仿宋_GB2312" w:hAnsi="Arial" w:cs="Arial" w:hint="eastAsia"/>
          <w:color w:val="000000"/>
          <w:kern w:val="0"/>
          <w:sz w:val="30"/>
          <w:szCs w:val="30"/>
        </w:rPr>
        <w:lastRenderedPageBreak/>
        <w:t>(十)专家咨询费：是指在项目研究过程中支付给临时聘请的咨询专家的费用。专家咨询费标准按国家有关规定执行。</w:t>
      </w:r>
    </w:p>
    <w:p w:rsidR="003B6EFF" w:rsidRPr="009E6D82" w:rsidRDefault="003B6EFF" w:rsidP="003B6EFF">
      <w:pPr>
        <w:widowControl/>
        <w:spacing w:line="560" w:lineRule="exact"/>
        <w:ind w:firstLineChars="188" w:firstLine="564"/>
        <w:jc w:val="left"/>
        <w:rPr>
          <w:rFonts w:ascii="仿宋_GB2312" w:eastAsia="仿宋_GB2312" w:hAnsi="Arial" w:cs="Arial"/>
          <w:color w:val="000000"/>
          <w:kern w:val="0"/>
          <w:sz w:val="30"/>
          <w:szCs w:val="30"/>
        </w:rPr>
      </w:pPr>
      <w:r w:rsidRPr="009E6D82">
        <w:rPr>
          <w:rFonts w:ascii="仿宋_GB2312" w:eastAsia="仿宋_GB2312" w:hAnsi="Arial" w:cs="Arial" w:hint="eastAsia"/>
          <w:bCs/>
          <w:color w:val="000000"/>
          <w:sz w:val="30"/>
          <w:szCs w:val="30"/>
        </w:rPr>
        <w:t>（十一）其他支出：</w:t>
      </w:r>
      <w:r w:rsidRPr="009E6D82">
        <w:rPr>
          <w:rFonts w:ascii="仿宋_GB2312" w:eastAsia="仿宋_GB2312" w:hAnsi="Arial" w:cs="Arial" w:hint="eastAsia"/>
          <w:color w:val="000000"/>
          <w:kern w:val="0"/>
          <w:sz w:val="30"/>
          <w:szCs w:val="30"/>
        </w:rPr>
        <w:t>项目研究过程中发生的除上述费用之外的其他支出，应当在申请预算时单独列示，单独核定。</w:t>
      </w:r>
    </w:p>
    <w:p w:rsidR="003B6EFF" w:rsidRPr="009E6D82" w:rsidRDefault="003B6EFF" w:rsidP="003B6EFF">
      <w:pPr>
        <w:widowControl/>
        <w:spacing w:line="560" w:lineRule="exact"/>
        <w:ind w:firstLineChars="188" w:firstLine="564"/>
        <w:jc w:val="left"/>
        <w:rPr>
          <w:rFonts w:ascii="仿宋_GB2312" w:eastAsia="仿宋_GB2312" w:hAnsi="Arial" w:cs="Arial"/>
          <w:color w:val="000000"/>
          <w:kern w:val="0"/>
          <w:sz w:val="30"/>
          <w:szCs w:val="30"/>
        </w:rPr>
      </w:pPr>
      <w:r w:rsidRPr="009E6D82">
        <w:rPr>
          <w:rFonts w:ascii="Arial" w:eastAsia="仿宋_GB2312" w:hAnsi="Arial" w:cs="Arial" w:hint="eastAsia"/>
          <w:color w:val="000000"/>
          <w:kern w:val="0"/>
          <w:sz w:val="30"/>
          <w:szCs w:val="30"/>
        </w:rPr>
        <w:t>直接费用应当纳入依托单位财务统一管理，单独核算，专款专用。</w:t>
      </w:r>
    </w:p>
    <w:p w:rsidR="003B6EFF" w:rsidRPr="009E6D82" w:rsidRDefault="003B6EFF" w:rsidP="003B6EFF">
      <w:pPr>
        <w:spacing w:line="560" w:lineRule="exact"/>
        <w:ind w:firstLineChars="188" w:firstLine="566"/>
        <w:rPr>
          <w:rFonts w:ascii="仿宋_GB2312" w:eastAsia="仿宋_GB2312"/>
          <w:sz w:val="30"/>
          <w:szCs w:val="30"/>
        </w:rPr>
      </w:pPr>
      <w:r w:rsidRPr="009E6D82">
        <w:rPr>
          <w:rFonts w:ascii="仿宋_GB2312" w:eastAsia="仿宋_GB2312" w:hint="eastAsia"/>
          <w:b/>
          <w:bCs/>
          <w:sz w:val="30"/>
          <w:szCs w:val="30"/>
        </w:rPr>
        <w:t>第十条</w:t>
      </w:r>
      <w:r w:rsidRPr="009E6D82">
        <w:rPr>
          <w:rFonts w:ascii="仿宋_GB2312" w:eastAsia="仿宋_GB2312" w:hint="eastAsia"/>
          <w:sz w:val="30"/>
          <w:szCs w:val="30"/>
        </w:rPr>
        <w:t xml:space="preserve"> </w:t>
      </w:r>
      <w:r w:rsidRPr="009E6D82">
        <w:rPr>
          <w:rFonts w:ascii="仿宋_GB2312" w:eastAsia="仿宋_GB2312" w:hAnsi="Arial" w:cs="Arial" w:hint="eastAsia"/>
          <w:b/>
          <w:bCs/>
          <w:color w:val="000000"/>
          <w:sz w:val="30"/>
          <w:szCs w:val="30"/>
        </w:rPr>
        <w:t>【间接费用开支范围】</w:t>
      </w:r>
      <w:r w:rsidRPr="009E6D82">
        <w:rPr>
          <w:rFonts w:ascii="仿宋_GB2312" w:eastAsia="仿宋_GB2312" w:hint="eastAsia"/>
          <w:sz w:val="30"/>
          <w:szCs w:val="30"/>
        </w:rPr>
        <w:t>间接费用是指依托单位在组织实施项目过程中发生的无法在直接费用中列支的相关费用，主要包括依托单位为项目研究提供的现有仪器设备及房屋，水、电、气、暖消耗，有关管理费用的补助支出，以及绩效支出等。绩效支出是指依托单位为提高科研工作的绩效安排的相关支出。</w:t>
      </w:r>
    </w:p>
    <w:p w:rsidR="003B6EFF" w:rsidRPr="009E6D82" w:rsidRDefault="003B6EFF" w:rsidP="003B6EFF">
      <w:pPr>
        <w:spacing w:line="560" w:lineRule="exact"/>
        <w:ind w:firstLineChars="200" w:firstLine="602"/>
        <w:rPr>
          <w:rFonts w:ascii="仿宋_GB2312" w:eastAsia="仿宋_GB2312" w:hAnsi="Arial" w:cs="Arial"/>
          <w:b/>
          <w:bCs/>
          <w:color w:val="000000"/>
          <w:sz w:val="30"/>
          <w:szCs w:val="30"/>
        </w:rPr>
      </w:pPr>
      <w:r w:rsidRPr="009E6D82">
        <w:rPr>
          <w:rFonts w:ascii="仿宋_GB2312" w:eastAsia="仿宋_GB2312" w:hint="eastAsia"/>
          <w:b/>
          <w:bCs/>
          <w:sz w:val="30"/>
          <w:szCs w:val="30"/>
        </w:rPr>
        <w:t>第十一条</w:t>
      </w:r>
      <w:r w:rsidRPr="009E6D82">
        <w:rPr>
          <w:rFonts w:ascii="仿宋_GB2312" w:eastAsia="仿宋_GB2312" w:hint="eastAsia"/>
          <w:sz w:val="30"/>
          <w:szCs w:val="30"/>
        </w:rPr>
        <w:t xml:space="preserve"> </w:t>
      </w:r>
      <w:r w:rsidRPr="009E6D82">
        <w:rPr>
          <w:rFonts w:ascii="仿宋_GB2312" w:eastAsia="仿宋_GB2312" w:hAnsi="Arial" w:cs="Arial" w:hint="eastAsia"/>
          <w:b/>
          <w:bCs/>
          <w:color w:val="000000"/>
          <w:sz w:val="30"/>
          <w:szCs w:val="30"/>
        </w:rPr>
        <w:t>【间接费用的核定】</w:t>
      </w:r>
    </w:p>
    <w:p w:rsidR="003B6EFF" w:rsidRPr="009E6D82" w:rsidRDefault="003B6EFF" w:rsidP="003B6EFF">
      <w:pPr>
        <w:spacing w:line="560" w:lineRule="exact"/>
        <w:ind w:firstLineChars="200" w:firstLine="600"/>
        <w:rPr>
          <w:rFonts w:ascii="仿宋_GB2312" w:eastAsia="仿宋_GB2312"/>
          <w:sz w:val="30"/>
          <w:szCs w:val="30"/>
        </w:rPr>
      </w:pPr>
      <w:r w:rsidRPr="009E6D82">
        <w:rPr>
          <w:rFonts w:ascii="仿宋_GB2312" w:eastAsia="仿宋_GB2312" w:hint="eastAsia"/>
          <w:sz w:val="30"/>
          <w:szCs w:val="30"/>
        </w:rPr>
        <w:t>间接费用一般按照项目直接费用扣除设备购置费后的一定比例</w:t>
      </w:r>
      <w:r>
        <w:rPr>
          <w:rFonts w:ascii="仿宋_GB2312" w:eastAsia="仿宋_GB2312" w:hint="eastAsia"/>
          <w:sz w:val="30"/>
          <w:szCs w:val="30"/>
        </w:rPr>
        <w:t>核定</w:t>
      </w:r>
      <w:r w:rsidRPr="009E6D82">
        <w:rPr>
          <w:rFonts w:ascii="仿宋_GB2312" w:eastAsia="仿宋_GB2312" w:hint="eastAsia"/>
          <w:sz w:val="30"/>
          <w:szCs w:val="30"/>
        </w:rPr>
        <w:t>，并实行总额控制，具体比例如下：</w:t>
      </w:r>
    </w:p>
    <w:p w:rsidR="003B6EFF" w:rsidRPr="009E6D82" w:rsidRDefault="003B6EFF" w:rsidP="003B6EFF">
      <w:pPr>
        <w:spacing w:line="560" w:lineRule="exact"/>
        <w:ind w:firstLineChars="200" w:firstLine="600"/>
        <w:rPr>
          <w:rFonts w:ascii="仿宋_GB2312" w:eastAsia="仿宋_GB2312"/>
          <w:sz w:val="30"/>
          <w:szCs w:val="30"/>
        </w:rPr>
      </w:pPr>
      <w:r w:rsidRPr="009E6D82">
        <w:rPr>
          <w:rFonts w:ascii="仿宋_GB2312" w:eastAsia="仿宋_GB2312" w:hint="eastAsia"/>
          <w:sz w:val="30"/>
          <w:szCs w:val="30"/>
        </w:rPr>
        <w:t>（一）500万元及以下部分为20%；</w:t>
      </w:r>
    </w:p>
    <w:p w:rsidR="003B6EFF" w:rsidRPr="009E6D82" w:rsidRDefault="003B6EFF" w:rsidP="003B6EFF">
      <w:pPr>
        <w:spacing w:line="560" w:lineRule="exact"/>
        <w:ind w:firstLineChars="200" w:firstLine="600"/>
        <w:rPr>
          <w:rFonts w:ascii="仿宋_GB2312" w:eastAsia="仿宋_GB2312"/>
          <w:sz w:val="30"/>
          <w:szCs w:val="30"/>
        </w:rPr>
      </w:pPr>
      <w:r w:rsidRPr="009E6D82">
        <w:rPr>
          <w:rFonts w:ascii="仿宋_GB2312" w:eastAsia="仿宋_GB2312" w:hint="eastAsia"/>
          <w:sz w:val="30"/>
          <w:szCs w:val="30"/>
        </w:rPr>
        <w:t>（二）超过500万元至1000万元的部分为13%；</w:t>
      </w:r>
    </w:p>
    <w:p w:rsidR="003B6EFF" w:rsidRPr="009E6D82" w:rsidRDefault="003B6EFF" w:rsidP="003B6EFF">
      <w:pPr>
        <w:spacing w:line="560" w:lineRule="exact"/>
        <w:ind w:firstLineChars="200" w:firstLine="600"/>
        <w:rPr>
          <w:rFonts w:ascii="仿宋_GB2312" w:eastAsia="仿宋_GB2312"/>
          <w:sz w:val="30"/>
          <w:szCs w:val="30"/>
        </w:rPr>
      </w:pPr>
      <w:r w:rsidRPr="009E6D82">
        <w:rPr>
          <w:rFonts w:ascii="仿宋_GB2312" w:eastAsia="仿宋_GB2312" w:hint="eastAsia"/>
          <w:sz w:val="30"/>
          <w:szCs w:val="30"/>
        </w:rPr>
        <w:t>（三）超过1000万元的部分为10%。</w:t>
      </w:r>
    </w:p>
    <w:p w:rsidR="003B6EFF" w:rsidRDefault="003B6EFF" w:rsidP="003B6EFF">
      <w:pPr>
        <w:widowControl/>
        <w:spacing w:line="560" w:lineRule="exact"/>
        <w:ind w:firstLineChars="200" w:firstLine="600"/>
        <w:jc w:val="left"/>
        <w:rPr>
          <w:rFonts w:ascii="仿宋_GB2312" w:eastAsia="仿宋_GB2312"/>
          <w:sz w:val="30"/>
          <w:szCs w:val="30"/>
        </w:rPr>
      </w:pPr>
      <w:r w:rsidRPr="009E6D82">
        <w:rPr>
          <w:rFonts w:ascii="仿宋_GB2312" w:eastAsia="仿宋_GB2312" w:hint="eastAsia"/>
          <w:sz w:val="30"/>
          <w:szCs w:val="30"/>
        </w:rPr>
        <w:t>绩效支出不得超过直接费用扣除设备购置费后的5%。</w:t>
      </w:r>
    </w:p>
    <w:p w:rsidR="003B6EFF" w:rsidRPr="009E6D82" w:rsidRDefault="003B6EFF" w:rsidP="003B6EFF">
      <w:pPr>
        <w:widowControl/>
        <w:spacing w:line="560" w:lineRule="exact"/>
        <w:ind w:firstLineChars="200" w:firstLine="600"/>
        <w:jc w:val="left"/>
        <w:rPr>
          <w:rFonts w:ascii="仿宋_GB2312" w:eastAsia="仿宋_GB2312"/>
          <w:sz w:val="30"/>
          <w:szCs w:val="30"/>
        </w:rPr>
      </w:pPr>
      <w:r>
        <w:rPr>
          <w:rFonts w:ascii="仿宋_GB2312" w:eastAsia="仿宋_GB2312" w:hint="eastAsia"/>
          <w:sz w:val="30"/>
          <w:szCs w:val="30"/>
        </w:rPr>
        <w:t>如国家另行规定间接费用核定标准，从其规定。</w:t>
      </w:r>
    </w:p>
    <w:p w:rsidR="003B6EFF" w:rsidRPr="009E6D82" w:rsidRDefault="003B6EFF" w:rsidP="003B6EFF">
      <w:pPr>
        <w:spacing w:line="560" w:lineRule="exact"/>
        <w:ind w:firstLineChars="200" w:firstLine="600"/>
        <w:rPr>
          <w:rFonts w:ascii="仿宋_GB2312" w:eastAsia="仿宋_GB2312"/>
          <w:sz w:val="30"/>
          <w:szCs w:val="30"/>
        </w:rPr>
      </w:pPr>
      <w:r w:rsidRPr="009E6D82">
        <w:rPr>
          <w:rFonts w:ascii="仿宋_GB2312" w:eastAsia="仿宋_GB2312" w:hint="eastAsia"/>
          <w:sz w:val="30"/>
          <w:szCs w:val="30"/>
        </w:rPr>
        <w:t>间接费用核定应与依托单位信用等级挂钩，具体管理规定另行制定。</w:t>
      </w:r>
    </w:p>
    <w:p w:rsidR="003B6EFF" w:rsidRPr="009E6D82" w:rsidRDefault="003B6EFF" w:rsidP="003B6EFF">
      <w:pPr>
        <w:spacing w:line="560" w:lineRule="exact"/>
        <w:ind w:firstLineChars="200" w:firstLine="602"/>
        <w:rPr>
          <w:rFonts w:ascii="仿宋_GB2312" w:eastAsia="仿宋_GB2312"/>
          <w:sz w:val="30"/>
          <w:szCs w:val="30"/>
        </w:rPr>
      </w:pPr>
      <w:r w:rsidRPr="009E6D82">
        <w:rPr>
          <w:rFonts w:ascii="仿宋_GB2312" w:eastAsia="仿宋_GB2312" w:hint="eastAsia"/>
          <w:b/>
          <w:bCs/>
          <w:sz w:val="30"/>
          <w:szCs w:val="30"/>
        </w:rPr>
        <w:t>第十二条</w:t>
      </w:r>
      <w:r w:rsidRPr="009E6D82">
        <w:rPr>
          <w:rFonts w:ascii="仿宋_GB2312" w:eastAsia="仿宋_GB2312" w:hint="eastAsia"/>
          <w:sz w:val="30"/>
          <w:szCs w:val="30"/>
        </w:rPr>
        <w:t xml:space="preserve"> </w:t>
      </w:r>
      <w:r w:rsidRPr="009E6D82">
        <w:rPr>
          <w:rFonts w:ascii="仿宋_GB2312" w:eastAsia="仿宋_GB2312" w:hAnsi="Arial" w:cs="Arial" w:hint="eastAsia"/>
          <w:b/>
          <w:bCs/>
          <w:color w:val="000000"/>
          <w:sz w:val="30"/>
          <w:szCs w:val="30"/>
        </w:rPr>
        <w:t>【间接费用的管理】</w:t>
      </w:r>
      <w:r w:rsidRPr="009E6D82">
        <w:rPr>
          <w:rFonts w:ascii="仿宋_GB2312" w:eastAsia="仿宋_GB2312" w:hint="eastAsia"/>
          <w:sz w:val="30"/>
          <w:szCs w:val="30"/>
        </w:rPr>
        <w:t>间接费用由依托单位统一管理使用。依托单位应当制定间接费用的管理办法，合</w:t>
      </w:r>
      <w:proofErr w:type="gramStart"/>
      <w:r w:rsidRPr="009E6D82">
        <w:rPr>
          <w:rFonts w:ascii="仿宋_GB2312" w:eastAsia="仿宋_GB2312" w:hint="eastAsia"/>
          <w:sz w:val="30"/>
          <w:szCs w:val="30"/>
        </w:rPr>
        <w:t>规</w:t>
      </w:r>
      <w:proofErr w:type="gramEnd"/>
      <w:r w:rsidRPr="009E6D82">
        <w:rPr>
          <w:rFonts w:ascii="仿宋_GB2312" w:eastAsia="仿宋_GB2312" w:hint="eastAsia"/>
          <w:sz w:val="30"/>
          <w:szCs w:val="30"/>
        </w:rPr>
        <w:t>合理使用间接费用, 结合一线科研人员的实绩，公开、公正安排绩效支出,</w:t>
      </w:r>
      <w:r w:rsidRPr="009E6D82">
        <w:rPr>
          <w:rFonts w:ascii="仿宋_GB2312" w:eastAsia="仿宋_GB2312" w:hint="eastAsia"/>
          <w:sz w:val="30"/>
          <w:szCs w:val="30"/>
        </w:rPr>
        <w:lastRenderedPageBreak/>
        <w:t>体现科研人员价值，充分发挥绩效支出的激励作用。依托单位不得在核定的间接费用以外再以任何名义在项目资金中重复提取、列支相关费用。</w:t>
      </w:r>
    </w:p>
    <w:p w:rsidR="003B6EFF" w:rsidRPr="009E6D82" w:rsidRDefault="003B6EFF" w:rsidP="003B6EFF">
      <w:pPr>
        <w:spacing w:line="560" w:lineRule="exact"/>
        <w:ind w:firstLineChars="200" w:firstLine="602"/>
        <w:rPr>
          <w:rFonts w:ascii="仿宋_GB2312" w:eastAsia="仿宋_GB2312" w:hAnsi="Arial" w:cs="Arial"/>
          <w:b/>
          <w:color w:val="000000"/>
          <w:kern w:val="0"/>
          <w:sz w:val="30"/>
          <w:szCs w:val="30"/>
        </w:rPr>
      </w:pPr>
    </w:p>
    <w:p w:rsidR="003B6EFF" w:rsidRPr="009E6D82" w:rsidRDefault="003B6EFF" w:rsidP="003B6EFF">
      <w:pPr>
        <w:widowControl/>
        <w:spacing w:afterLines="50" w:after="156" w:line="560" w:lineRule="exact"/>
        <w:ind w:firstLineChars="179" w:firstLine="539"/>
        <w:jc w:val="center"/>
        <w:rPr>
          <w:rFonts w:ascii="黑体" w:eastAsia="黑体" w:hAnsi="Arial" w:cs="Arial"/>
          <w:b/>
          <w:color w:val="000000"/>
          <w:kern w:val="0"/>
          <w:sz w:val="30"/>
          <w:szCs w:val="30"/>
        </w:rPr>
      </w:pPr>
      <w:r w:rsidRPr="009E6D82">
        <w:rPr>
          <w:rFonts w:ascii="黑体" w:eastAsia="黑体" w:hAnsi="Arial" w:cs="Arial" w:hint="eastAsia"/>
          <w:b/>
          <w:color w:val="000000"/>
          <w:kern w:val="0"/>
          <w:sz w:val="30"/>
          <w:szCs w:val="30"/>
        </w:rPr>
        <w:t>第三章  预算的编制与审批</w:t>
      </w:r>
    </w:p>
    <w:p w:rsidR="003B6EFF" w:rsidRPr="009E6D82" w:rsidRDefault="003B6EFF" w:rsidP="003B6EFF">
      <w:pPr>
        <w:widowControl/>
        <w:spacing w:line="560" w:lineRule="exact"/>
        <w:ind w:firstLineChars="179" w:firstLine="539"/>
        <w:jc w:val="left"/>
        <w:rPr>
          <w:rFonts w:ascii="仿宋_GB2312" w:eastAsia="仿宋_GB2312" w:hAnsi="Arial" w:cs="Arial"/>
          <w:color w:val="000000"/>
          <w:kern w:val="0"/>
          <w:sz w:val="30"/>
          <w:szCs w:val="30"/>
        </w:rPr>
      </w:pPr>
      <w:r w:rsidRPr="009E6D82">
        <w:rPr>
          <w:rFonts w:ascii="仿宋_GB2312" w:eastAsia="仿宋_GB2312" w:hAnsi="Arial" w:cs="Arial" w:hint="eastAsia"/>
          <w:b/>
          <w:bCs/>
          <w:color w:val="000000"/>
          <w:kern w:val="0"/>
          <w:sz w:val="30"/>
          <w:szCs w:val="30"/>
        </w:rPr>
        <w:t>第十三条 【预算的编制要求】</w:t>
      </w:r>
      <w:r w:rsidRPr="009E6D82">
        <w:rPr>
          <w:rFonts w:ascii="仿宋_GB2312" w:eastAsia="仿宋_GB2312" w:hAnsi="Arial" w:cs="Arial" w:hint="eastAsia"/>
          <w:bCs/>
          <w:color w:val="000000"/>
          <w:kern w:val="0"/>
          <w:sz w:val="30"/>
          <w:szCs w:val="30"/>
        </w:rPr>
        <w:t>项目负责人（或申请人）应当根据</w:t>
      </w:r>
      <w:r w:rsidRPr="009E6D82">
        <w:rPr>
          <w:rFonts w:ascii="仿宋_GB2312" w:eastAsia="仿宋_GB2312" w:hAnsi="Arial" w:cs="Arial" w:hint="eastAsia"/>
          <w:color w:val="000000"/>
          <w:kern w:val="0"/>
          <w:sz w:val="30"/>
          <w:szCs w:val="30"/>
        </w:rPr>
        <w:t xml:space="preserve">目标相关性、政策相符性和经济合理性原则，编制项目收入预算和支出预算。 </w:t>
      </w:r>
    </w:p>
    <w:p w:rsidR="003B6EFF" w:rsidRPr="009E6D82" w:rsidRDefault="003B6EFF" w:rsidP="003B6EFF">
      <w:pPr>
        <w:widowControl/>
        <w:spacing w:line="560" w:lineRule="exact"/>
        <w:ind w:firstLineChars="179" w:firstLine="537"/>
        <w:jc w:val="left"/>
        <w:rPr>
          <w:rFonts w:ascii="仿宋_GB2312" w:eastAsia="仿宋_GB2312" w:hAnsi="Arial" w:cs="Arial"/>
          <w:color w:val="000000"/>
          <w:kern w:val="0"/>
          <w:sz w:val="30"/>
          <w:szCs w:val="30"/>
        </w:rPr>
      </w:pPr>
      <w:r w:rsidRPr="009E6D82">
        <w:rPr>
          <w:rFonts w:ascii="仿宋_GB2312" w:eastAsia="仿宋_GB2312" w:hint="eastAsia"/>
          <w:sz w:val="30"/>
          <w:szCs w:val="30"/>
        </w:rPr>
        <w:t>收入预算应当按照从各种不同渠道获得的资金总额填列。包括国家自然科学基金资助的资金以及从依托单位和其他渠道获得的资金。</w:t>
      </w:r>
    </w:p>
    <w:p w:rsidR="003B6EFF" w:rsidRPr="009E6D82" w:rsidRDefault="003B6EFF" w:rsidP="003B6EFF">
      <w:pPr>
        <w:widowControl/>
        <w:spacing w:line="560" w:lineRule="exact"/>
        <w:ind w:firstLineChars="179" w:firstLine="537"/>
        <w:rPr>
          <w:rFonts w:ascii="仿宋_GB2312" w:eastAsia="仿宋_GB2312" w:hAnsi="Arial" w:cs="Arial"/>
          <w:color w:val="000000"/>
          <w:kern w:val="0"/>
          <w:sz w:val="30"/>
          <w:szCs w:val="30"/>
        </w:rPr>
      </w:pPr>
      <w:r w:rsidRPr="009E6D82">
        <w:rPr>
          <w:rFonts w:ascii="仿宋_GB2312" w:eastAsia="仿宋_GB2312" w:hAnsi="Arial" w:cs="Arial" w:hint="eastAsia"/>
          <w:color w:val="000000"/>
          <w:kern w:val="0"/>
          <w:sz w:val="30"/>
          <w:szCs w:val="30"/>
        </w:rPr>
        <w:t>支出预算应当根据项目需求，按照资金开支范围编列，并对直按费用支出的主要用途和测算理由等做出说明。对仪器设备</w:t>
      </w:r>
      <w:r w:rsidRPr="009E6D82">
        <w:rPr>
          <w:rFonts w:ascii="仿宋_GB2312" w:eastAsia="仿宋_GB2312" w:hAnsi="Arial" w:cs="Arial"/>
          <w:color w:val="000000"/>
          <w:kern w:val="0"/>
          <w:sz w:val="30"/>
          <w:szCs w:val="30"/>
        </w:rPr>
        <w:t>鼓励共享、试制、租赁以及对现有仪器设备进行升级改造，</w:t>
      </w:r>
      <w:r w:rsidRPr="009E6D82">
        <w:rPr>
          <w:rFonts w:ascii="仿宋_GB2312" w:eastAsia="仿宋_GB2312" w:hAnsi="Arial" w:cs="Arial" w:hint="eastAsia"/>
          <w:color w:val="000000"/>
          <w:kern w:val="0"/>
          <w:sz w:val="30"/>
          <w:szCs w:val="30"/>
        </w:rPr>
        <w:t>原则上不得购置，</w:t>
      </w:r>
      <w:r w:rsidRPr="009E6D82">
        <w:rPr>
          <w:rFonts w:ascii="仿宋_GB2312" w:eastAsia="仿宋_GB2312" w:hAnsi="Arial" w:cs="Arial"/>
          <w:color w:val="000000"/>
          <w:kern w:val="0"/>
          <w:sz w:val="30"/>
          <w:szCs w:val="30"/>
        </w:rPr>
        <w:t>确有必要购置的，应当对拟购置设备的必要性、现有同样设备的利用情况以及购置设备的开放共享方案等进行单独说明。</w:t>
      </w:r>
      <w:r w:rsidRPr="009E6D82">
        <w:rPr>
          <w:rFonts w:ascii="仿宋_GB2312" w:eastAsia="仿宋_GB2312" w:hAnsi="Arial" w:cs="Arial" w:hint="eastAsia"/>
          <w:color w:val="000000"/>
          <w:kern w:val="0"/>
          <w:sz w:val="30"/>
          <w:szCs w:val="30"/>
        </w:rPr>
        <w:t>合作研究经费应对合作研究单位资质及</w:t>
      </w:r>
      <w:proofErr w:type="gramStart"/>
      <w:r w:rsidRPr="009E6D82">
        <w:rPr>
          <w:rFonts w:ascii="仿宋_GB2312" w:eastAsia="仿宋_GB2312" w:hAnsi="Arial" w:cs="Arial" w:hint="eastAsia"/>
          <w:color w:val="000000"/>
          <w:kern w:val="0"/>
          <w:sz w:val="30"/>
          <w:szCs w:val="30"/>
        </w:rPr>
        <w:t>拟外拨</w:t>
      </w:r>
      <w:proofErr w:type="gramEnd"/>
      <w:r w:rsidRPr="009E6D82">
        <w:rPr>
          <w:rFonts w:ascii="仿宋_GB2312" w:eastAsia="仿宋_GB2312" w:hAnsi="Arial" w:cs="Arial" w:hint="eastAsia"/>
          <w:color w:val="000000"/>
          <w:kern w:val="0"/>
          <w:sz w:val="30"/>
          <w:szCs w:val="30"/>
        </w:rPr>
        <w:t>资金进行重点说明。</w:t>
      </w:r>
    </w:p>
    <w:p w:rsidR="003B6EFF" w:rsidRPr="009E6D82" w:rsidRDefault="003B6EFF" w:rsidP="003B6EFF">
      <w:pPr>
        <w:widowControl/>
        <w:spacing w:line="560" w:lineRule="exact"/>
        <w:ind w:firstLineChars="200" w:firstLine="602"/>
        <w:jc w:val="left"/>
        <w:rPr>
          <w:rFonts w:ascii="仿宋_GB2312" w:eastAsia="仿宋_GB2312"/>
          <w:sz w:val="30"/>
          <w:szCs w:val="30"/>
        </w:rPr>
      </w:pPr>
      <w:r w:rsidRPr="009E6D82">
        <w:rPr>
          <w:rFonts w:ascii="仿宋_GB2312" w:eastAsia="仿宋_GB2312" w:hAnsi="Arial" w:cs="Arial" w:hint="eastAsia"/>
          <w:b/>
          <w:bCs/>
          <w:color w:val="000000"/>
          <w:kern w:val="0"/>
          <w:sz w:val="30"/>
          <w:szCs w:val="30"/>
        </w:rPr>
        <w:t>第十四条 【预算的编制要求】</w:t>
      </w:r>
      <w:r w:rsidRPr="009E6D82">
        <w:rPr>
          <w:rFonts w:ascii="仿宋_GB2312" w:eastAsia="仿宋_GB2312" w:hAnsi="Arial" w:cs="Arial" w:hint="eastAsia"/>
          <w:color w:val="000000"/>
          <w:sz w:val="30"/>
          <w:szCs w:val="30"/>
        </w:rPr>
        <w:t>依托单位应当组织其科研和财务管理部门对项目预算进行审核。</w:t>
      </w:r>
    </w:p>
    <w:p w:rsidR="003B6EFF" w:rsidRPr="009E6D82" w:rsidRDefault="003B6EFF" w:rsidP="003B6EFF">
      <w:pPr>
        <w:pStyle w:val="10"/>
        <w:spacing w:before="0" w:beforeAutospacing="0" w:after="0" w:afterAutospacing="0" w:line="560" w:lineRule="exact"/>
        <w:ind w:firstLineChars="192" w:firstLine="576"/>
        <w:rPr>
          <w:rFonts w:ascii="仿宋_GB2312" w:eastAsia="仿宋_GB2312"/>
          <w:sz w:val="30"/>
          <w:szCs w:val="30"/>
        </w:rPr>
      </w:pPr>
      <w:r w:rsidRPr="009E6D82">
        <w:rPr>
          <w:rFonts w:ascii="仿宋_GB2312" w:eastAsia="仿宋_GB2312" w:hAnsi="Arial" w:cs="Arial" w:hint="eastAsia"/>
          <w:color w:val="000000"/>
          <w:sz w:val="30"/>
          <w:szCs w:val="30"/>
        </w:rPr>
        <w:t>有多个单位共同承担一个项目的，依托单位的</w:t>
      </w:r>
      <w:r w:rsidRPr="009E6D82">
        <w:rPr>
          <w:rFonts w:ascii="仿宋_GB2312" w:eastAsia="仿宋_GB2312" w:hint="eastAsia"/>
          <w:sz w:val="30"/>
          <w:szCs w:val="30"/>
        </w:rPr>
        <w:t>项目负责人</w:t>
      </w:r>
      <w:r w:rsidRPr="009E6D82">
        <w:rPr>
          <w:rFonts w:ascii="仿宋_GB2312" w:eastAsia="仿宋_GB2312" w:hAnsi="Arial" w:cs="Arial" w:hint="eastAsia"/>
          <w:color w:val="000000"/>
          <w:sz w:val="30"/>
          <w:szCs w:val="30"/>
        </w:rPr>
        <w:t>（或申请人</w:t>
      </w:r>
      <w:r w:rsidRPr="009E6D82">
        <w:rPr>
          <w:rFonts w:ascii="仿宋_GB2312" w:eastAsia="仿宋_GB2312" w:hint="eastAsia"/>
          <w:sz w:val="30"/>
          <w:szCs w:val="30"/>
        </w:rPr>
        <w:t>）和合作研究单位参与者应</w:t>
      </w:r>
      <w:r w:rsidRPr="009E6D82">
        <w:rPr>
          <w:rFonts w:ascii="仿宋_GB2312" w:eastAsia="仿宋_GB2312" w:hAnsi="Arial" w:cs="Arial" w:hint="eastAsia"/>
          <w:color w:val="000000"/>
          <w:sz w:val="30"/>
          <w:szCs w:val="30"/>
        </w:rPr>
        <w:t>当根据各自承担的研究任务分别编报资金预算，</w:t>
      </w:r>
      <w:r w:rsidRPr="009E6D82">
        <w:rPr>
          <w:rFonts w:ascii="仿宋_GB2312" w:eastAsia="仿宋_GB2312" w:hint="eastAsia"/>
          <w:sz w:val="30"/>
          <w:szCs w:val="30"/>
        </w:rPr>
        <w:t>经所在单位科研、财务部门审核并签署意见后，由项目负责人</w:t>
      </w:r>
      <w:r w:rsidRPr="009E6D82">
        <w:rPr>
          <w:rFonts w:ascii="仿宋_GB2312" w:eastAsia="仿宋_GB2312" w:hAnsi="Arial" w:cs="Arial" w:hint="eastAsia"/>
          <w:color w:val="000000"/>
          <w:sz w:val="30"/>
          <w:szCs w:val="30"/>
        </w:rPr>
        <w:t>（或申请人</w:t>
      </w:r>
      <w:r w:rsidRPr="009E6D82">
        <w:rPr>
          <w:rFonts w:ascii="仿宋_GB2312" w:eastAsia="仿宋_GB2312" w:hint="eastAsia"/>
          <w:sz w:val="30"/>
          <w:szCs w:val="30"/>
        </w:rPr>
        <w:t>）汇总编制。</w:t>
      </w:r>
    </w:p>
    <w:p w:rsidR="003B6EFF" w:rsidRPr="009E6D82" w:rsidRDefault="003B6EFF" w:rsidP="003B6EFF">
      <w:pPr>
        <w:pStyle w:val="10"/>
        <w:spacing w:before="0" w:beforeAutospacing="0" w:after="0" w:afterAutospacing="0" w:line="560" w:lineRule="exact"/>
        <w:ind w:firstLineChars="192" w:firstLine="578"/>
        <w:rPr>
          <w:rFonts w:ascii="仿宋_GB2312" w:eastAsia="仿宋_GB2312"/>
          <w:sz w:val="30"/>
          <w:szCs w:val="30"/>
        </w:rPr>
      </w:pPr>
      <w:r w:rsidRPr="009E6D82">
        <w:rPr>
          <w:rFonts w:ascii="仿宋_GB2312" w:eastAsia="仿宋_GB2312" w:hint="eastAsia"/>
          <w:b/>
          <w:bCs/>
          <w:sz w:val="30"/>
          <w:szCs w:val="30"/>
        </w:rPr>
        <w:lastRenderedPageBreak/>
        <w:t>第十五</w:t>
      </w:r>
      <w:r w:rsidRPr="009E6D82">
        <w:rPr>
          <w:rFonts w:ascii="仿宋_GB2312" w:eastAsia="仿宋_GB2312" w:hint="eastAsia"/>
          <w:b/>
          <w:sz w:val="30"/>
          <w:szCs w:val="30"/>
        </w:rPr>
        <w:t xml:space="preserve">条 </w:t>
      </w:r>
      <w:r w:rsidRPr="009E6D82">
        <w:rPr>
          <w:rFonts w:ascii="仿宋_GB2312" w:eastAsia="仿宋_GB2312" w:hAnsi="Arial" w:cs="Arial" w:hint="eastAsia"/>
          <w:b/>
          <w:bCs/>
          <w:color w:val="000000"/>
          <w:sz w:val="30"/>
          <w:szCs w:val="30"/>
        </w:rPr>
        <w:t>【申请项目预算的编制】</w:t>
      </w:r>
      <w:r w:rsidRPr="009E6D82">
        <w:rPr>
          <w:rFonts w:ascii="仿宋_GB2312" w:eastAsia="仿宋_GB2312" w:hint="eastAsia"/>
          <w:sz w:val="30"/>
          <w:szCs w:val="30"/>
        </w:rPr>
        <w:t>申请人申请国家自然科学基金项目，应</w:t>
      </w:r>
      <w:r w:rsidRPr="009E6D82">
        <w:rPr>
          <w:rFonts w:ascii="仿宋_GB2312" w:eastAsia="仿宋_GB2312" w:hAnsi="Arial" w:cs="Arial" w:hint="eastAsia"/>
          <w:color w:val="000000"/>
          <w:sz w:val="30"/>
          <w:szCs w:val="30"/>
        </w:rPr>
        <w:t>按照本办法第八、九、十、十一条的规定编制项目</w:t>
      </w:r>
      <w:r w:rsidRPr="009E6D82">
        <w:rPr>
          <w:rFonts w:ascii="仿宋_GB2312" w:eastAsia="仿宋_GB2312" w:hint="eastAsia"/>
          <w:sz w:val="30"/>
          <w:szCs w:val="30"/>
        </w:rPr>
        <w:t>资金预算，经依托单位审核后提交自然科学基金委。</w:t>
      </w:r>
    </w:p>
    <w:p w:rsidR="003B6EFF" w:rsidRPr="009E6D82" w:rsidRDefault="003B6EFF" w:rsidP="003B6EFF">
      <w:pPr>
        <w:pStyle w:val="10"/>
        <w:spacing w:before="0" w:beforeAutospacing="0" w:after="0" w:afterAutospacing="0" w:line="560" w:lineRule="exact"/>
        <w:ind w:firstLineChars="179" w:firstLine="539"/>
        <w:rPr>
          <w:rFonts w:ascii="仿宋_GB2312" w:eastAsia="仿宋_GB2312"/>
          <w:sz w:val="30"/>
          <w:szCs w:val="30"/>
        </w:rPr>
      </w:pPr>
      <w:r w:rsidRPr="009E6D82">
        <w:rPr>
          <w:rFonts w:ascii="仿宋_GB2312" w:eastAsia="仿宋_GB2312" w:hint="eastAsia"/>
          <w:b/>
          <w:bCs/>
          <w:sz w:val="30"/>
          <w:szCs w:val="30"/>
        </w:rPr>
        <w:t>第十六条</w:t>
      </w:r>
      <w:r w:rsidRPr="009E6D82">
        <w:rPr>
          <w:rFonts w:ascii="仿宋_GB2312" w:eastAsia="仿宋_GB2312" w:hint="eastAsia"/>
          <w:bCs/>
          <w:sz w:val="30"/>
          <w:szCs w:val="30"/>
        </w:rPr>
        <w:t xml:space="preserve"> </w:t>
      </w:r>
      <w:r w:rsidRPr="009E6D82">
        <w:rPr>
          <w:rFonts w:ascii="仿宋_GB2312" w:eastAsia="仿宋_GB2312" w:hAnsi="Arial" w:cs="Arial" w:hint="eastAsia"/>
          <w:b/>
          <w:bCs/>
          <w:color w:val="000000"/>
          <w:sz w:val="30"/>
          <w:szCs w:val="30"/>
        </w:rPr>
        <w:t>【申请项目预算的评审】</w:t>
      </w:r>
      <w:r w:rsidRPr="009E6D82">
        <w:rPr>
          <w:rFonts w:ascii="仿宋_GB2312" w:eastAsia="仿宋_GB2312" w:hint="eastAsia"/>
          <w:sz w:val="30"/>
          <w:szCs w:val="30"/>
        </w:rPr>
        <w:t>对于实行定额补助方式资助的项目，</w:t>
      </w:r>
      <w:r w:rsidRPr="009E6D82">
        <w:rPr>
          <w:rFonts w:ascii="仿宋_GB2312" w:eastAsia="仿宋_GB2312" w:hAnsi="Arial" w:cs="Arial" w:hint="eastAsia"/>
          <w:color w:val="000000"/>
          <w:sz w:val="30"/>
          <w:szCs w:val="30"/>
        </w:rPr>
        <w:t>自然科学基金委组织专家对项目和资金预算进行评审</w:t>
      </w:r>
      <w:r w:rsidRPr="009E6D82">
        <w:rPr>
          <w:rFonts w:ascii="仿宋_GB2312" w:eastAsia="仿宋_GB2312" w:hint="eastAsia"/>
          <w:sz w:val="30"/>
          <w:szCs w:val="30"/>
        </w:rPr>
        <w:t>,根据专家评审意见并参考同类项目平均资助强度确定项目资助额度。</w:t>
      </w:r>
    </w:p>
    <w:p w:rsidR="003B6EFF" w:rsidRPr="009E6D82" w:rsidRDefault="003B6EFF" w:rsidP="003B6EFF">
      <w:pPr>
        <w:pStyle w:val="10"/>
        <w:spacing w:before="0" w:beforeAutospacing="0" w:after="0" w:afterAutospacing="0" w:line="560" w:lineRule="exact"/>
        <w:ind w:firstLineChars="179" w:firstLine="537"/>
        <w:rPr>
          <w:rFonts w:ascii="仿宋_GB2312" w:eastAsia="仿宋_GB2312" w:hAnsi="Arial" w:cs="Arial"/>
          <w:color w:val="000000"/>
          <w:sz w:val="30"/>
          <w:szCs w:val="30"/>
        </w:rPr>
      </w:pPr>
      <w:r w:rsidRPr="009E6D82">
        <w:rPr>
          <w:rFonts w:ascii="仿宋_GB2312" w:eastAsia="仿宋_GB2312" w:hAnsi="Arial" w:cs="Arial" w:hint="eastAsia"/>
          <w:color w:val="000000"/>
          <w:sz w:val="30"/>
          <w:szCs w:val="30"/>
        </w:rPr>
        <w:t>对于实行成本补偿方式资助的项目，自然科学基金委组织专家或择优遴选第三方对项目资金预算进行专项评审,根据项目实际需求确定预算。</w:t>
      </w:r>
    </w:p>
    <w:p w:rsidR="003B6EFF" w:rsidRPr="009E6D82" w:rsidRDefault="003B6EFF" w:rsidP="003B6EFF">
      <w:pPr>
        <w:widowControl/>
        <w:spacing w:line="560" w:lineRule="exact"/>
        <w:ind w:firstLineChars="188" w:firstLine="566"/>
        <w:jc w:val="left"/>
        <w:rPr>
          <w:rFonts w:ascii="仿宋_GB2312" w:eastAsia="仿宋_GB2312" w:hAnsi="Arial" w:cs="Arial"/>
          <w:color w:val="000000"/>
          <w:kern w:val="0"/>
          <w:sz w:val="30"/>
          <w:szCs w:val="30"/>
        </w:rPr>
      </w:pPr>
      <w:r w:rsidRPr="009E6D82">
        <w:rPr>
          <w:rFonts w:ascii="仿宋_GB2312" w:eastAsia="仿宋_GB2312" w:hAnsi="Arial" w:cs="Arial" w:hint="eastAsia"/>
          <w:b/>
          <w:bCs/>
          <w:color w:val="000000"/>
          <w:kern w:val="0"/>
          <w:sz w:val="30"/>
          <w:szCs w:val="30"/>
        </w:rPr>
        <w:t>第十七条 【项目预算的编制与审批】</w:t>
      </w:r>
      <w:r w:rsidRPr="009E6D82">
        <w:rPr>
          <w:rFonts w:ascii="仿宋_GB2312" w:eastAsia="仿宋_GB2312" w:hAnsi="Arial" w:cs="Arial" w:hint="eastAsia"/>
          <w:color w:val="000000"/>
          <w:kern w:val="0"/>
          <w:sz w:val="30"/>
          <w:szCs w:val="30"/>
        </w:rPr>
        <w:t>依托单位应当组织项目负责人根据批准的项目资助额度，按规定调整项目预算，并在收到资助通知之日起20日内完成审核，报</w:t>
      </w:r>
      <w:r w:rsidRPr="009E6D82">
        <w:rPr>
          <w:rFonts w:ascii="仿宋_GB2312" w:eastAsia="仿宋_GB2312" w:hint="eastAsia"/>
          <w:sz w:val="30"/>
          <w:szCs w:val="30"/>
        </w:rPr>
        <w:t>自然科学</w:t>
      </w:r>
      <w:r w:rsidRPr="009E6D82">
        <w:rPr>
          <w:rFonts w:ascii="仿宋_GB2312" w:eastAsia="仿宋_GB2312" w:hAnsi="Arial" w:cs="Arial" w:hint="eastAsia"/>
          <w:color w:val="000000"/>
          <w:kern w:val="0"/>
          <w:sz w:val="30"/>
          <w:szCs w:val="30"/>
        </w:rPr>
        <w:t>基金委核准。</w:t>
      </w:r>
    </w:p>
    <w:p w:rsidR="003B6EFF" w:rsidRPr="009E6D82" w:rsidRDefault="003B6EFF" w:rsidP="003B6EFF">
      <w:pPr>
        <w:widowControl/>
        <w:spacing w:line="560" w:lineRule="exact"/>
        <w:ind w:firstLineChars="200" w:firstLine="600"/>
        <w:jc w:val="left"/>
        <w:rPr>
          <w:rFonts w:ascii="仿宋_GB2312" w:eastAsia="仿宋_GB2312" w:hAnsi="Arial" w:cs="Arial"/>
          <w:color w:val="000000"/>
          <w:kern w:val="0"/>
          <w:sz w:val="30"/>
          <w:szCs w:val="30"/>
        </w:rPr>
      </w:pPr>
    </w:p>
    <w:p w:rsidR="003B6EFF" w:rsidRDefault="003B6EFF" w:rsidP="003B6EFF">
      <w:pPr>
        <w:widowControl/>
        <w:numPr>
          <w:ilvl w:val="0"/>
          <w:numId w:val="2"/>
        </w:numPr>
        <w:tabs>
          <w:tab w:val="clear" w:pos="2400"/>
          <w:tab w:val="left" w:pos="0"/>
        </w:tabs>
        <w:spacing w:afterLines="50" w:after="156" w:line="560" w:lineRule="exact"/>
        <w:ind w:left="0" w:firstLine="0"/>
        <w:jc w:val="center"/>
        <w:rPr>
          <w:rFonts w:ascii="黑体" w:eastAsia="黑体" w:hAnsi="Arial" w:cs="Arial"/>
          <w:color w:val="000000"/>
          <w:kern w:val="0"/>
          <w:sz w:val="30"/>
          <w:szCs w:val="30"/>
        </w:rPr>
      </w:pPr>
      <w:r w:rsidRPr="009E6D82">
        <w:rPr>
          <w:rFonts w:ascii="黑体" w:eastAsia="黑体" w:hAnsi="Arial" w:cs="Arial" w:hint="eastAsia"/>
          <w:color w:val="000000"/>
          <w:kern w:val="0"/>
          <w:sz w:val="30"/>
          <w:szCs w:val="30"/>
        </w:rPr>
        <w:t>预算执行与决算</w:t>
      </w:r>
    </w:p>
    <w:p w:rsidR="003B6EFF" w:rsidRPr="009E6D82" w:rsidRDefault="003B6EFF" w:rsidP="003B6EFF">
      <w:pPr>
        <w:spacing w:line="560" w:lineRule="exact"/>
        <w:ind w:firstLineChars="188" w:firstLine="566"/>
        <w:rPr>
          <w:rFonts w:ascii="仿宋_GB2312" w:eastAsia="仿宋_GB2312"/>
          <w:sz w:val="30"/>
          <w:szCs w:val="30"/>
        </w:rPr>
      </w:pPr>
      <w:r w:rsidRPr="009E6D82">
        <w:rPr>
          <w:rFonts w:ascii="仿宋_GB2312" w:eastAsia="仿宋_GB2312" w:hAnsi="Arial" w:cs="Arial" w:hint="eastAsia"/>
          <w:b/>
          <w:bCs/>
          <w:color w:val="000000"/>
          <w:kern w:val="0"/>
          <w:sz w:val="30"/>
          <w:szCs w:val="30"/>
        </w:rPr>
        <w:t>第十八条 【资金支付】</w:t>
      </w:r>
      <w:r w:rsidRPr="009E6D82">
        <w:rPr>
          <w:rFonts w:ascii="仿宋_GB2312" w:eastAsia="仿宋_GB2312" w:hAnsi="Arial" w:cs="Arial" w:hint="eastAsia"/>
          <w:bCs/>
          <w:color w:val="000000"/>
          <w:kern w:val="0"/>
          <w:sz w:val="30"/>
          <w:szCs w:val="30"/>
        </w:rPr>
        <w:t>项目资金按照国库集中支付管理有关规定支付给</w:t>
      </w:r>
      <w:r w:rsidRPr="009E6D82">
        <w:rPr>
          <w:rFonts w:ascii="仿宋_GB2312" w:eastAsia="仿宋_GB2312" w:hint="eastAsia"/>
          <w:sz w:val="30"/>
          <w:szCs w:val="30"/>
        </w:rPr>
        <w:t>依托单位。</w:t>
      </w:r>
    </w:p>
    <w:p w:rsidR="003B6EFF" w:rsidRPr="009E6D82" w:rsidRDefault="003B6EFF" w:rsidP="003B6EFF">
      <w:pPr>
        <w:spacing w:line="560" w:lineRule="exact"/>
        <w:ind w:firstLineChars="179" w:firstLine="537"/>
        <w:rPr>
          <w:rFonts w:ascii="仿宋_GB2312" w:eastAsia="仿宋_GB2312"/>
          <w:sz w:val="30"/>
          <w:szCs w:val="30"/>
        </w:rPr>
      </w:pPr>
      <w:r w:rsidRPr="009E6D82">
        <w:rPr>
          <w:rFonts w:ascii="仿宋_GB2312" w:eastAsia="仿宋_GB2312" w:hint="eastAsia"/>
          <w:sz w:val="30"/>
          <w:szCs w:val="30"/>
        </w:rPr>
        <w:t>有</w:t>
      </w:r>
      <w:r w:rsidRPr="009E6D82">
        <w:rPr>
          <w:rFonts w:ascii="仿宋_GB2312" w:eastAsia="仿宋_GB2312" w:hAnsi="Arial" w:cs="Arial" w:hint="eastAsia"/>
          <w:color w:val="000000"/>
          <w:kern w:val="0"/>
          <w:sz w:val="30"/>
          <w:szCs w:val="30"/>
        </w:rPr>
        <w:t>多个单位共同承担一个项目的，依托单位应及时按预算和合同转拨合作研究单位资金，并加强对转拨资金的监督管理。</w:t>
      </w:r>
    </w:p>
    <w:p w:rsidR="003B6EFF" w:rsidRPr="009E6D82" w:rsidRDefault="003B6EFF" w:rsidP="003B6EFF">
      <w:pPr>
        <w:widowControl/>
        <w:spacing w:line="560" w:lineRule="exact"/>
        <w:ind w:firstLineChars="188" w:firstLine="566"/>
        <w:jc w:val="left"/>
        <w:rPr>
          <w:rFonts w:ascii="仿宋_GB2312" w:eastAsia="仿宋_GB2312" w:hAnsi="Arial" w:cs="Arial"/>
          <w:color w:val="000000"/>
          <w:kern w:val="0"/>
          <w:sz w:val="30"/>
          <w:szCs w:val="30"/>
        </w:rPr>
      </w:pPr>
      <w:r w:rsidRPr="009E6D82">
        <w:rPr>
          <w:rFonts w:ascii="仿宋_GB2312" w:eastAsia="仿宋_GB2312" w:hAnsi="Arial" w:cs="Arial" w:hint="eastAsia"/>
          <w:b/>
          <w:bCs/>
          <w:color w:val="000000"/>
          <w:kern w:val="0"/>
          <w:sz w:val="30"/>
          <w:szCs w:val="30"/>
        </w:rPr>
        <w:t>第十九条【预算执行与调整要求】</w:t>
      </w:r>
      <w:r w:rsidRPr="009E6D82">
        <w:rPr>
          <w:rFonts w:ascii="仿宋_GB2312" w:eastAsia="仿宋_GB2312" w:hAnsi="Arial" w:cs="Arial" w:hint="eastAsia"/>
          <w:color w:val="000000"/>
          <w:kern w:val="0"/>
          <w:sz w:val="30"/>
          <w:szCs w:val="30"/>
        </w:rPr>
        <w:t>项目负责人应当严格执行</w:t>
      </w:r>
      <w:r w:rsidRPr="009E6D82">
        <w:rPr>
          <w:rFonts w:ascii="仿宋_GB2312" w:eastAsia="仿宋_GB2312" w:hint="eastAsia"/>
          <w:sz w:val="30"/>
          <w:szCs w:val="30"/>
        </w:rPr>
        <w:t>自然科学</w:t>
      </w:r>
      <w:r w:rsidRPr="009E6D82">
        <w:rPr>
          <w:rFonts w:ascii="仿宋_GB2312" w:eastAsia="仿宋_GB2312" w:hAnsi="Arial" w:cs="Arial" w:hint="eastAsia"/>
          <w:color w:val="000000"/>
          <w:kern w:val="0"/>
          <w:sz w:val="30"/>
          <w:szCs w:val="30"/>
        </w:rPr>
        <w:t>基金委核准的项目预算。项目预算一般不予调整，确有必要调整的，应当按照规定报批。</w:t>
      </w:r>
    </w:p>
    <w:p w:rsidR="003B6EFF" w:rsidRPr="009E6D82" w:rsidRDefault="003B6EFF" w:rsidP="003B6EFF">
      <w:pPr>
        <w:widowControl/>
        <w:spacing w:line="560" w:lineRule="exact"/>
        <w:ind w:firstLineChars="188" w:firstLine="564"/>
        <w:jc w:val="left"/>
        <w:rPr>
          <w:rFonts w:ascii="仿宋_GB2312" w:eastAsia="仿宋_GB2312" w:hAnsi="Arial" w:cs="Arial"/>
          <w:color w:val="000000"/>
          <w:kern w:val="0"/>
          <w:sz w:val="30"/>
          <w:szCs w:val="30"/>
        </w:rPr>
      </w:pPr>
      <w:r w:rsidRPr="009E6D82">
        <w:rPr>
          <w:rFonts w:ascii="仿宋_GB2312" w:eastAsia="仿宋_GB2312" w:hAnsi="Arial" w:cs="Arial" w:hint="eastAsia"/>
          <w:color w:val="000000"/>
          <w:kern w:val="0"/>
          <w:sz w:val="30"/>
          <w:szCs w:val="30"/>
        </w:rPr>
        <w:lastRenderedPageBreak/>
        <w:t>实行定额补助方式资助的项目，</w:t>
      </w:r>
      <w:r w:rsidRPr="009E6D82">
        <w:rPr>
          <w:rFonts w:ascii="仿宋_GB2312" w:eastAsia="仿宋_GB2312" w:hint="eastAsia"/>
          <w:sz w:val="30"/>
          <w:szCs w:val="30"/>
        </w:rPr>
        <w:t>预算调整情况应在项目年度进展报告和结题报告中予以说明。实行成本补偿方式资助的项目，预算调整情况应在中期财务检查或财务验收时予以确认。</w:t>
      </w:r>
    </w:p>
    <w:p w:rsidR="003B6EFF" w:rsidRPr="009E6D82" w:rsidRDefault="003B6EFF" w:rsidP="003B6EFF">
      <w:pPr>
        <w:widowControl/>
        <w:spacing w:line="560" w:lineRule="exact"/>
        <w:ind w:firstLineChars="188" w:firstLine="566"/>
        <w:jc w:val="left"/>
        <w:rPr>
          <w:rFonts w:ascii="仿宋_GB2312" w:eastAsia="仿宋_GB2312" w:hAnsi="Arial" w:cs="Arial"/>
          <w:color w:val="000000"/>
          <w:kern w:val="0"/>
          <w:sz w:val="30"/>
          <w:szCs w:val="30"/>
        </w:rPr>
      </w:pPr>
      <w:r w:rsidRPr="009E6D82">
        <w:rPr>
          <w:rFonts w:ascii="仿宋_GB2312" w:eastAsia="仿宋_GB2312" w:hAnsi="Arial" w:cs="Arial" w:hint="eastAsia"/>
          <w:b/>
          <w:bCs/>
          <w:color w:val="000000"/>
          <w:kern w:val="0"/>
          <w:sz w:val="30"/>
          <w:szCs w:val="30"/>
        </w:rPr>
        <w:t>第二十条 【预算调整基金委审批】</w:t>
      </w:r>
      <w:r w:rsidRPr="009E6D82">
        <w:rPr>
          <w:rFonts w:ascii="仿宋_GB2312" w:eastAsia="仿宋_GB2312" w:hint="eastAsia"/>
          <w:sz w:val="30"/>
          <w:szCs w:val="30"/>
        </w:rPr>
        <w:t>项目预算有以下情况确需调整的，应当经依托单位报自然科学基金委审批</w:t>
      </w:r>
      <w:r w:rsidRPr="009E6D82">
        <w:rPr>
          <w:rFonts w:ascii="仿宋_GB2312" w:eastAsia="仿宋_GB2312" w:hAnsi="Arial" w:cs="Arial" w:hint="eastAsia"/>
          <w:color w:val="000000"/>
          <w:kern w:val="0"/>
          <w:sz w:val="30"/>
          <w:szCs w:val="30"/>
        </w:rPr>
        <w:t>。</w:t>
      </w:r>
    </w:p>
    <w:p w:rsidR="003B6EFF" w:rsidRPr="009E6D82" w:rsidRDefault="003B6EFF" w:rsidP="003B6EFF">
      <w:pPr>
        <w:widowControl/>
        <w:spacing w:line="560" w:lineRule="exact"/>
        <w:ind w:firstLineChars="188" w:firstLine="564"/>
        <w:jc w:val="left"/>
        <w:rPr>
          <w:rFonts w:ascii="仿宋_GB2312" w:eastAsia="仿宋_GB2312" w:hAnsi="Arial" w:cs="Arial"/>
          <w:color w:val="000000"/>
          <w:kern w:val="0"/>
          <w:sz w:val="30"/>
          <w:szCs w:val="30"/>
        </w:rPr>
      </w:pPr>
      <w:r w:rsidRPr="009E6D82">
        <w:rPr>
          <w:rFonts w:ascii="仿宋_GB2312" w:eastAsia="仿宋_GB2312" w:hAnsi="Arial" w:cs="Arial" w:hint="eastAsia"/>
          <w:color w:val="000000"/>
          <w:sz w:val="30"/>
          <w:szCs w:val="30"/>
        </w:rPr>
        <w:t>（一）项目实施过程中，由于研究内容或者研究计划做出重大调整等原因需要</w:t>
      </w:r>
      <w:r w:rsidRPr="009E6D82">
        <w:rPr>
          <w:rFonts w:ascii="仿宋_GB2312" w:eastAsia="仿宋_GB2312" w:hAnsi="Arial" w:cs="Arial" w:hint="eastAsia"/>
          <w:color w:val="000000"/>
          <w:kern w:val="0"/>
          <w:sz w:val="30"/>
          <w:szCs w:val="30"/>
        </w:rPr>
        <w:t>对预算总额进行调整的；</w:t>
      </w:r>
    </w:p>
    <w:p w:rsidR="003B6EFF" w:rsidRPr="009E6D82" w:rsidRDefault="003B6EFF" w:rsidP="003B6EFF">
      <w:pPr>
        <w:widowControl/>
        <w:spacing w:line="560" w:lineRule="exact"/>
        <w:ind w:firstLineChars="179" w:firstLine="537"/>
        <w:jc w:val="left"/>
        <w:rPr>
          <w:rFonts w:ascii="仿宋_GB2312" w:eastAsia="仿宋_GB2312" w:hAnsi="Arial" w:cs="Arial"/>
          <w:color w:val="000000"/>
          <w:kern w:val="0"/>
          <w:sz w:val="30"/>
          <w:szCs w:val="30"/>
        </w:rPr>
      </w:pPr>
      <w:r w:rsidRPr="009E6D82">
        <w:rPr>
          <w:rFonts w:ascii="仿宋_GB2312" w:eastAsia="仿宋_GB2312" w:hAnsi="Arial" w:cs="Arial" w:hint="eastAsia"/>
          <w:color w:val="000000"/>
          <w:kern w:val="0"/>
          <w:sz w:val="30"/>
          <w:szCs w:val="30"/>
        </w:rPr>
        <w:t>（二）同一项目课题之间资金需要调整的。</w:t>
      </w:r>
    </w:p>
    <w:p w:rsidR="003B6EFF" w:rsidRPr="009E6D82" w:rsidRDefault="003B6EFF" w:rsidP="003B6EFF">
      <w:pPr>
        <w:widowControl/>
        <w:spacing w:line="560" w:lineRule="exact"/>
        <w:ind w:firstLineChars="179" w:firstLine="539"/>
        <w:jc w:val="left"/>
        <w:rPr>
          <w:rFonts w:ascii="仿宋_GB2312" w:eastAsia="仿宋_GB2312" w:hAnsi="Arial" w:cs="Arial"/>
          <w:color w:val="000000"/>
          <w:sz w:val="30"/>
          <w:szCs w:val="30"/>
        </w:rPr>
      </w:pPr>
      <w:r w:rsidRPr="009E6D82">
        <w:rPr>
          <w:rFonts w:ascii="仿宋_GB2312" w:eastAsia="仿宋_GB2312" w:hAnsi="Arial" w:cs="Arial" w:hint="eastAsia"/>
          <w:b/>
          <w:bCs/>
          <w:color w:val="000000"/>
          <w:kern w:val="0"/>
          <w:sz w:val="30"/>
          <w:szCs w:val="30"/>
        </w:rPr>
        <w:t>第二十一条 【预算调整依托单位审批】</w:t>
      </w:r>
      <w:r w:rsidRPr="009E6D82">
        <w:rPr>
          <w:rFonts w:ascii="仿宋_GB2312" w:eastAsia="仿宋_GB2312" w:hAnsi="Arial" w:cs="Arial" w:hint="eastAsia"/>
          <w:color w:val="000000"/>
          <w:sz w:val="30"/>
          <w:szCs w:val="30"/>
        </w:rPr>
        <w:t>项目直接费用预算确需调整的，按以下规定予以调整：</w:t>
      </w:r>
    </w:p>
    <w:p w:rsidR="003B6EFF" w:rsidRPr="009E6D82" w:rsidRDefault="003B6EFF" w:rsidP="003B6EFF">
      <w:pPr>
        <w:widowControl/>
        <w:spacing w:line="560" w:lineRule="exact"/>
        <w:ind w:firstLineChars="179" w:firstLine="537"/>
        <w:jc w:val="left"/>
        <w:rPr>
          <w:rFonts w:ascii="仿宋_GB2312" w:eastAsia="仿宋_GB2312"/>
          <w:sz w:val="30"/>
          <w:szCs w:val="30"/>
        </w:rPr>
      </w:pPr>
      <w:r w:rsidRPr="009E6D82">
        <w:rPr>
          <w:rFonts w:ascii="仿宋_GB2312" w:eastAsia="仿宋_GB2312" w:hint="eastAsia"/>
          <w:sz w:val="30"/>
          <w:szCs w:val="30"/>
        </w:rPr>
        <w:t>（一）项目预算总额不变的情况下，材料费、测试化验加工费、燃料动力费、出版/文献/信息传播/知识产权事务费、其他支出预算如需调整，由项目负责人根据科研活动的实际需要提出申请，报依托单位审批。</w:t>
      </w:r>
    </w:p>
    <w:p w:rsidR="003B6EFF" w:rsidRPr="009E6D82" w:rsidRDefault="003B6EFF" w:rsidP="003B6EFF">
      <w:pPr>
        <w:widowControl/>
        <w:spacing w:line="560" w:lineRule="exact"/>
        <w:ind w:firstLineChars="179" w:firstLine="537"/>
        <w:jc w:val="left"/>
        <w:rPr>
          <w:rFonts w:ascii="仿宋_GB2312" w:eastAsia="仿宋_GB2312"/>
          <w:sz w:val="30"/>
          <w:szCs w:val="30"/>
        </w:rPr>
      </w:pPr>
      <w:r w:rsidRPr="009E6D82">
        <w:rPr>
          <w:rFonts w:ascii="仿宋_GB2312" w:eastAsia="仿宋_GB2312" w:hint="eastAsia"/>
          <w:sz w:val="30"/>
          <w:szCs w:val="30"/>
        </w:rPr>
        <w:t>（二）会议费、差旅费、国际合作与交流费在不突破三项支出预算总额的前提下可调剂使用。</w:t>
      </w:r>
    </w:p>
    <w:p w:rsidR="003B6EFF" w:rsidRPr="009E6D82" w:rsidRDefault="003B6EFF" w:rsidP="003B6EFF">
      <w:pPr>
        <w:widowControl/>
        <w:spacing w:line="560" w:lineRule="exact"/>
        <w:ind w:firstLineChars="179" w:firstLine="537"/>
        <w:jc w:val="left"/>
        <w:rPr>
          <w:rFonts w:ascii="仿宋_GB2312" w:eastAsia="仿宋_GB2312"/>
          <w:sz w:val="30"/>
          <w:szCs w:val="30"/>
        </w:rPr>
      </w:pPr>
      <w:r w:rsidRPr="009E6D82">
        <w:rPr>
          <w:rFonts w:ascii="仿宋_GB2312" w:eastAsia="仿宋_GB2312" w:hint="eastAsia"/>
          <w:sz w:val="30"/>
          <w:szCs w:val="30"/>
        </w:rPr>
        <w:t>（三）设备费、专家咨询费、劳务费预算一般不予调增，如需调减的，由项目负责人提出申请，报依托单位审批后，用于项目其他方面支出。</w:t>
      </w:r>
    </w:p>
    <w:p w:rsidR="003B6EFF" w:rsidRPr="009E6D82" w:rsidRDefault="003B6EFF" w:rsidP="003B6EFF">
      <w:pPr>
        <w:widowControl/>
        <w:spacing w:line="560" w:lineRule="exact"/>
        <w:ind w:firstLineChars="179" w:firstLine="537"/>
        <w:jc w:val="left"/>
        <w:rPr>
          <w:rFonts w:ascii="仿宋_GB2312" w:eastAsia="仿宋_GB2312"/>
          <w:sz w:val="30"/>
          <w:szCs w:val="30"/>
        </w:rPr>
      </w:pPr>
      <w:r w:rsidRPr="009E6D82">
        <w:rPr>
          <w:rFonts w:ascii="仿宋_GB2312" w:eastAsia="仿宋_GB2312" w:hAnsi="Arial" w:cs="Arial" w:hint="eastAsia"/>
          <w:color w:val="000000"/>
          <w:kern w:val="0"/>
          <w:sz w:val="30"/>
          <w:szCs w:val="30"/>
        </w:rPr>
        <w:t>项目</w:t>
      </w:r>
      <w:r w:rsidRPr="009E6D82">
        <w:rPr>
          <w:rFonts w:ascii="仿宋_GB2312" w:eastAsia="仿宋_GB2312" w:hint="eastAsia"/>
          <w:sz w:val="30"/>
          <w:szCs w:val="30"/>
        </w:rPr>
        <w:t>间接费用预算不得调整。</w:t>
      </w:r>
    </w:p>
    <w:p w:rsidR="003B6EFF" w:rsidRPr="009E6D82" w:rsidRDefault="003B6EFF" w:rsidP="003B6EFF">
      <w:pPr>
        <w:widowControl/>
        <w:spacing w:line="560" w:lineRule="exact"/>
        <w:ind w:firstLineChars="179" w:firstLine="539"/>
        <w:rPr>
          <w:rFonts w:ascii="仿宋_GB2312" w:eastAsia="仿宋_GB2312"/>
          <w:sz w:val="30"/>
          <w:szCs w:val="30"/>
        </w:rPr>
      </w:pPr>
      <w:r w:rsidRPr="009E6D82">
        <w:rPr>
          <w:rFonts w:ascii="仿宋_GB2312" w:eastAsia="仿宋_GB2312" w:hAnsi="Arial" w:cs="Arial" w:hint="eastAsia"/>
          <w:b/>
          <w:bCs/>
          <w:color w:val="000000"/>
          <w:kern w:val="0"/>
          <w:sz w:val="30"/>
          <w:szCs w:val="30"/>
        </w:rPr>
        <w:t>第二十二条 【项目资金支出】</w:t>
      </w:r>
      <w:r w:rsidRPr="009E6D82">
        <w:rPr>
          <w:rFonts w:ascii="仿宋_GB2312" w:eastAsia="仿宋_GB2312" w:hint="eastAsia"/>
          <w:sz w:val="30"/>
          <w:szCs w:val="30"/>
        </w:rPr>
        <w:t>依托单位应当严格执行国家有关科研资金支出管理制度。会议费、差旅费、小额材料费和测试化验加工费等，应当按规定逐步实行“公务卡”结算。设备费、</w:t>
      </w:r>
      <w:r w:rsidRPr="009E6D82">
        <w:rPr>
          <w:rFonts w:ascii="仿宋_GB2312" w:eastAsia="仿宋_GB2312" w:hint="eastAsia"/>
          <w:sz w:val="30"/>
          <w:szCs w:val="30"/>
        </w:rPr>
        <w:lastRenderedPageBreak/>
        <w:t>大宗材料费和测试化验加工费、劳务费、专家咨询费等，应当通过银行转账方式结算。</w:t>
      </w:r>
    </w:p>
    <w:p w:rsidR="003B6EFF" w:rsidRPr="009E6D82" w:rsidRDefault="003B6EFF" w:rsidP="003B6EFF">
      <w:pPr>
        <w:widowControl/>
        <w:spacing w:line="560" w:lineRule="exact"/>
        <w:ind w:firstLineChars="188" w:firstLine="566"/>
        <w:jc w:val="left"/>
        <w:rPr>
          <w:rFonts w:ascii="仿宋_GB2312" w:eastAsia="仿宋_GB2312" w:hAnsi="Arial" w:cs="Arial"/>
          <w:b/>
          <w:color w:val="000000"/>
          <w:kern w:val="0"/>
          <w:sz w:val="30"/>
          <w:szCs w:val="30"/>
          <w:u w:val="single"/>
        </w:rPr>
      </w:pPr>
      <w:r w:rsidRPr="009E6D82">
        <w:rPr>
          <w:rFonts w:ascii="仿宋_GB2312" w:eastAsia="仿宋_GB2312" w:hAnsi="Arial" w:cs="Arial" w:hint="eastAsia"/>
          <w:b/>
          <w:bCs/>
          <w:color w:val="000000"/>
          <w:kern w:val="0"/>
          <w:sz w:val="30"/>
          <w:szCs w:val="30"/>
        </w:rPr>
        <w:t>第二十三条 【项目负责人使用资金的要求】</w:t>
      </w:r>
      <w:r w:rsidRPr="009E6D82">
        <w:rPr>
          <w:rFonts w:ascii="仿宋_GB2312" w:eastAsia="仿宋_GB2312" w:hAnsi="Arial" w:cs="Arial" w:hint="eastAsia"/>
          <w:bCs/>
          <w:color w:val="000000"/>
          <w:kern w:val="0"/>
          <w:sz w:val="30"/>
          <w:szCs w:val="30"/>
        </w:rPr>
        <w:t>项目负责人</w:t>
      </w:r>
      <w:r w:rsidRPr="009E6D82">
        <w:rPr>
          <w:rFonts w:ascii="仿宋_GB2312" w:eastAsia="仿宋_GB2312" w:hAnsi="Arial" w:cs="Arial" w:hint="eastAsia"/>
          <w:color w:val="000000"/>
          <w:kern w:val="0"/>
          <w:sz w:val="30"/>
          <w:szCs w:val="30"/>
        </w:rPr>
        <w:t>应当严格按照资金开支范围和标准办理支出，不得擅自</w:t>
      </w:r>
      <w:proofErr w:type="gramStart"/>
      <w:r w:rsidRPr="009E6D82">
        <w:rPr>
          <w:rFonts w:ascii="仿宋_GB2312" w:eastAsia="仿宋_GB2312" w:hAnsi="Arial" w:cs="Arial" w:hint="eastAsia"/>
          <w:color w:val="000000"/>
          <w:kern w:val="0"/>
          <w:sz w:val="30"/>
          <w:szCs w:val="30"/>
        </w:rPr>
        <w:t>调整外拨资金</w:t>
      </w:r>
      <w:proofErr w:type="gramEnd"/>
      <w:r w:rsidRPr="009E6D82">
        <w:rPr>
          <w:rFonts w:ascii="仿宋_GB2312" w:eastAsia="仿宋_GB2312" w:hAnsi="Arial" w:cs="Arial" w:hint="eastAsia"/>
          <w:color w:val="000000"/>
          <w:kern w:val="0"/>
          <w:sz w:val="30"/>
          <w:szCs w:val="30"/>
        </w:rPr>
        <w:t>，不得利用虚假票据套取资金，不得通过编造虚假劳务合同、虚构人员名单等方式虚报冒领劳务费和专家咨询费，不得通过虚构测试化验内容、提高测试化验支出标准等方式违规开支测试化验加工费，严禁使用项目资金支付各种罚款、捐款、赞助、投资等。</w:t>
      </w:r>
    </w:p>
    <w:p w:rsidR="003B6EFF" w:rsidRPr="009E6D82" w:rsidRDefault="003B6EFF" w:rsidP="003B6EFF">
      <w:pPr>
        <w:widowControl/>
        <w:spacing w:line="560" w:lineRule="exact"/>
        <w:ind w:firstLineChars="179" w:firstLine="539"/>
        <w:jc w:val="left"/>
        <w:rPr>
          <w:rFonts w:ascii="仿宋_GB2312" w:eastAsia="仿宋_GB2312" w:hAnsi="Arial" w:cs="Arial"/>
          <w:color w:val="000000"/>
          <w:kern w:val="0"/>
          <w:sz w:val="30"/>
          <w:szCs w:val="30"/>
        </w:rPr>
      </w:pPr>
      <w:r w:rsidRPr="009E6D82">
        <w:rPr>
          <w:rFonts w:ascii="仿宋_GB2312" w:eastAsia="仿宋_GB2312" w:hint="eastAsia"/>
          <w:b/>
          <w:sz w:val="30"/>
          <w:szCs w:val="30"/>
        </w:rPr>
        <w:t>第二十四条</w:t>
      </w:r>
      <w:r w:rsidRPr="009E6D82">
        <w:rPr>
          <w:rFonts w:ascii="仿宋_GB2312" w:eastAsia="仿宋_GB2312" w:hint="eastAsia"/>
          <w:sz w:val="30"/>
          <w:szCs w:val="30"/>
        </w:rPr>
        <w:t xml:space="preserve"> 【</w:t>
      </w:r>
      <w:r w:rsidRPr="009E6D82">
        <w:rPr>
          <w:rFonts w:ascii="仿宋_GB2312" w:eastAsia="仿宋_GB2312" w:hAnsi="Arial" w:cs="Arial" w:hint="eastAsia"/>
          <w:b/>
          <w:bCs/>
          <w:color w:val="000000"/>
          <w:kern w:val="0"/>
          <w:sz w:val="30"/>
          <w:szCs w:val="30"/>
        </w:rPr>
        <w:t>成本补偿资助项目的财务检查</w:t>
      </w:r>
      <w:r w:rsidRPr="009E6D82">
        <w:rPr>
          <w:rFonts w:ascii="仿宋_GB2312" w:eastAsia="仿宋_GB2312" w:hint="eastAsia"/>
          <w:sz w:val="30"/>
          <w:szCs w:val="30"/>
        </w:rPr>
        <w:t>】对于实行成本补偿方式资助的项目，项目中期评估时，由自然科学基金委组织专家对项目资金的使用和管理进行财务检查或评估。财务检查或评估的结果作为调整项目预算安排的依据。</w:t>
      </w:r>
    </w:p>
    <w:p w:rsidR="003B6EFF" w:rsidRPr="009E6D82" w:rsidRDefault="003B6EFF" w:rsidP="003B6EFF">
      <w:pPr>
        <w:widowControl/>
        <w:spacing w:line="560" w:lineRule="exact"/>
        <w:ind w:firstLineChars="179" w:firstLine="539"/>
        <w:jc w:val="left"/>
        <w:rPr>
          <w:rFonts w:ascii="仿宋_GB2312" w:eastAsia="仿宋_GB2312"/>
          <w:sz w:val="30"/>
          <w:szCs w:val="30"/>
        </w:rPr>
      </w:pPr>
      <w:r w:rsidRPr="009E6D82">
        <w:rPr>
          <w:rFonts w:ascii="仿宋_GB2312" w:eastAsia="仿宋_GB2312" w:hAnsi="Arial" w:cs="Arial" w:hint="eastAsia"/>
          <w:b/>
          <w:bCs/>
          <w:color w:val="000000"/>
          <w:sz w:val="30"/>
          <w:szCs w:val="30"/>
        </w:rPr>
        <w:t>第二十五条</w:t>
      </w:r>
      <w:r w:rsidRPr="009E6D82">
        <w:rPr>
          <w:rFonts w:ascii="仿宋_GB2312" w:eastAsia="仿宋_GB2312" w:hAnsi="Arial" w:cs="Arial" w:hint="eastAsia"/>
          <w:bCs/>
          <w:color w:val="000000"/>
          <w:sz w:val="30"/>
          <w:szCs w:val="30"/>
        </w:rPr>
        <w:t xml:space="preserve"> </w:t>
      </w:r>
      <w:r w:rsidRPr="009E6D82">
        <w:rPr>
          <w:rFonts w:ascii="仿宋_GB2312" w:eastAsia="仿宋_GB2312" w:hAnsi="Arial" w:cs="Arial" w:hint="eastAsia"/>
          <w:b/>
          <w:bCs/>
          <w:color w:val="000000"/>
          <w:sz w:val="30"/>
          <w:szCs w:val="30"/>
        </w:rPr>
        <w:t>【项目资金决算】</w:t>
      </w:r>
      <w:r w:rsidRPr="009E6D82">
        <w:rPr>
          <w:rFonts w:ascii="仿宋_GB2312" w:eastAsia="仿宋_GB2312" w:hAnsi="Arial" w:cs="Arial" w:hint="eastAsia"/>
          <w:bCs/>
          <w:color w:val="000000"/>
          <w:sz w:val="30"/>
          <w:szCs w:val="30"/>
        </w:rPr>
        <w:t>项目研究结束后，</w:t>
      </w:r>
      <w:r w:rsidRPr="009E6D82">
        <w:rPr>
          <w:rFonts w:ascii="仿宋_GB2312" w:eastAsia="仿宋_GB2312" w:hAnsi="Arial" w:cs="Arial" w:hint="eastAsia"/>
          <w:color w:val="000000"/>
          <w:sz w:val="30"/>
          <w:szCs w:val="30"/>
        </w:rPr>
        <w:t>项目负责人应</w:t>
      </w:r>
      <w:r w:rsidRPr="009E6D82">
        <w:rPr>
          <w:rFonts w:ascii="仿宋_GB2312" w:eastAsia="仿宋_GB2312" w:hAnsi="Arial" w:cs="Arial" w:hint="eastAsia"/>
          <w:color w:val="000000"/>
          <w:kern w:val="0"/>
          <w:sz w:val="30"/>
          <w:szCs w:val="30"/>
        </w:rPr>
        <w:t>当</w:t>
      </w:r>
      <w:r w:rsidRPr="009E6D82">
        <w:rPr>
          <w:rFonts w:ascii="仿宋_GB2312" w:eastAsia="仿宋_GB2312" w:hAnsi="Arial" w:cs="Arial" w:hint="eastAsia"/>
          <w:color w:val="000000"/>
          <w:sz w:val="30"/>
          <w:szCs w:val="30"/>
        </w:rPr>
        <w:t>会同科研、财务等</w:t>
      </w:r>
      <w:r w:rsidRPr="009E6D82">
        <w:rPr>
          <w:rFonts w:ascii="仿宋_GB2312" w:eastAsia="仿宋_GB2312" w:hint="eastAsia"/>
          <w:sz w:val="30"/>
          <w:szCs w:val="30"/>
        </w:rPr>
        <w:t>管理</w:t>
      </w:r>
      <w:r w:rsidRPr="009E6D82">
        <w:rPr>
          <w:rFonts w:ascii="仿宋_GB2312" w:eastAsia="仿宋_GB2312" w:hAnsi="Arial" w:cs="Arial" w:hint="eastAsia"/>
          <w:color w:val="000000"/>
          <w:sz w:val="30"/>
          <w:szCs w:val="30"/>
        </w:rPr>
        <w:t>部门及时清理账目与资产，如实编制项目资金决算，</w:t>
      </w:r>
      <w:r w:rsidRPr="009E6D82">
        <w:rPr>
          <w:rFonts w:ascii="仿宋_GB2312" w:eastAsia="仿宋_GB2312" w:hint="eastAsia"/>
          <w:sz w:val="30"/>
          <w:szCs w:val="30"/>
        </w:rPr>
        <w:t>不得随意调账变动支出、随意修改记账凭证。</w:t>
      </w:r>
    </w:p>
    <w:p w:rsidR="003B6EFF" w:rsidRPr="009E6D82" w:rsidRDefault="003B6EFF" w:rsidP="003B6EFF">
      <w:pPr>
        <w:widowControl/>
        <w:spacing w:line="560" w:lineRule="exact"/>
        <w:ind w:firstLineChars="179" w:firstLine="537"/>
        <w:jc w:val="left"/>
        <w:rPr>
          <w:rFonts w:ascii="仿宋_GB2312" w:eastAsia="仿宋_GB2312" w:hAnsi="Arial" w:cs="Arial"/>
          <w:color w:val="000000"/>
          <w:kern w:val="0"/>
          <w:sz w:val="30"/>
          <w:szCs w:val="30"/>
          <w:bdr w:val="single" w:sz="4" w:space="0" w:color="auto"/>
        </w:rPr>
      </w:pPr>
      <w:r w:rsidRPr="009E6D82">
        <w:rPr>
          <w:rFonts w:ascii="仿宋_GB2312" w:eastAsia="仿宋_GB2312" w:hAnsi="Arial" w:cs="Arial" w:hint="eastAsia"/>
          <w:color w:val="000000"/>
          <w:kern w:val="0"/>
          <w:sz w:val="30"/>
          <w:szCs w:val="30"/>
        </w:rPr>
        <w:t>有多个单位共同承担一个项目的，依托单位的</w:t>
      </w:r>
      <w:r w:rsidRPr="009E6D82">
        <w:rPr>
          <w:rFonts w:ascii="仿宋_GB2312" w:eastAsia="仿宋_GB2312" w:hint="eastAsia"/>
          <w:sz w:val="30"/>
          <w:szCs w:val="30"/>
        </w:rPr>
        <w:t>项目负责人和合作研究单位的参与者应</w:t>
      </w:r>
      <w:r w:rsidRPr="009E6D82">
        <w:rPr>
          <w:rFonts w:ascii="仿宋_GB2312" w:eastAsia="仿宋_GB2312" w:hAnsi="Arial" w:cs="Arial" w:hint="eastAsia"/>
          <w:color w:val="000000"/>
          <w:kern w:val="0"/>
          <w:sz w:val="30"/>
          <w:szCs w:val="30"/>
        </w:rPr>
        <w:t>当分别</w:t>
      </w:r>
      <w:r w:rsidRPr="009E6D82">
        <w:rPr>
          <w:rFonts w:ascii="仿宋_GB2312" w:eastAsia="仿宋_GB2312" w:hint="eastAsia"/>
          <w:sz w:val="30"/>
          <w:szCs w:val="30"/>
        </w:rPr>
        <w:t>编报项目资金决算，经所在单位科研、财务管理部门审核并签署意见后，由依托单位项目负责人汇总编制。</w:t>
      </w:r>
    </w:p>
    <w:p w:rsidR="003B6EFF" w:rsidRPr="009E6D82" w:rsidRDefault="003B6EFF" w:rsidP="003B6EFF">
      <w:pPr>
        <w:widowControl/>
        <w:spacing w:line="560" w:lineRule="exact"/>
        <w:ind w:firstLineChars="179" w:firstLine="537"/>
        <w:jc w:val="left"/>
        <w:rPr>
          <w:rFonts w:ascii="仿宋_GB2312" w:eastAsia="仿宋_GB2312"/>
          <w:b/>
          <w:sz w:val="30"/>
          <w:szCs w:val="30"/>
        </w:rPr>
      </w:pPr>
      <w:r w:rsidRPr="009E6D82">
        <w:rPr>
          <w:rFonts w:ascii="仿宋_GB2312" w:eastAsia="仿宋_GB2312" w:hint="eastAsia"/>
          <w:sz w:val="30"/>
          <w:szCs w:val="30"/>
        </w:rPr>
        <w:t>依托单位应当组织其科研、财务管理部门审核</w:t>
      </w:r>
      <w:r w:rsidRPr="009E6D82">
        <w:rPr>
          <w:rFonts w:ascii="仿宋_GB2312" w:eastAsia="仿宋_GB2312" w:hAnsi="Arial" w:cs="Arial" w:hint="eastAsia"/>
          <w:color w:val="000000"/>
          <w:sz w:val="30"/>
          <w:szCs w:val="30"/>
        </w:rPr>
        <w:t>项目资金决算，并签署意见</w:t>
      </w:r>
      <w:r w:rsidRPr="009E6D82">
        <w:rPr>
          <w:rFonts w:ascii="仿宋_GB2312" w:eastAsia="仿宋_GB2312" w:hint="eastAsia"/>
          <w:sz w:val="30"/>
          <w:szCs w:val="30"/>
        </w:rPr>
        <w:t>后报自然科学基金委。</w:t>
      </w:r>
    </w:p>
    <w:p w:rsidR="003B6EFF" w:rsidRPr="009E6D82" w:rsidRDefault="003B6EFF" w:rsidP="003B6EFF">
      <w:pPr>
        <w:widowControl/>
        <w:spacing w:line="560" w:lineRule="exact"/>
        <w:ind w:firstLineChars="179" w:firstLine="539"/>
        <w:jc w:val="left"/>
        <w:rPr>
          <w:rFonts w:ascii="仿宋_GB2312" w:eastAsia="仿宋_GB2312"/>
          <w:sz w:val="30"/>
          <w:szCs w:val="30"/>
        </w:rPr>
      </w:pPr>
      <w:r w:rsidRPr="009E6D82">
        <w:rPr>
          <w:rFonts w:ascii="仿宋_GB2312" w:eastAsia="仿宋_GB2312" w:hint="eastAsia"/>
          <w:b/>
          <w:sz w:val="30"/>
          <w:szCs w:val="30"/>
        </w:rPr>
        <w:lastRenderedPageBreak/>
        <w:t>第二十六条</w:t>
      </w:r>
      <w:r w:rsidRPr="009E6D82">
        <w:rPr>
          <w:rFonts w:ascii="仿宋_GB2312" w:eastAsia="仿宋_GB2312" w:hint="eastAsia"/>
          <w:sz w:val="30"/>
          <w:szCs w:val="30"/>
        </w:rPr>
        <w:t xml:space="preserve"> 【</w:t>
      </w:r>
      <w:r w:rsidRPr="009E6D82">
        <w:rPr>
          <w:rFonts w:ascii="仿宋_GB2312" w:eastAsia="仿宋_GB2312" w:hAnsi="Arial" w:cs="Arial" w:hint="eastAsia"/>
          <w:b/>
          <w:bCs/>
          <w:color w:val="000000"/>
          <w:kern w:val="0"/>
          <w:sz w:val="30"/>
          <w:szCs w:val="30"/>
        </w:rPr>
        <w:t>成本补偿资助项目的财务验收</w:t>
      </w:r>
      <w:r w:rsidRPr="009E6D82">
        <w:rPr>
          <w:rFonts w:ascii="仿宋_GB2312" w:eastAsia="仿宋_GB2312" w:hint="eastAsia"/>
          <w:sz w:val="30"/>
          <w:szCs w:val="30"/>
        </w:rPr>
        <w:t>】对于实行成本补偿方式资助的项目，依托单位应在委托第三方对项目资金决算进行审计认证后，提出财务验收申请，自然科学基金委负责组织专家对项目进行财务验收。</w:t>
      </w:r>
    </w:p>
    <w:p w:rsidR="003B6EFF" w:rsidRPr="009E6D82" w:rsidRDefault="003B6EFF" w:rsidP="003B6EFF">
      <w:pPr>
        <w:widowControl/>
        <w:spacing w:line="560" w:lineRule="exact"/>
        <w:ind w:firstLineChars="179" w:firstLine="539"/>
        <w:jc w:val="left"/>
        <w:rPr>
          <w:rFonts w:ascii="仿宋_GB2312" w:eastAsia="仿宋_GB2312"/>
          <w:sz w:val="30"/>
          <w:szCs w:val="30"/>
        </w:rPr>
      </w:pPr>
      <w:r w:rsidRPr="009E6D82">
        <w:rPr>
          <w:rFonts w:ascii="仿宋_GB2312" w:eastAsia="仿宋_GB2312" w:hint="eastAsia"/>
          <w:b/>
          <w:sz w:val="30"/>
          <w:szCs w:val="30"/>
        </w:rPr>
        <w:t>第二十七条</w:t>
      </w:r>
      <w:r w:rsidRPr="009E6D82">
        <w:rPr>
          <w:rFonts w:ascii="仿宋_GB2312" w:eastAsia="仿宋_GB2312" w:hAnsi="Arial" w:cs="Arial" w:hint="eastAsia"/>
          <w:b/>
          <w:bCs/>
          <w:color w:val="000000"/>
          <w:sz w:val="30"/>
          <w:szCs w:val="30"/>
        </w:rPr>
        <w:t>【年度收支报告】</w:t>
      </w:r>
      <w:r w:rsidRPr="009E6D82">
        <w:rPr>
          <w:rFonts w:ascii="仿宋_GB2312" w:eastAsia="仿宋_GB2312" w:hint="eastAsia"/>
          <w:sz w:val="30"/>
          <w:szCs w:val="30"/>
        </w:rPr>
        <w:t>依托单位应</w:t>
      </w:r>
      <w:r w:rsidRPr="009E6D82">
        <w:rPr>
          <w:rFonts w:ascii="仿宋_GB2312" w:eastAsia="仿宋_GB2312" w:hAnsi="Arial" w:cs="Arial" w:hint="eastAsia"/>
          <w:color w:val="000000"/>
          <w:sz w:val="30"/>
          <w:szCs w:val="30"/>
        </w:rPr>
        <w:t>当</w:t>
      </w:r>
      <w:r w:rsidRPr="009E6D82">
        <w:rPr>
          <w:rFonts w:ascii="仿宋_GB2312" w:eastAsia="仿宋_GB2312" w:hint="eastAsia"/>
          <w:sz w:val="30"/>
          <w:szCs w:val="30"/>
        </w:rPr>
        <w:t>按年度编制本单位项目资金年度收支报告，全面反映项目资金年度收支情况、资金管理情况及取得的绩效等。年度收支报告于下一年度３月１日前报送自然科学基金委。</w:t>
      </w:r>
    </w:p>
    <w:p w:rsidR="003B6EFF" w:rsidRPr="009E6D82" w:rsidRDefault="003B6EFF" w:rsidP="003B6EFF">
      <w:pPr>
        <w:widowControl/>
        <w:spacing w:line="560" w:lineRule="exact"/>
        <w:ind w:firstLineChars="179" w:firstLine="539"/>
        <w:jc w:val="left"/>
        <w:rPr>
          <w:rFonts w:ascii="仿宋_GB2312" w:eastAsia="仿宋_GB2312" w:hAnsi="Arial" w:cs="Arial"/>
          <w:color w:val="000000"/>
          <w:kern w:val="0"/>
          <w:sz w:val="30"/>
          <w:szCs w:val="30"/>
        </w:rPr>
      </w:pPr>
      <w:r w:rsidRPr="009E6D82">
        <w:rPr>
          <w:rFonts w:ascii="仿宋_GB2312" w:eastAsia="仿宋_GB2312" w:hint="eastAsia"/>
          <w:b/>
          <w:sz w:val="30"/>
          <w:szCs w:val="30"/>
        </w:rPr>
        <w:t>第二十八条</w:t>
      </w:r>
      <w:r w:rsidRPr="009E6D82">
        <w:rPr>
          <w:rFonts w:ascii="仿宋_GB2312" w:eastAsia="仿宋_GB2312" w:hAnsi="Arial" w:cs="Arial" w:hint="eastAsia"/>
          <w:b/>
          <w:bCs/>
          <w:color w:val="000000"/>
          <w:kern w:val="0"/>
          <w:sz w:val="30"/>
          <w:szCs w:val="30"/>
        </w:rPr>
        <w:t>【结余资金的处理】</w:t>
      </w:r>
      <w:r w:rsidRPr="009E6D82">
        <w:rPr>
          <w:rFonts w:ascii="仿宋_GB2312" w:eastAsia="仿宋_GB2312" w:hAnsi="Arial" w:cs="Arial" w:hint="eastAsia"/>
          <w:color w:val="000000"/>
          <w:kern w:val="0"/>
          <w:sz w:val="30"/>
          <w:szCs w:val="30"/>
        </w:rPr>
        <w:t>实行定额补助方式资助的项目</w:t>
      </w:r>
      <w:r>
        <w:rPr>
          <w:rFonts w:ascii="仿宋_GB2312" w:eastAsia="仿宋_GB2312" w:hAnsi="Arial" w:cs="Arial" w:hint="eastAsia"/>
          <w:color w:val="000000"/>
          <w:kern w:val="0"/>
          <w:sz w:val="30"/>
          <w:szCs w:val="30"/>
        </w:rPr>
        <w:t>或成本补偿方式资助的项目并通过结题验收的，且依托单位信用评价好的</w:t>
      </w:r>
      <w:r w:rsidRPr="009E6D82">
        <w:rPr>
          <w:rFonts w:ascii="仿宋_GB2312" w:eastAsia="仿宋_GB2312" w:hAnsi="Arial" w:cs="Arial" w:hint="eastAsia"/>
          <w:color w:val="000000"/>
          <w:kern w:val="0"/>
          <w:sz w:val="30"/>
          <w:szCs w:val="30"/>
        </w:rPr>
        <w:t>，</w:t>
      </w:r>
      <w:r>
        <w:rPr>
          <w:rFonts w:ascii="仿宋_GB2312" w:eastAsia="仿宋_GB2312" w:hAnsi="Arial" w:cs="Arial" w:hint="eastAsia"/>
          <w:color w:val="000000"/>
          <w:kern w:val="0"/>
          <w:sz w:val="30"/>
          <w:szCs w:val="30"/>
        </w:rPr>
        <w:t>项目</w:t>
      </w:r>
      <w:r w:rsidRPr="009E6D82">
        <w:rPr>
          <w:rFonts w:ascii="仿宋_GB2312" w:eastAsia="仿宋_GB2312" w:hAnsi="Arial" w:cs="Arial" w:hint="eastAsia"/>
          <w:color w:val="000000"/>
          <w:kern w:val="0"/>
          <w:sz w:val="30"/>
          <w:szCs w:val="30"/>
        </w:rPr>
        <w:t>结余资金在2年内由依托单位统筹安排，专门用于基础研究的直接支出。</w:t>
      </w:r>
      <w:r>
        <w:rPr>
          <w:rFonts w:ascii="仿宋_GB2312" w:eastAsia="仿宋_GB2312" w:hAnsi="Arial" w:cs="Arial" w:hint="eastAsia"/>
          <w:color w:val="000000"/>
          <w:kern w:val="0"/>
          <w:sz w:val="30"/>
          <w:szCs w:val="30"/>
        </w:rPr>
        <w:t>若2年后结余资金仍有剩余的，应按原渠道退回自然科学基金委。</w:t>
      </w:r>
    </w:p>
    <w:p w:rsidR="003B6EFF" w:rsidRPr="009E6D82" w:rsidRDefault="003B6EFF" w:rsidP="003B6EFF">
      <w:pPr>
        <w:widowControl/>
        <w:spacing w:line="560" w:lineRule="exact"/>
        <w:ind w:firstLineChars="179" w:firstLine="537"/>
        <w:jc w:val="left"/>
        <w:rPr>
          <w:rFonts w:ascii="仿宋_GB2312" w:eastAsia="仿宋_GB2312"/>
          <w:sz w:val="30"/>
          <w:szCs w:val="30"/>
        </w:rPr>
      </w:pPr>
      <w:r w:rsidRPr="009E6D82">
        <w:rPr>
          <w:rFonts w:ascii="仿宋_GB2312" w:eastAsia="仿宋_GB2312" w:hint="eastAsia"/>
          <w:sz w:val="30"/>
          <w:szCs w:val="30"/>
        </w:rPr>
        <w:t>整改后通过结题验收和未通过验收的项目，或单位信用评价差的，结余资金应当在验收后30日内按原渠道退回自然科学基金委。</w:t>
      </w:r>
    </w:p>
    <w:p w:rsidR="003B6EFF" w:rsidRPr="009E6D82" w:rsidRDefault="003B6EFF" w:rsidP="003B6EFF">
      <w:pPr>
        <w:widowControl/>
        <w:spacing w:line="560" w:lineRule="exact"/>
        <w:ind w:firstLineChars="189" w:firstLine="567"/>
        <w:jc w:val="left"/>
        <w:rPr>
          <w:rFonts w:ascii="仿宋_GB2312" w:eastAsia="仿宋_GB2312" w:hAnsi="Arial" w:cs="Arial"/>
          <w:color w:val="000000"/>
          <w:kern w:val="0"/>
          <w:sz w:val="30"/>
          <w:szCs w:val="30"/>
        </w:rPr>
      </w:pPr>
      <w:r w:rsidRPr="009E6D82">
        <w:rPr>
          <w:rFonts w:ascii="仿宋_GB2312" w:eastAsia="仿宋_GB2312" w:hAnsi="Arial" w:cs="Arial" w:hint="eastAsia"/>
          <w:color w:val="000000"/>
          <w:kern w:val="0"/>
          <w:sz w:val="30"/>
          <w:szCs w:val="30"/>
        </w:rPr>
        <w:t>项目负责人</w:t>
      </w:r>
      <w:r>
        <w:rPr>
          <w:rFonts w:ascii="仿宋_GB2312" w:eastAsia="仿宋_GB2312" w:hAnsi="Arial" w:cs="Arial" w:hint="eastAsia"/>
          <w:color w:val="000000"/>
          <w:kern w:val="0"/>
          <w:sz w:val="30"/>
          <w:szCs w:val="30"/>
        </w:rPr>
        <w:t>在项目结题验收后</w:t>
      </w:r>
      <w:r w:rsidRPr="009E6D82">
        <w:rPr>
          <w:rFonts w:ascii="仿宋_GB2312" w:eastAsia="仿宋_GB2312" w:hAnsi="Arial" w:cs="Arial" w:hint="eastAsia"/>
          <w:color w:val="000000"/>
          <w:kern w:val="0"/>
          <w:sz w:val="30"/>
          <w:szCs w:val="30"/>
        </w:rPr>
        <w:t>如需继续使用结余资金，</w:t>
      </w:r>
      <w:r>
        <w:rPr>
          <w:rFonts w:ascii="仿宋_GB2312" w:eastAsia="仿宋_GB2312" w:hAnsi="Arial" w:cs="Arial" w:hint="eastAsia"/>
          <w:color w:val="000000"/>
          <w:kern w:val="0"/>
          <w:sz w:val="30"/>
          <w:szCs w:val="30"/>
        </w:rPr>
        <w:t>可以向依托单位提出申请</w:t>
      </w:r>
      <w:r w:rsidRPr="009E6D82">
        <w:rPr>
          <w:rFonts w:ascii="仿宋_GB2312" w:eastAsia="仿宋_GB2312" w:hAnsi="Arial" w:cs="Arial" w:hint="eastAsia"/>
          <w:color w:val="000000"/>
          <w:kern w:val="0"/>
          <w:sz w:val="30"/>
          <w:szCs w:val="30"/>
        </w:rPr>
        <w:t>。</w:t>
      </w:r>
    </w:p>
    <w:p w:rsidR="003B6EFF" w:rsidRPr="009E6D82" w:rsidRDefault="003B6EFF" w:rsidP="003B6EFF">
      <w:pPr>
        <w:widowControl/>
        <w:spacing w:line="560" w:lineRule="exact"/>
        <w:ind w:firstLineChars="179" w:firstLine="539"/>
        <w:jc w:val="left"/>
        <w:rPr>
          <w:rFonts w:ascii="仿宋_GB2312" w:eastAsia="仿宋_GB2312" w:hAnsi="Arial" w:cs="Arial"/>
          <w:bCs/>
          <w:color w:val="000000"/>
          <w:sz w:val="30"/>
          <w:szCs w:val="30"/>
        </w:rPr>
      </w:pPr>
      <w:r w:rsidRPr="009E6D82">
        <w:rPr>
          <w:rFonts w:ascii="仿宋_GB2312" w:eastAsia="仿宋_GB2312" w:hint="eastAsia"/>
          <w:b/>
          <w:sz w:val="30"/>
          <w:szCs w:val="30"/>
        </w:rPr>
        <w:t>第二十九条</w:t>
      </w:r>
      <w:r w:rsidRPr="009E6D82">
        <w:rPr>
          <w:rFonts w:ascii="仿宋_GB2312" w:eastAsia="仿宋_GB2312" w:hAnsi="Arial" w:cs="Arial" w:hint="eastAsia"/>
          <w:b/>
          <w:bCs/>
          <w:color w:val="000000"/>
          <w:kern w:val="0"/>
          <w:sz w:val="30"/>
          <w:szCs w:val="30"/>
        </w:rPr>
        <w:t>【终止撤销项目资金结余的处理】</w:t>
      </w:r>
      <w:r w:rsidRPr="009E6D82">
        <w:rPr>
          <w:rFonts w:ascii="仿宋_GB2312" w:eastAsia="仿宋_GB2312" w:hAnsi="Arial" w:cs="Arial" w:hint="eastAsia"/>
          <w:bCs/>
          <w:color w:val="000000"/>
          <w:sz w:val="30"/>
          <w:szCs w:val="30"/>
        </w:rPr>
        <w:t>项目实施过程中,因故终止执行的项目，其结余资金应当退回自然科学基金委。</w:t>
      </w:r>
    </w:p>
    <w:p w:rsidR="003B6EFF" w:rsidRPr="009E6D82" w:rsidRDefault="003B6EFF" w:rsidP="003B6EFF">
      <w:pPr>
        <w:widowControl/>
        <w:spacing w:line="560" w:lineRule="exact"/>
        <w:ind w:firstLineChars="179" w:firstLine="537"/>
        <w:jc w:val="left"/>
        <w:rPr>
          <w:rFonts w:ascii="仿宋_GB2312" w:eastAsia="仿宋_GB2312" w:hAnsi="Arial" w:cs="Arial"/>
          <w:b/>
          <w:bCs/>
          <w:color w:val="000000"/>
          <w:sz w:val="30"/>
          <w:szCs w:val="30"/>
        </w:rPr>
      </w:pPr>
      <w:r w:rsidRPr="009E6D82">
        <w:rPr>
          <w:rFonts w:ascii="仿宋_GB2312" w:eastAsia="仿宋_GB2312" w:hAnsi="Arial" w:cs="Arial" w:hint="eastAsia"/>
          <w:bCs/>
          <w:color w:val="000000"/>
          <w:sz w:val="30"/>
          <w:szCs w:val="30"/>
        </w:rPr>
        <w:t>因故被依法撤销的项目，</w:t>
      </w:r>
      <w:r>
        <w:rPr>
          <w:rFonts w:ascii="仿宋_GB2312" w:eastAsia="仿宋_GB2312" w:hAnsi="Arial" w:cs="Arial" w:hint="eastAsia"/>
          <w:bCs/>
          <w:color w:val="000000"/>
          <w:sz w:val="30"/>
          <w:szCs w:val="30"/>
        </w:rPr>
        <w:t>已拨付的</w:t>
      </w:r>
      <w:r w:rsidRPr="009E6D82">
        <w:rPr>
          <w:rFonts w:ascii="仿宋_GB2312" w:eastAsia="仿宋_GB2312" w:hAnsi="Arial" w:cs="Arial" w:hint="eastAsia"/>
          <w:bCs/>
          <w:color w:val="000000"/>
          <w:sz w:val="30"/>
          <w:szCs w:val="30"/>
        </w:rPr>
        <w:t>资金应全部退回自然科学基金委。因特殊情况退回资金确有困难的，应由依托单位提出申请报自然科学基金委核准。</w:t>
      </w:r>
    </w:p>
    <w:p w:rsidR="003B6EFF" w:rsidRPr="009E6D82" w:rsidRDefault="003B6EFF" w:rsidP="003B6EFF">
      <w:pPr>
        <w:pStyle w:val="10"/>
        <w:spacing w:before="0" w:beforeAutospacing="0" w:after="0" w:afterAutospacing="0" w:line="560" w:lineRule="exact"/>
        <w:ind w:firstLineChars="179" w:firstLine="539"/>
        <w:rPr>
          <w:rFonts w:ascii="仿宋_GB2312" w:eastAsia="仿宋_GB2312" w:hAnsi="Arial" w:cs="Arial"/>
          <w:color w:val="000000"/>
          <w:sz w:val="30"/>
          <w:szCs w:val="30"/>
        </w:rPr>
      </w:pPr>
      <w:r w:rsidRPr="009E6D82">
        <w:rPr>
          <w:rFonts w:ascii="仿宋_GB2312" w:eastAsia="仿宋_GB2312" w:hAnsi="Arial" w:cs="Arial" w:hint="eastAsia"/>
          <w:b/>
          <w:bCs/>
          <w:color w:val="000000"/>
          <w:sz w:val="30"/>
          <w:szCs w:val="30"/>
        </w:rPr>
        <w:lastRenderedPageBreak/>
        <w:t>第三十条</w:t>
      </w:r>
      <w:r w:rsidRPr="009E6D82">
        <w:rPr>
          <w:rFonts w:ascii="仿宋_GB2312" w:eastAsia="仿宋_GB2312" w:hAnsi="Arial" w:cs="Arial" w:hint="eastAsia"/>
          <w:bCs/>
          <w:color w:val="000000"/>
          <w:sz w:val="30"/>
          <w:szCs w:val="30"/>
        </w:rPr>
        <w:t xml:space="preserve"> </w:t>
      </w:r>
      <w:r w:rsidRPr="009E6D82">
        <w:rPr>
          <w:rFonts w:ascii="仿宋_GB2312" w:eastAsia="仿宋_GB2312" w:hAnsi="Arial" w:cs="Arial" w:hint="eastAsia"/>
          <w:b/>
          <w:bCs/>
          <w:color w:val="000000"/>
          <w:sz w:val="30"/>
          <w:szCs w:val="30"/>
        </w:rPr>
        <w:t>【资产管理】</w:t>
      </w:r>
      <w:r w:rsidRPr="009E6D82">
        <w:rPr>
          <w:rFonts w:ascii="仿宋_GB2312" w:eastAsia="仿宋_GB2312" w:hAnsi="Arial" w:cs="Arial" w:hint="eastAsia"/>
          <w:color w:val="000000"/>
          <w:sz w:val="30"/>
          <w:szCs w:val="30"/>
        </w:rPr>
        <w:t>依托单位应当严格执行国家有关政府采购、招投标、资产管理等规定。</w:t>
      </w:r>
      <w:r w:rsidRPr="009E6D82">
        <w:rPr>
          <w:rFonts w:ascii="仿宋_GB2312" w:eastAsia="仿宋_GB2312" w:hAnsi="Arial" w:cs="Arial"/>
          <w:color w:val="000000"/>
          <w:sz w:val="30"/>
          <w:szCs w:val="30"/>
        </w:rPr>
        <w:t>行政事业单位使用</w:t>
      </w:r>
      <w:r w:rsidRPr="009E6D82">
        <w:rPr>
          <w:rFonts w:ascii="仿宋_GB2312" w:eastAsia="仿宋_GB2312" w:hAnsi="Arial" w:cs="Arial" w:hint="eastAsia"/>
          <w:color w:val="000000"/>
          <w:sz w:val="30"/>
          <w:szCs w:val="30"/>
        </w:rPr>
        <w:t>项目</w:t>
      </w:r>
      <w:r w:rsidRPr="009E6D82">
        <w:rPr>
          <w:rFonts w:ascii="仿宋_GB2312" w:eastAsia="仿宋_GB2312" w:hAnsi="Arial" w:cs="Arial"/>
          <w:color w:val="000000"/>
          <w:sz w:val="30"/>
          <w:szCs w:val="30"/>
        </w:rPr>
        <w:t>资金形成的固定资产属于国有资产，一般由</w:t>
      </w:r>
      <w:r w:rsidRPr="009E6D82">
        <w:rPr>
          <w:rFonts w:ascii="仿宋_GB2312" w:eastAsia="仿宋_GB2312" w:hAnsi="Arial" w:cs="Arial" w:hint="eastAsia"/>
          <w:color w:val="000000"/>
          <w:sz w:val="30"/>
          <w:szCs w:val="30"/>
        </w:rPr>
        <w:t>依托</w:t>
      </w:r>
      <w:r w:rsidRPr="009E6D82">
        <w:rPr>
          <w:rFonts w:ascii="仿宋_GB2312" w:eastAsia="仿宋_GB2312" w:hAnsi="Arial" w:cs="Arial"/>
          <w:color w:val="000000"/>
          <w:sz w:val="30"/>
          <w:szCs w:val="30"/>
        </w:rPr>
        <w:t>单位进行使用和管理，国家有权进行调配。企业使用</w:t>
      </w:r>
      <w:r w:rsidRPr="009E6D82">
        <w:rPr>
          <w:rFonts w:ascii="仿宋_GB2312" w:eastAsia="仿宋_GB2312" w:hAnsi="Arial" w:cs="Arial" w:hint="eastAsia"/>
          <w:color w:val="000000"/>
          <w:sz w:val="30"/>
          <w:szCs w:val="30"/>
        </w:rPr>
        <w:t>项目</w:t>
      </w:r>
      <w:r w:rsidRPr="009E6D82">
        <w:rPr>
          <w:rFonts w:ascii="仿宋_GB2312" w:eastAsia="仿宋_GB2312" w:hAnsi="Arial" w:cs="Arial"/>
          <w:color w:val="000000"/>
          <w:sz w:val="30"/>
          <w:szCs w:val="30"/>
        </w:rPr>
        <w:t>资金形成的固定资产，按照《企业财务通则》等相关规章制度执行。</w:t>
      </w:r>
    </w:p>
    <w:p w:rsidR="003B6EFF" w:rsidRPr="009E6D82" w:rsidRDefault="003B6EFF" w:rsidP="003B6EFF">
      <w:pPr>
        <w:pStyle w:val="10"/>
        <w:spacing w:before="0" w:beforeAutospacing="0" w:after="0" w:afterAutospacing="0" w:line="560" w:lineRule="exact"/>
        <w:ind w:firstLineChars="179" w:firstLine="537"/>
        <w:rPr>
          <w:rFonts w:ascii="仿宋_GB2312" w:eastAsia="仿宋_GB2312" w:hAnsi="Arial" w:cs="Arial"/>
          <w:color w:val="000000"/>
          <w:sz w:val="30"/>
          <w:szCs w:val="30"/>
        </w:rPr>
      </w:pPr>
      <w:r w:rsidRPr="009E6D82">
        <w:rPr>
          <w:rFonts w:ascii="仿宋_GB2312" w:eastAsia="仿宋_GB2312" w:hAnsi="Arial" w:cs="Arial" w:hint="eastAsia"/>
          <w:color w:val="000000"/>
          <w:sz w:val="30"/>
          <w:szCs w:val="30"/>
        </w:rPr>
        <w:t>项目资金形成的知识产权等无形资产的管理，按照国家有关规定执行。</w:t>
      </w:r>
    </w:p>
    <w:p w:rsidR="003B6EFF" w:rsidRPr="009E6D82" w:rsidRDefault="003B6EFF" w:rsidP="003B6EFF">
      <w:pPr>
        <w:widowControl/>
        <w:spacing w:line="560" w:lineRule="exact"/>
        <w:ind w:firstLineChars="179" w:firstLine="539"/>
        <w:jc w:val="center"/>
        <w:rPr>
          <w:rFonts w:ascii="仿宋_GB2312" w:eastAsia="仿宋_GB2312" w:hAnsi="Arial" w:cs="Arial"/>
          <w:b/>
          <w:color w:val="000000"/>
          <w:kern w:val="0"/>
          <w:sz w:val="30"/>
          <w:szCs w:val="30"/>
        </w:rPr>
      </w:pPr>
    </w:p>
    <w:p w:rsidR="003B6EFF" w:rsidRPr="009E6D82" w:rsidRDefault="003B6EFF" w:rsidP="003B6EFF">
      <w:pPr>
        <w:widowControl/>
        <w:spacing w:afterLines="50" w:after="156" w:line="560" w:lineRule="exact"/>
        <w:ind w:firstLineChars="179" w:firstLine="537"/>
        <w:jc w:val="center"/>
        <w:rPr>
          <w:rFonts w:ascii="黑体" w:eastAsia="黑体" w:hAnsi="Arial" w:cs="Arial"/>
          <w:color w:val="000000"/>
          <w:kern w:val="0"/>
          <w:sz w:val="30"/>
          <w:szCs w:val="30"/>
        </w:rPr>
      </w:pPr>
      <w:r w:rsidRPr="009E6D82">
        <w:rPr>
          <w:rFonts w:ascii="黑体" w:eastAsia="黑体" w:hAnsi="Arial" w:cs="Arial" w:hint="eastAsia"/>
          <w:color w:val="000000"/>
          <w:kern w:val="0"/>
          <w:sz w:val="30"/>
          <w:szCs w:val="30"/>
        </w:rPr>
        <w:t>第五章  监督检查</w:t>
      </w:r>
    </w:p>
    <w:p w:rsidR="003B6EFF" w:rsidRPr="009E6D82" w:rsidRDefault="003B6EFF" w:rsidP="003B6EFF">
      <w:pPr>
        <w:pStyle w:val="10"/>
        <w:spacing w:before="0" w:beforeAutospacing="0" w:after="0" w:afterAutospacing="0" w:line="560" w:lineRule="exact"/>
        <w:ind w:firstLineChars="179" w:firstLine="539"/>
        <w:rPr>
          <w:rFonts w:ascii="仿宋_GB2312" w:eastAsia="仿宋_GB2312"/>
          <w:sz w:val="30"/>
          <w:szCs w:val="30"/>
        </w:rPr>
      </w:pPr>
      <w:r w:rsidRPr="009E6D82">
        <w:rPr>
          <w:rFonts w:ascii="仿宋_GB2312" w:eastAsia="仿宋_GB2312" w:hAnsi="Arial" w:cs="Arial" w:hint="eastAsia"/>
          <w:b/>
          <w:bCs/>
          <w:color w:val="000000"/>
          <w:sz w:val="30"/>
          <w:szCs w:val="30"/>
        </w:rPr>
        <w:t>第三十一条 【检查与监督】</w:t>
      </w:r>
      <w:r w:rsidRPr="009E6D82">
        <w:rPr>
          <w:rFonts w:ascii="仿宋_GB2312" w:eastAsia="仿宋_GB2312" w:hAnsi="Arial" w:cs="Arial" w:hint="eastAsia"/>
          <w:bCs/>
          <w:color w:val="000000"/>
          <w:sz w:val="30"/>
          <w:szCs w:val="30"/>
        </w:rPr>
        <w:t>依托单位</w:t>
      </w:r>
      <w:r w:rsidRPr="009E6D82">
        <w:rPr>
          <w:rFonts w:ascii="仿宋_GB2312" w:eastAsia="仿宋_GB2312" w:hint="eastAsia"/>
          <w:sz w:val="30"/>
          <w:szCs w:val="30"/>
        </w:rPr>
        <w:t>项目资金管理和使用情况应</w:t>
      </w:r>
      <w:r w:rsidRPr="009E6D82">
        <w:rPr>
          <w:rFonts w:ascii="仿宋_GB2312" w:eastAsia="仿宋_GB2312" w:hAnsi="Arial" w:cs="Arial" w:hint="eastAsia"/>
          <w:color w:val="000000"/>
          <w:sz w:val="30"/>
          <w:szCs w:val="30"/>
        </w:rPr>
        <w:t>当</w:t>
      </w:r>
      <w:r w:rsidRPr="009E6D82">
        <w:rPr>
          <w:rFonts w:ascii="仿宋_GB2312" w:eastAsia="仿宋_GB2312" w:hint="eastAsia"/>
          <w:sz w:val="30"/>
          <w:szCs w:val="30"/>
        </w:rPr>
        <w:t>接受国家财政部门、审计部门和自然科学</w:t>
      </w:r>
      <w:r w:rsidRPr="009E6D82">
        <w:rPr>
          <w:rFonts w:ascii="仿宋_GB2312" w:eastAsia="仿宋_GB2312" w:hAnsi="Arial" w:cs="Arial" w:hint="eastAsia"/>
          <w:bCs/>
          <w:color w:val="000000"/>
          <w:sz w:val="30"/>
          <w:szCs w:val="30"/>
        </w:rPr>
        <w:t>基金委</w:t>
      </w:r>
      <w:r w:rsidRPr="009E6D82">
        <w:rPr>
          <w:rFonts w:ascii="仿宋_GB2312" w:eastAsia="仿宋_GB2312" w:hint="eastAsia"/>
          <w:sz w:val="30"/>
          <w:szCs w:val="30"/>
        </w:rPr>
        <w:t>的检查与监督。依托单位和项目负责人应</w:t>
      </w:r>
      <w:r w:rsidRPr="009E6D82">
        <w:rPr>
          <w:rFonts w:ascii="仿宋_GB2312" w:eastAsia="仿宋_GB2312" w:hAnsi="Arial" w:cs="Arial" w:hint="eastAsia"/>
          <w:color w:val="000000"/>
          <w:sz w:val="30"/>
          <w:szCs w:val="30"/>
        </w:rPr>
        <w:t>当</w:t>
      </w:r>
      <w:r w:rsidRPr="009E6D82">
        <w:rPr>
          <w:rFonts w:ascii="仿宋_GB2312" w:eastAsia="仿宋_GB2312" w:hint="eastAsia"/>
          <w:sz w:val="30"/>
          <w:szCs w:val="30"/>
        </w:rPr>
        <w:t>积极配合并提供有关资料。</w:t>
      </w:r>
    </w:p>
    <w:p w:rsidR="003B6EFF" w:rsidRPr="009E6D82" w:rsidRDefault="003B6EFF" w:rsidP="003B6EFF">
      <w:pPr>
        <w:pStyle w:val="10"/>
        <w:spacing w:before="0" w:beforeAutospacing="0" w:after="0" w:afterAutospacing="0" w:line="560" w:lineRule="exact"/>
        <w:ind w:firstLineChars="179" w:firstLine="537"/>
        <w:rPr>
          <w:rFonts w:ascii="仿宋_GB2312" w:eastAsia="仿宋_GB2312"/>
          <w:sz w:val="30"/>
          <w:szCs w:val="30"/>
        </w:rPr>
      </w:pPr>
      <w:r w:rsidRPr="009E6D82">
        <w:rPr>
          <w:rFonts w:ascii="仿宋_GB2312" w:eastAsia="仿宋_GB2312" w:hAnsi="Arial" w:cs="Arial" w:hint="eastAsia"/>
          <w:bCs/>
          <w:color w:val="000000"/>
          <w:sz w:val="30"/>
          <w:szCs w:val="30"/>
        </w:rPr>
        <w:t>依托单位应当对项目资金的管理使用情况进行</w:t>
      </w:r>
      <w:r w:rsidRPr="009E6D82">
        <w:rPr>
          <w:rFonts w:ascii="仿宋_GB2312" w:eastAsia="仿宋_GB2312" w:hint="eastAsia"/>
          <w:sz w:val="30"/>
          <w:szCs w:val="30"/>
        </w:rPr>
        <w:t>不定期审计或专项审计。发现问题的，应当及时向自然科学基金委报告。</w:t>
      </w:r>
    </w:p>
    <w:p w:rsidR="003B6EFF" w:rsidRPr="009E6D82" w:rsidRDefault="003B6EFF" w:rsidP="003B6EFF">
      <w:pPr>
        <w:widowControl/>
        <w:spacing w:line="560" w:lineRule="exact"/>
        <w:ind w:firstLineChars="179" w:firstLine="539"/>
        <w:rPr>
          <w:rFonts w:ascii="仿宋_GB2312" w:eastAsia="仿宋_GB2312"/>
          <w:sz w:val="30"/>
          <w:szCs w:val="30"/>
        </w:rPr>
      </w:pPr>
      <w:r w:rsidRPr="009E6D82">
        <w:rPr>
          <w:rFonts w:ascii="仿宋_GB2312" w:eastAsia="仿宋_GB2312" w:hAnsi="Arial" w:cs="Arial" w:hint="eastAsia"/>
          <w:b/>
          <w:bCs/>
          <w:color w:val="000000"/>
          <w:sz w:val="30"/>
          <w:szCs w:val="30"/>
        </w:rPr>
        <w:t>第三十二条</w:t>
      </w:r>
      <w:r w:rsidRPr="009E6D82">
        <w:rPr>
          <w:rFonts w:ascii="仿宋_GB2312" w:eastAsia="仿宋_GB2312" w:hAnsi="Arial" w:cs="Arial" w:hint="eastAsia"/>
          <w:bCs/>
          <w:color w:val="000000"/>
          <w:sz w:val="30"/>
          <w:szCs w:val="30"/>
        </w:rPr>
        <w:t xml:space="preserve"> </w:t>
      </w:r>
      <w:r w:rsidRPr="009E6D82">
        <w:rPr>
          <w:rFonts w:ascii="仿宋_GB2312" w:eastAsia="仿宋_GB2312" w:hAnsi="Arial" w:cs="Arial" w:hint="eastAsia"/>
          <w:b/>
          <w:bCs/>
          <w:color w:val="000000"/>
          <w:kern w:val="0"/>
          <w:sz w:val="30"/>
          <w:szCs w:val="30"/>
        </w:rPr>
        <w:t>【资金使用效益考评】</w:t>
      </w:r>
      <w:r w:rsidRPr="009E6D82">
        <w:rPr>
          <w:rFonts w:ascii="仿宋_GB2312" w:eastAsia="仿宋_GB2312" w:hAnsi="Arial" w:cs="Arial" w:hint="eastAsia"/>
          <w:color w:val="000000"/>
          <w:sz w:val="30"/>
          <w:szCs w:val="30"/>
        </w:rPr>
        <w:t>自然科学基金委、依托单位应当建立项目资金的绩效评价制度，结合财务审计和财务验收，</w:t>
      </w:r>
      <w:r w:rsidRPr="009E6D82">
        <w:rPr>
          <w:rFonts w:ascii="仿宋_GB2312" w:eastAsia="仿宋_GB2312" w:hint="eastAsia"/>
          <w:sz w:val="30"/>
          <w:szCs w:val="30"/>
        </w:rPr>
        <w:t>对项目资金管理使用效益进行考评。</w:t>
      </w:r>
    </w:p>
    <w:p w:rsidR="003B6EFF" w:rsidRPr="009E6D82" w:rsidRDefault="003B6EFF" w:rsidP="003B6EFF">
      <w:pPr>
        <w:widowControl/>
        <w:spacing w:line="560" w:lineRule="exact"/>
        <w:ind w:firstLineChars="179" w:firstLine="539"/>
        <w:jc w:val="left"/>
        <w:rPr>
          <w:rFonts w:ascii="仿宋_GB2312" w:eastAsia="仿宋_GB2312" w:hAnsi="Arial" w:cs="Arial"/>
          <w:color w:val="000000"/>
          <w:kern w:val="0"/>
          <w:sz w:val="30"/>
          <w:szCs w:val="30"/>
        </w:rPr>
      </w:pPr>
      <w:r w:rsidRPr="009E6D82">
        <w:rPr>
          <w:rFonts w:ascii="仿宋_GB2312" w:eastAsia="仿宋_GB2312" w:hAnsi="Arial" w:cs="Arial" w:hint="eastAsia"/>
          <w:b/>
          <w:bCs/>
          <w:color w:val="000000"/>
          <w:kern w:val="0"/>
          <w:sz w:val="30"/>
          <w:szCs w:val="30"/>
        </w:rPr>
        <w:t>第三十三条</w:t>
      </w:r>
      <w:r w:rsidRPr="009E6D82">
        <w:rPr>
          <w:rFonts w:ascii="仿宋_GB2312" w:eastAsia="仿宋_GB2312" w:hAnsi="Arial" w:cs="Arial" w:hint="eastAsia"/>
          <w:bCs/>
          <w:color w:val="000000"/>
          <w:kern w:val="0"/>
          <w:sz w:val="30"/>
          <w:szCs w:val="30"/>
        </w:rPr>
        <w:t xml:space="preserve"> </w:t>
      </w:r>
      <w:r w:rsidRPr="009E6D82">
        <w:rPr>
          <w:rFonts w:ascii="仿宋_GB2312" w:eastAsia="仿宋_GB2312" w:hAnsi="Arial" w:cs="Arial" w:hint="eastAsia"/>
          <w:b/>
          <w:bCs/>
          <w:color w:val="000000"/>
          <w:kern w:val="0"/>
          <w:sz w:val="30"/>
          <w:szCs w:val="30"/>
        </w:rPr>
        <w:t>【承诺机制】</w:t>
      </w:r>
      <w:r w:rsidRPr="009E6D82">
        <w:rPr>
          <w:rFonts w:ascii="仿宋_GB2312" w:eastAsia="仿宋_GB2312" w:hAnsi="Arial" w:cs="Arial" w:hint="eastAsia"/>
          <w:bCs/>
          <w:color w:val="000000"/>
          <w:kern w:val="0"/>
          <w:sz w:val="30"/>
          <w:szCs w:val="30"/>
        </w:rPr>
        <w:t>项目</w:t>
      </w:r>
      <w:r w:rsidRPr="009E6D82">
        <w:rPr>
          <w:rFonts w:ascii="仿宋_GB2312" w:eastAsia="仿宋_GB2312" w:hAnsi="Arial" w:cs="Arial" w:hint="eastAsia"/>
          <w:color w:val="000000"/>
          <w:kern w:val="0"/>
          <w:sz w:val="30"/>
          <w:szCs w:val="30"/>
        </w:rPr>
        <w:t>资金管理建立承诺机制。依托单位应当承诺依法履行项目资金管理的职责。项目负责人应当承诺提供真实的项目信息，并认真遵守项目资金管理的有关规定。依托单位和项目负责人对信息虚假导致的后果承担责任。</w:t>
      </w:r>
    </w:p>
    <w:p w:rsidR="003B6EFF" w:rsidRPr="009E6D82" w:rsidRDefault="003B6EFF" w:rsidP="003B6EFF">
      <w:pPr>
        <w:widowControl/>
        <w:spacing w:line="560" w:lineRule="exact"/>
        <w:ind w:firstLineChars="179" w:firstLine="539"/>
        <w:jc w:val="left"/>
        <w:rPr>
          <w:rFonts w:ascii="仿宋_GB2312" w:eastAsia="仿宋_GB2312" w:hAnsi="Arial" w:cs="Arial"/>
          <w:color w:val="000000"/>
          <w:kern w:val="0"/>
          <w:sz w:val="30"/>
          <w:szCs w:val="30"/>
        </w:rPr>
      </w:pPr>
      <w:r w:rsidRPr="009E6D82">
        <w:rPr>
          <w:rFonts w:ascii="仿宋_GB2312" w:eastAsia="仿宋_GB2312" w:hAnsi="Arial" w:cs="Arial" w:hint="eastAsia"/>
          <w:b/>
          <w:color w:val="000000"/>
          <w:kern w:val="0"/>
          <w:sz w:val="30"/>
          <w:szCs w:val="30"/>
        </w:rPr>
        <w:lastRenderedPageBreak/>
        <w:t>第三十四条 【信用机制】</w:t>
      </w:r>
      <w:r w:rsidRPr="009E6D82">
        <w:rPr>
          <w:rFonts w:ascii="仿宋_GB2312" w:eastAsia="仿宋_GB2312" w:hAnsi="Arial" w:cs="Arial" w:hint="eastAsia"/>
          <w:color w:val="000000"/>
          <w:kern w:val="0"/>
          <w:sz w:val="30"/>
          <w:szCs w:val="30"/>
        </w:rPr>
        <w:t>项目资金管理建立信用管理机制。自然科学基金委对依托单位和项目负责人在项目资金管理方面的信誉度进行评价和记录，作为对依托单位信用评级、绩效考评和对项目负责人绩效考评以及连续资助的依据。</w:t>
      </w:r>
    </w:p>
    <w:p w:rsidR="003B6EFF" w:rsidRPr="009E6D82" w:rsidRDefault="003B6EFF" w:rsidP="003B6EFF">
      <w:pPr>
        <w:widowControl/>
        <w:spacing w:line="560" w:lineRule="exact"/>
        <w:ind w:firstLineChars="179" w:firstLine="539"/>
        <w:jc w:val="left"/>
        <w:rPr>
          <w:rFonts w:ascii="仿宋_GB2312" w:eastAsia="仿宋_GB2312" w:hAnsi="Arial" w:cs="Arial"/>
          <w:color w:val="000000"/>
          <w:kern w:val="0"/>
          <w:sz w:val="30"/>
          <w:szCs w:val="30"/>
        </w:rPr>
      </w:pPr>
      <w:r w:rsidRPr="009E6D82">
        <w:rPr>
          <w:rFonts w:ascii="仿宋_GB2312" w:eastAsia="仿宋_GB2312" w:hAnsi="Arial" w:cs="Arial" w:hint="eastAsia"/>
          <w:b/>
          <w:color w:val="000000"/>
          <w:kern w:val="0"/>
          <w:sz w:val="30"/>
          <w:szCs w:val="30"/>
        </w:rPr>
        <w:t>第三十五条 【信息公开】</w:t>
      </w:r>
      <w:r w:rsidRPr="009E6D82">
        <w:rPr>
          <w:rFonts w:ascii="仿宋_GB2312" w:eastAsia="仿宋_GB2312" w:hAnsi="Arial" w:cs="Arial" w:hint="eastAsia"/>
          <w:color w:val="000000"/>
          <w:kern w:val="0"/>
          <w:sz w:val="30"/>
          <w:szCs w:val="30"/>
        </w:rPr>
        <w:t>项目资金管理建立信息公开机制。自然科学基金委应当及时公开非涉密项目预算安排情况，接受社会监督。</w:t>
      </w:r>
    </w:p>
    <w:p w:rsidR="003B6EFF" w:rsidRPr="009E6D82" w:rsidRDefault="003B6EFF" w:rsidP="003B6EFF">
      <w:pPr>
        <w:widowControl/>
        <w:spacing w:line="560" w:lineRule="exact"/>
        <w:ind w:firstLineChars="179" w:firstLine="537"/>
        <w:jc w:val="left"/>
        <w:rPr>
          <w:rFonts w:ascii="仿宋_GB2312" w:eastAsia="仿宋_GB2312" w:hAnsi="Arial" w:cs="Arial"/>
          <w:color w:val="000000"/>
          <w:kern w:val="0"/>
          <w:sz w:val="30"/>
          <w:szCs w:val="30"/>
        </w:rPr>
      </w:pPr>
      <w:r w:rsidRPr="009E6D82">
        <w:rPr>
          <w:rFonts w:ascii="仿宋_GB2312" w:eastAsia="仿宋_GB2312" w:hAnsi="Arial" w:cs="Arial" w:hint="eastAsia"/>
          <w:color w:val="000000"/>
          <w:kern w:val="0"/>
          <w:sz w:val="30"/>
          <w:szCs w:val="30"/>
        </w:rPr>
        <w:t>依托单位应当在单位内部公开项目资金预算、预算调整、决算，项目组人员构成、设备购置、</w:t>
      </w:r>
      <w:proofErr w:type="gramStart"/>
      <w:r w:rsidRPr="009E6D82">
        <w:rPr>
          <w:rFonts w:ascii="仿宋_GB2312" w:eastAsia="仿宋_GB2312" w:hAnsi="Arial" w:cs="Arial" w:hint="eastAsia"/>
          <w:color w:val="000000"/>
          <w:kern w:val="0"/>
          <w:sz w:val="30"/>
          <w:szCs w:val="30"/>
        </w:rPr>
        <w:t>外拨资金</w:t>
      </w:r>
      <w:proofErr w:type="gramEnd"/>
      <w:r w:rsidRPr="009E6D82">
        <w:rPr>
          <w:rFonts w:ascii="仿宋_GB2312" w:eastAsia="仿宋_GB2312" w:hAnsi="Arial" w:cs="Arial" w:hint="eastAsia"/>
          <w:color w:val="000000"/>
          <w:kern w:val="0"/>
          <w:sz w:val="30"/>
          <w:szCs w:val="30"/>
        </w:rPr>
        <w:t>、劳务费发放、以及结余资金和间接费用使用等情况。</w:t>
      </w:r>
    </w:p>
    <w:p w:rsidR="003B6EFF" w:rsidRPr="009E6D82" w:rsidRDefault="003B6EFF" w:rsidP="003B6EFF">
      <w:pPr>
        <w:widowControl/>
        <w:spacing w:line="560" w:lineRule="exact"/>
        <w:ind w:firstLineChars="179" w:firstLine="539"/>
        <w:jc w:val="left"/>
        <w:rPr>
          <w:rFonts w:ascii="仿宋_GB2312" w:eastAsia="仿宋_GB2312" w:hAnsi="Arial" w:cs="Arial"/>
          <w:color w:val="000000"/>
          <w:kern w:val="0"/>
          <w:sz w:val="30"/>
          <w:szCs w:val="30"/>
        </w:rPr>
      </w:pPr>
      <w:r w:rsidRPr="009E6D82">
        <w:rPr>
          <w:rFonts w:ascii="仿宋_GB2312" w:eastAsia="仿宋_GB2312" w:hAnsi="Arial" w:cs="Arial" w:hint="eastAsia"/>
          <w:b/>
          <w:color w:val="000000"/>
          <w:kern w:val="0"/>
          <w:sz w:val="30"/>
          <w:szCs w:val="30"/>
        </w:rPr>
        <w:t>第三十六条 【举报】</w:t>
      </w:r>
      <w:r w:rsidRPr="009E6D82">
        <w:rPr>
          <w:rFonts w:ascii="仿宋_GB2312" w:eastAsia="仿宋_GB2312" w:hAnsi="Arial" w:cs="Arial" w:hint="eastAsia"/>
          <w:color w:val="000000"/>
          <w:kern w:val="0"/>
          <w:sz w:val="30"/>
          <w:szCs w:val="30"/>
        </w:rPr>
        <w:t>任何单位和个人发现项目资金在使用和管理过程中有违规行为的，有权检举或者控告。</w:t>
      </w:r>
    </w:p>
    <w:p w:rsidR="003B6EFF" w:rsidRPr="009E6D82" w:rsidRDefault="003B6EFF" w:rsidP="003B6EFF">
      <w:pPr>
        <w:widowControl/>
        <w:spacing w:line="560" w:lineRule="exact"/>
        <w:ind w:firstLineChars="179" w:firstLine="539"/>
        <w:jc w:val="left"/>
        <w:rPr>
          <w:rFonts w:ascii="仿宋_GB2312" w:eastAsia="仿宋_GB2312" w:hAnsi="Arial" w:cs="Arial"/>
          <w:color w:val="000000"/>
          <w:kern w:val="0"/>
          <w:sz w:val="30"/>
          <w:szCs w:val="30"/>
        </w:rPr>
      </w:pPr>
      <w:r w:rsidRPr="009E6D82">
        <w:rPr>
          <w:rFonts w:ascii="仿宋_GB2312" w:eastAsia="仿宋_GB2312" w:hAnsi="Arial" w:cs="Arial" w:hint="eastAsia"/>
          <w:b/>
          <w:color w:val="000000"/>
          <w:kern w:val="0"/>
          <w:sz w:val="30"/>
          <w:szCs w:val="30"/>
        </w:rPr>
        <w:t>第三十七条 【违规与处理】</w:t>
      </w:r>
      <w:r w:rsidRPr="009E6D82">
        <w:rPr>
          <w:rFonts w:ascii="仿宋_GB2312" w:eastAsia="仿宋_GB2312" w:hAnsi="Arial" w:cs="Arial" w:hint="eastAsia"/>
          <w:color w:val="000000"/>
          <w:kern w:val="0"/>
          <w:sz w:val="30"/>
          <w:szCs w:val="30"/>
        </w:rPr>
        <w:t>对于预算执行过程中，不按规定管理和使用项目资金、不按时报送年度收支报告、不按时编报项目决算、不按规定进行会计核算，截留、挪用、侵占项目资金的依托单位和项目负责人，按照</w:t>
      </w:r>
      <w:r>
        <w:rPr>
          <w:rFonts w:ascii="仿宋_GB2312" w:eastAsia="仿宋_GB2312" w:hAnsi="Arial" w:cs="Arial" w:hint="eastAsia"/>
          <w:color w:val="000000"/>
          <w:kern w:val="0"/>
          <w:sz w:val="30"/>
          <w:szCs w:val="30"/>
        </w:rPr>
        <w:t>《预算法》、</w:t>
      </w:r>
      <w:r w:rsidRPr="009E6D82">
        <w:rPr>
          <w:rFonts w:ascii="仿宋_GB2312" w:eastAsia="仿宋_GB2312" w:hAnsi="Arial" w:cs="Arial" w:hint="eastAsia"/>
          <w:color w:val="000000"/>
          <w:kern w:val="0"/>
          <w:sz w:val="30"/>
          <w:szCs w:val="30"/>
        </w:rPr>
        <w:t>《国家自然科学基金条例》和《财政违法行为处罚处分条例》等法律法规处理。涉嫌犯罪的，移送司法机关处理。</w:t>
      </w:r>
    </w:p>
    <w:p w:rsidR="003B6EFF" w:rsidRPr="009E6D82" w:rsidRDefault="003B6EFF" w:rsidP="003B6EFF">
      <w:pPr>
        <w:widowControl/>
        <w:spacing w:line="560" w:lineRule="exact"/>
        <w:ind w:firstLineChars="179" w:firstLine="537"/>
        <w:jc w:val="left"/>
        <w:rPr>
          <w:rFonts w:ascii="仿宋_GB2312" w:eastAsia="仿宋_GB2312" w:hAnsi="Arial" w:cs="Arial"/>
          <w:color w:val="000000"/>
          <w:kern w:val="0"/>
          <w:sz w:val="30"/>
          <w:szCs w:val="30"/>
        </w:rPr>
      </w:pPr>
    </w:p>
    <w:p w:rsidR="003B6EFF" w:rsidRPr="009E6D82" w:rsidRDefault="003B6EFF" w:rsidP="003B6EFF">
      <w:pPr>
        <w:pStyle w:val="10"/>
        <w:spacing w:before="0" w:beforeAutospacing="0" w:afterLines="50" w:after="156" w:afterAutospacing="0" w:line="560" w:lineRule="exact"/>
        <w:ind w:firstLineChars="179" w:firstLine="537"/>
        <w:jc w:val="center"/>
        <w:rPr>
          <w:rFonts w:ascii="黑体" w:eastAsia="黑体" w:hAnsi="Arial" w:cs="Arial"/>
          <w:color w:val="000000"/>
          <w:sz w:val="30"/>
          <w:szCs w:val="30"/>
        </w:rPr>
      </w:pPr>
      <w:r w:rsidRPr="009E6D82">
        <w:rPr>
          <w:rFonts w:ascii="黑体" w:eastAsia="黑体" w:hAnsi="Arial" w:cs="Arial" w:hint="eastAsia"/>
          <w:color w:val="000000"/>
          <w:sz w:val="30"/>
          <w:szCs w:val="30"/>
        </w:rPr>
        <w:t>第六章  附 则</w:t>
      </w:r>
    </w:p>
    <w:p w:rsidR="003B6EFF" w:rsidRDefault="003B6EFF" w:rsidP="003B6EFF">
      <w:pPr>
        <w:widowControl/>
        <w:spacing w:line="560" w:lineRule="exact"/>
        <w:ind w:firstLineChars="179" w:firstLine="539"/>
        <w:jc w:val="left"/>
        <w:rPr>
          <w:rFonts w:ascii="仿宋_GB2312" w:eastAsia="仿宋_GB2312" w:hAnsi="Arial" w:cs="Arial"/>
          <w:color w:val="000000"/>
          <w:kern w:val="0"/>
          <w:sz w:val="30"/>
          <w:szCs w:val="30"/>
        </w:rPr>
      </w:pPr>
      <w:r w:rsidRPr="009E6D82">
        <w:rPr>
          <w:rFonts w:ascii="仿宋_GB2312" w:eastAsia="仿宋_GB2312" w:hAnsi="Arial" w:cs="Arial" w:hint="eastAsia"/>
          <w:b/>
          <w:color w:val="000000"/>
          <w:kern w:val="0"/>
          <w:sz w:val="30"/>
          <w:szCs w:val="30"/>
        </w:rPr>
        <w:t>第三十八条 【生效日期】</w:t>
      </w:r>
      <w:r w:rsidRPr="009E6D82">
        <w:rPr>
          <w:rFonts w:ascii="仿宋_GB2312" w:eastAsia="仿宋_GB2312" w:hAnsi="Arial" w:cs="Arial" w:hint="eastAsia"/>
          <w:color w:val="000000"/>
          <w:kern w:val="0"/>
          <w:sz w:val="30"/>
          <w:szCs w:val="30"/>
        </w:rPr>
        <w:t>本办法自2014年**月**日起施行。国家杰出青年科学基金项目资金管理参照本办法执行。2002年6月颁布的《国家自然科学基金项目资助经费管理办</w:t>
      </w:r>
      <w:r w:rsidRPr="009E6D82">
        <w:rPr>
          <w:rFonts w:ascii="仿宋_GB2312" w:eastAsia="仿宋_GB2312" w:hAnsi="Arial" w:cs="Arial" w:hint="eastAsia"/>
          <w:color w:val="000000"/>
          <w:kern w:val="0"/>
          <w:sz w:val="30"/>
          <w:szCs w:val="30"/>
        </w:rPr>
        <w:lastRenderedPageBreak/>
        <w:t>法》（</w:t>
      </w:r>
      <w:proofErr w:type="gramStart"/>
      <w:r w:rsidRPr="009E6D82">
        <w:rPr>
          <w:rFonts w:hint="eastAsia"/>
          <w:sz w:val="28"/>
          <w:szCs w:val="28"/>
        </w:rPr>
        <w:t>财教</w:t>
      </w:r>
      <w:r w:rsidRPr="009E6D82">
        <w:rPr>
          <w:rFonts w:ascii="宋体" w:hAnsi="宋体" w:hint="eastAsia"/>
          <w:sz w:val="28"/>
          <w:szCs w:val="28"/>
        </w:rPr>
        <w:t>〔</w:t>
      </w:r>
      <w:r w:rsidRPr="009E6D82">
        <w:rPr>
          <w:rFonts w:hint="eastAsia"/>
          <w:sz w:val="28"/>
          <w:szCs w:val="28"/>
        </w:rPr>
        <w:t>2002</w:t>
      </w:r>
      <w:r w:rsidRPr="009E6D82">
        <w:rPr>
          <w:rFonts w:ascii="宋体" w:hAnsi="宋体" w:hint="eastAsia"/>
          <w:sz w:val="28"/>
          <w:szCs w:val="28"/>
        </w:rPr>
        <w:t>〕</w:t>
      </w:r>
      <w:proofErr w:type="gramEnd"/>
      <w:r w:rsidRPr="009E6D82">
        <w:rPr>
          <w:rFonts w:hint="eastAsia"/>
          <w:sz w:val="28"/>
          <w:szCs w:val="28"/>
        </w:rPr>
        <w:t>65</w:t>
      </w:r>
      <w:r w:rsidRPr="009E6D82">
        <w:rPr>
          <w:rFonts w:hint="eastAsia"/>
          <w:sz w:val="28"/>
          <w:szCs w:val="28"/>
        </w:rPr>
        <w:t>号</w:t>
      </w:r>
      <w:r w:rsidRPr="009E6D82">
        <w:rPr>
          <w:rFonts w:ascii="仿宋_GB2312" w:eastAsia="仿宋_GB2312" w:hAnsi="Arial" w:cs="Arial" w:hint="eastAsia"/>
          <w:color w:val="000000"/>
          <w:kern w:val="0"/>
          <w:sz w:val="30"/>
          <w:szCs w:val="30"/>
        </w:rPr>
        <w:t>）和《国家杰出青年科学基金项目资助经费管理办法》（</w:t>
      </w:r>
      <w:proofErr w:type="gramStart"/>
      <w:r w:rsidRPr="009E6D82">
        <w:rPr>
          <w:rFonts w:hint="eastAsia"/>
          <w:sz w:val="28"/>
          <w:szCs w:val="28"/>
        </w:rPr>
        <w:t>财教</w:t>
      </w:r>
      <w:r w:rsidRPr="009E6D82">
        <w:rPr>
          <w:rFonts w:ascii="宋体" w:hAnsi="宋体" w:hint="eastAsia"/>
          <w:sz w:val="28"/>
          <w:szCs w:val="28"/>
        </w:rPr>
        <w:t>〔</w:t>
      </w:r>
      <w:r w:rsidRPr="009E6D82">
        <w:rPr>
          <w:rFonts w:hint="eastAsia"/>
          <w:sz w:val="28"/>
          <w:szCs w:val="28"/>
        </w:rPr>
        <w:t>2002</w:t>
      </w:r>
      <w:r w:rsidRPr="009E6D82">
        <w:rPr>
          <w:rFonts w:ascii="宋体" w:hAnsi="宋体" w:hint="eastAsia"/>
          <w:sz w:val="28"/>
          <w:szCs w:val="28"/>
        </w:rPr>
        <w:t>〕</w:t>
      </w:r>
      <w:proofErr w:type="gramEnd"/>
      <w:r w:rsidRPr="009E6D82">
        <w:rPr>
          <w:rFonts w:hint="eastAsia"/>
          <w:sz w:val="28"/>
          <w:szCs w:val="28"/>
        </w:rPr>
        <w:t>64</w:t>
      </w:r>
      <w:r w:rsidRPr="009E6D82">
        <w:rPr>
          <w:rFonts w:hint="eastAsia"/>
          <w:sz w:val="28"/>
          <w:szCs w:val="28"/>
        </w:rPr>
        <w:t>号</w:t>
      </w:r>
      <w:r w:rsidRPr="009E6D82">
        <w:rPr>
          <w:rFonts w:ascii="仿宋_GB2312" w:eastAsia="仿宋_GB2312" w:hAnsi="Arial" w:cs="Arial" w:hint="eastAsia"/>
          <w:color w:val="000000"/>
          <w:kern w:val="0"/>
          <w:sz w:val="30"/>
          <w:szCs w:val="30"/>
        </w:rPr>
        <w:t>）同时废止。</w:t>
      </w:r>
    </w:p>
    <w:p w:rsidR="00255198" w:rsidRPr="003B6EFF" w:rsidRDefault="00255198">
      <w:bookmarkStart w:id="0" w:name="_GoBack"/>
      <w:bookmarkEnd w:id="0"/>
    </w:p>
    <w:sectPr w:rsidR="00255198" w:rsidRPr="003B6EFF" w:rsidSect="00942D19">
      <w:footerReference w:type="even" r:id="rId5"/>
      <w:footerReference w:type="default" r:id="rId6"/>
      <w:pgSz w:w="11906" w:h="16838"/>
      <w:pgMar w:top="1440" w:right="1800" w:bottom="1440" w:left="1800" w:header="851" w:footer="992" w:gutter="0"/>
      <w:cols w:space="720"/>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AEF" w:rsidRDefault="003B6EFF">
    <w:pPr>
      <w:pStyle w:val="a3"/>
      <w:framePr w:h="0" w:wrap="around" w:vAnchor="text" w:hAnchor="margin" w:xAlign="center" w:y="1"/>
      <w:rPr>
        <w:rStyle w:val="1"/>
      </w:rPr>
    </w:pPr>
    <w:r>
      <w:fldChar w:fldCharType="begin"/>
    </w:r>
    <w:r>
      <w:rPr>
        <w:rStyle w:val="1"/>
      </w:rPr>
      <w:instrText xml:space="preserve">PAGE  </w:instrText>
    </w:r>
    <w:r>
      <w:fldChar w:fldCharType="separate"/>
    </w:r>
    <w:r>
      <w:rPr>
        <w:rStyle w:val="1"/>
      </w:rPr>
      <w:t>1</w:t>
    </w:r>
    <w:r>
      <w:fldChar w:fldCharType="end"/>
    </w:r>
  </w:p>
  <w:p w:rsidR="00263AEF" w:rsidRDefault="003B6EF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AEF" w:rsidRDefault="003B6EFF">
    <w:pPr>
      <w:pStyle w:val="a3"/>
      <w:framePr w:h="0" w:wrap="around" w:vAnchor="text" w:hAnchor="margin" w:xAlign="center" w:y="1"/>
      <w:rPr>
        <w:rStyle w:val="1"/>
      </w:rPr>
    </w:pPr>
    <w:r>
      <w:fldChar w:fldCharType="begin"/>
    </w:r>
    <w:r>
      <w:rPr>
        <w:rStyle w:val="1"/>
      </w:rPr>
      <w:instrText xml:space="preserve">PAGE  </w:instrText>
    </w:r>
    <w:r>
      <w:fldChar w:fldCharType="separate"/>
    </w:r>
    <w:r>
      <w:rPr>
        <w:rStyle w:val="1"/>
        <w:noProof/>
      </w:rPr>
      <w:t>12</w:t>
    </w:r>
    <w:r>
      <w:fldChar w:fldCharType="end"/>
    </w:r>
  </w:p>
  <w:p w:rsidR="00263AEF" w:rsidRDefault="003B6EFF">
    <w:pPr>
      <w:pStyle w:val="a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4"/>
      <w:numFmt w:val="japaneseCounting"/>
      <w:lvlText w:val="第%1章"/>
      <w:lvlJc w:val="left"/>
      <w:pPr>
        <w:tabs>
          <w:tab w:val="num" w:pos="2400"/>
        </w:tabs>
        <w:ind w:left="2400" w:hanging="960"/>
      </w:pPr>
      <w:rPr>
        <w:rFonts w:hint="default"/>
      </w:rPr>
    </w:lvl>
    <w:lvl w:ilvl="1">
      <w:start w:val="1"/>
      <w:numFmt w:val="lowerLetter"/>
      <w:lvlText w:val="%2)"/>
      <w:lvlJc w:val="left"/>
      <w:pPr>
        <w:tabs>
          <w:tab w:val="num" w:pos="1271"/>
        </w:tabs>
        <w:ind w:left="1271" w:hanging="420"/>
      </w:pPr>
    </w:lvl>
    <w:lvl w:ilvl="2">
      <w:start w:val="1"/>
      <w:numFmt w:val="lowerRoman"/>
      <w:lvlText w:val="%3."/>
      <w:lvlJc w:val="right"/>
      <w:pPr>
        <w:tabs>
          <w:tab w:val="num" w:pos="1691"/>
        </w:tabs>
        <w:ind w:left="1691" w:hanging="420"/>
      </w:pPr>
    </w:lvl>
    <w:lvl w:ilvl="3">
      <w:start w:val="1"/>
      <w:numFmt w:val="decimal"/>
      <w:lvlText w:val="%4."/>
      <w:lvlJc w:val="left"/>
      <w:pPr>
        <w:tabs>
          <w:tab w:val="num" w:pos="2111"/>
        </w:tabs>
        <w:ind w:left="2111" w:hanging="420"/>
      </w:pPr>
    </w:lvl>
    <w:lvl w:ilvl="4">
      <w:start w:val="1"/>
      <w:numFmt w:val="lowerLetter"/>
      <w:lvlText w:val="%5)"/>
      <w:lvlJc w:val="left"/>
      <w:pPr>
        <w:tabs>
          <w:tab w:val="num" w:pos="2531"/>
        </w:tabs>
        <w:ind w:left="2531" w:hanging="420"/>
      </w:pPr>
    </w:lvl>
    <w:lvl w:ilvl="5">
      <w:start w:val="1"/>
      <w:numFmt w:val="lowerRoman"/>
      <w:lvlText w:val="%6."/>
      <w:lvlJc w:val="right"/>
      <w:pPr>
        <w:tabs>
          <w:tab w:val="num" w:pos="2951"/>
        </w:tabs>
        <w:ind w:left="2951" w:hanging="420"/>
      </w:pPr>
    </w:lvl>
    <w:lvl w:ilvl="6">
      <w:start w:val="1"/>
      <w:numFmt w:val="decimal"/>
      <w:lvlText w:val="%7."/>
      <w:lvlJc w:val="left"/>
      <w:pPr>
        <w:tabs>
          <w:tab w:val="num" w:pos="3371"/>
        </w:tabs>
        <w:ind w:left="3371" w:hanging="420"/>
      </w:pPr>
    </w:lvl>
    <w:lvl w:ilvl="7">
      <w:start w:val="1"/>
      <w:numFmt w:val="lowerLetter"/>
      <w:lvlText w:val="%8)"/>
      <w:lvlJc w:val="left"/>
      <w:pPr>
        <w:tabs>
          <w:tab w:val="num" w:pos="3791"/>
        </w:tabs>
        <w:ind w:left="3791" w:hanging="420"/>
      </w:pPr>
    </w:lvl>
    <w:lvl w:ilvl="8">
      <w:start w:val="1"/>
      <w:numFmt w:val="lowerRoman"/>
      <w:lvlText w:val="%9."/>
      <w:lvlJc w:val="right"/>
      <w:pPr>
        <w:tabs>
          <w:tab w:val="num" w:pos="4211"/>
        </w:tabs>
        <w:ind w:left="4211" w:hanging="420"/>
      </w:pPr>
    </w:lvl>
  </w:abstractNum>
  <w:abstractNum w:abstractNumId="1">
    <w:nsid w:val="00000005"/>
    <w:multiLevelType w:val="multilevel"/>
    <w:tmpl w:val="00000005"/>
    <w:lvl w:ilvl="0">
      <w:start w:val="1"/>
      <w:numFmt w:val="japaneseCounting"/>
      <w:lvlText w:val="第%1章"/>
      <w:lvlJc w:val="left"/>
      <w:pPr>
        <w:tabs>
          <w:tab w:val="num" w:pos="960"/>
        </w:tabs>
        <w:ind w:left="960" w:hanging="960"/>
      </w:pPr>
      <w:rPr>
        <w:rFonts w:hint="default"/>
      </w:rPr>
    </w:lvl>
    <w:lvl w:ilvl="1">
      <w:start w:val="2"/>
      <w:numFmt w:val="japaneseCounting"/>
      <w:lvlText w:val="第%2条"/>
      <w:lvlJc w:val="left"/>
      <w:pPr>
        <w:tabs>
          <w:tab w:val="num" w:pos="1575"/>
        </w:tabs>
        <w:ind w:left="1575" w:hanging="1215"/>
      </w:pPr>
      <w:rPr>
        <w:rFonts w:hint="default"/>
        <w:b/>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EFF"/>
    <w:rsid w:val="00255198"/>
    <w:rsid w:val="003B6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19FA8E-9F31-4B96-A4EB-BB82DDBA9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6EF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rsid w:val="003B6EFF"/>
    <w:rPr>
      <w:rFonts w:ascii="Times New Roman" w:eastAsia="宋体" w:hAnsi="Times New Roman" w:cs="Times New Roman"/>
      <w:sz w:val="18"/>
      <w:szCs w:val="18"/>
    </w:rPr>
  </w:style>
  <w:style w:type="character" w:customStyle="1" w:styleId="1">
    <w:name w:val="页码1"/>
    <w:basedOn w:val="a0"/>
    <w:rsid w:val="003B6EFF"/>
  </w:style>
  <w:style w:type="paragraph" w:styleId="a3">
    <w:name w:val="footer"/>
    <w:basedOn w:val="a"/>
    <w:link w:val="Char"/>
    <w:rsid w:val="003B6EFF"/>
    <w:pPr>
      <w:tabs>
        <w:tab w:val="center" w:pos="4153"/>
        <w:tab w:val="right" w:pos="8306"/>
      </w:tabs>
      <w:snapToGrid w:val="0"/>
      <w:jc w:val="left"/>
    </w:pPr>
    <w:rPr>
      <w:sz w:val="18"/>
      <w:szCs w:val="18"/>
    </w:rPr>
  </w:style>
  <w:style w:type="character" w:customStyle="1" w:styleId="Char1">
    <w:name w:val="页脚 Char1"/>
    <w:basedOn w:val="a0"/>
    <w:uiPriority w:val="99"/>
    <w:semiHidden/>
    <w:rsid w:val="003B6EFF"/>
    <w:rPr>
      <w:rFonts w:ascii="Times New Roman" w:eastAsia="宋体" w:hAnsi="Times New Roman" w:cs="Times New Roman"/>
      <w:sz w:val="18"/>
      <w:szCs w:val="18"/>
    </w:rPr>
  </w:style>
  <w:style w:type="paragraph" w:customStyle="1" w:styleId="10">
    <w:name w:val="普通(网站)1"/>
    <w:basedOn w:val="a"/>
    <w:rsid w:val="003B6EFF"/>
    <w:pPr>
      <w:widowControl/>
      <w:spacing w:before="100" w:beforeAutospacing="1" w:after="100" w:afterAutospacing="1"/>
      <w:jc w:val="left"/>
    </w:pPr>
    <w:rPr>
      <w:rFonts w:ascii="宋体" w:hAnsi="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860</Words>
  <Characters>4903</Characters>
  <Application>Microsoft Office Word</Application>
  <DocSecurity>0</DocSecurity>
  <Lines>40</Lines>
  <Paragraphs>11</Paragraphs>
  <ScaleCrop>false</ScaleCrop>
  <Company/>
  <LinksUpToDate>false</LinksUpToDate>
  <CharactersWithSpaces>5752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2014-12-15T06:10:00Z</dcterms:created>
  <dcterms:modified xsi:type="dcterms:W3CDTF">2014-12-15T06:11:00Z</dcterms:modified>
</cp:coreProperties>
</file>