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FE2B2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根据《国家科学技术奖励工作办公室关于2025年度国家科学技术奖提名工作的通知》有关要求，现将浙江大学作为牵头单位的成果“云数据存算安全理论与方法”相关内容予以公示。</w:t>
      </w:r>
    </w:p>
    <w:p w14:paraId="0E5BFBAE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公示时间：2025年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月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日-2025年6月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13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日。</w:t>
      </w:r>
    </w:p>
    <w:p w14:paraId="626818EC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对公示的成果、候选人持有异议的，在公示期内，应当以真实身份书面向科研院提出。个人提出异议的，应当在异议材料上签署真实姓名和联系电话、地址；以单位名义提出异议的，应当加盖本单位公章。为方便核实、查证，保证实事求是、公正处理，匿名异议不予受理。我校将按规定对异议者身份予以保护。</w:t>
      </w:r>
    </w:p>
    <w:p w14:paraId="50A7F654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联系人：张潇</w:t>
      </w:r>
    </w:p>
    <w:p w14:paraId="2A0398AD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联系电话：0571-88981082</w:t>
      </w:r>
    </w:p>
    <w:p w14:paraId="5A74BF45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E-mail：zhangxiao67@zju.edu.cn</w:t>
      </w:r>
    </w:p>
    <w:p w14:paraId="6B50E3F9">
      <w:pPr>
        <w:adjustRightInd w:val="0"/>
        <w:snapToGrid w:val="0"/>
        <w:spacing w:before="240" w:after="240" w:line="600" w:lineRule="exact"/>
        <w:ind w:firstLine="556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附件：公示材料-云数据存算安全理论与方法</w:t>
      </w:r>
    </w:p>
    <w:p w14:paraId="6B238E7C">
      <w:pPr>
        <w:adjustRightInd w:val="0"/>
        <w:snapToGrid w:val="0"/>
        <w:spacing w:line="560" w:lineRule="exact"/>
        <w:rPr>
          <w:rFonts w:ascii="仿宋_GB2312" w:hAnsi="仿宋" w:eastAsia="仿宋_GB2312" w:cs="方正小标宋简体"/>
          <w:bCs/>
          <w:sz w:val="32"/>
          <w:szCs w:val="32"/>
        </w:rPr>
      </w:pPr>
    </w:p>
    <w:p w14:paraId="0DE6465E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浙江大学</w:t>
      </w:r>
    </w:p>
    <w:p w14:paraId="3F20F23D">
      <w:pPr>
        <w:adjustRightInd w:val="0"/>
        <w:snapToGrid w:val="0"/>
        <w:spacing w:before="240" w:after="240" w:line="600" w:lineRule="exact"/>
        <w:ind w:firstLine="556"/>
        <w:jc w:val="right"/>
        <w:rPr>
          <w:rFonts w:ascii="仿宋_GB2312" w:hAnsi="仿宋" w:eastAsia="仿宋_GB2312" w:cs="方正小标宋简体"/>
          <w:bCs/>
          <w:sz w:val="32"/>
          <w:szCs w:val="32"/>
        </w:rPr>
      </w:pPr>
      <w:r>
        <w:rPr>
          <w:rFonts w:hint="eastAsia" w:ascii="仿宋_GB2312" w:hAnsi="仿宋" w:eastAsia="仿宋_GB2312" w:cs="方正小标宋简体"/>
          <w:bCs/>
          <w:sz w:val="32"/>
          <w:szCs w:val="32"/>
        </w:rPr>
        <w:t>2025年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月</w:t>
      </w:r>
      <w:r>
        <w:rPr>
          <w:rFonts w:hint="eastAsia" w:ascii="仿宋_GB2312" w:hAnsi="仿宋" w:eastAsia="仿宋_GB2312" w:cs="方正小标宋简体"/>
          <w:bCs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 w:cs="方正小标宋简体"/>
          <w:bCs/>
          <w:sz w:val="32"/>
          <w:szCs w:val="32"/>
        </w:rPr>
        <w:t>日</w:t>
      </w:r>
    </w:p>
    <w:p w14:paraId="3128A80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67C6905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2025年度国家自然科学奖提名项目</w:t>
      </w:r>
    </w:p>
    <w:p w14:paraId="0E1431F8">
      <w:pPr>
        <w:adjustRightInd w:val="0"/>
        <w:snapToGrid w:val="0"/>
        <w:spacing w:line="700" w:lineRule="exact"/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公示内容</w:t>
      </w:r>
    </w:p>
    <w:p w14:paraId="39E3FDFF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48DB4000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（一）项目名称</w:t>
      </w:r>
    </w:p>
    <w:p w14:paraId="5E6ED435">
      <w:pPr>
        <w:adjustRightInd w:val="0"/>
        <w:snapToGrid w:val="0"/>
        <w:spacing w:line="560" w:lineRule="exact"/>
        <w:ind w:firstLine="96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云数据存算安全理论与方法</w:t>
      </w:r>
    </w:p>
    <w:p w14:paraId="677B4723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（二）提名者</w:t>
      </w:r>
    </w:p>
    <w:p w14:paraId="3D750934">
      <w:pPr>
        <w:adjustRightInd w:val="0"/>
        <w:snapToGrid w:val="0"/>
        <w:spacing w:line="560" w:lineRule="exact"/>
        <w:ind w:firstLine="96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工业和信息化部</w:t>
      </w:r>
    </w:p>
    <w:bookmarkEnd w:id="0"/>
    <w:p w14:paraId="3332F2C4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（三）代表性论文（专著）</w:t>
      </w:r>
    </w:p>
    <w:tbl>
      <w:tblPr>
        <w:tblStyle w:val="9"/>
        <w:tblW w:w="914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"/>
        <w:gridCol w:w="1843"/>
        <w:gridCol w:w="992"/>
        <w:gridCol w:w="1134"/>
        <w:gridCol w:w="1134"/>
        <w:gridCol w:w="850"/>
        <w:gridCol w:w="781"/>
        <w:gridCol w:w="1069"/>
        <w:gridCol w:w="1070"/>
      </w:tblGrid>
      <w:tr w14:paraId="689F14C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c>
          <w:tcPr>
            <w:tcW w:w="274" w:type="dxa"/>
            <w:vAlign w:val="center"/>
          </w:tcPr>
          <w:p w14:paraId="3B1C40A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序号</w:t>
            </w:r>
          </w:p>
        </w:tc>
        <w:tc>
          <w:tcPr>
            <w:tcW w:w="1843" w:type="dxa"/>
            <w:vAlign w:val="center"/>
          </w:tcPr>
          <w:p w14:paraId="4356FC7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 xml:space="preserve"> </w:t>
            </w:r>
            <w:r>
              <w:rPr>
                <w:rFonts w:ascii="Times New Roman"/>
                <w:color w:val="000000"/>
                <w:sz w:val="21"/>
                <w:szCs w:val="28"/>
              </w:rPr>
              <w:t>论文（专著）名称/刊名/作者</w:t>
            </w:r>
          </w:p>
        </w:tc>
        <w:tc>
          <w:tcPr>
            <w:tcW w:w="992" w:type="dxa"/>
            <w:vAlign w:val="center"/>
          </w:tcPr>
          <w:p w14:paraId="62A6F6E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年卷页码</w:t>
            </w:r>
          </w:p>
          <w:p w14:paraId="3B0E707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（xx年xx卷xx页）</w:t>
            </w:r>
          </w:p>
        </w:tc>
        <w:tc>
          <w:tcPr>
            <w:tcW w:w="1134" w:type="dxa"/>
            <w:vAlign w:val="center"/>
          </w:tcPr>
          <w:p w14:paraId="45E2098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发表时间（年月日）</w:t>
            </w:r>
          </w:p>
        </w:tc>
        <w:tc>
          <w:tcPr>
            <w:tcW w:w="1134" w:type="dxa"/>
            <w:vAlign w:val="center"/>
          </w:tcPr>
          <w:p w14:paraId="5CEC83A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通讯作者</w:t>
            </w:r>
          </w:p>
          <w:p w14:paraId="534571C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850" w:type="dxa"/>
            <w:vAlign w:val="center"/>
          </w:tcPr>
          <w:p w14:paraId="0F556A8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第一作者</w:t>
            </w:r>
          </w:p>
          <w:p w14:paraId="26DB617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（含共同）</w:t>
            </w:r>
          </w:p>
        </w:tc>
        <w:tc>
          <w:tcPr>
            <w:tcW w:w="781" w:type="dxa"/>
            <w:vAlign w:val="center"/>
          </w:tcPr>
          <w:p w14:paraId="7A827E6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国内作者</w:t>
            </w:r>
          </w:p>
        </w:tc>
        <w:tc>
          <w:tcPr>
            <w:tcW w:w="1069" w:type="dxa"/>
            <w:vAlign w:val="center"/>
          </w:tcPr>
          <w:p w14:paraId="06144AF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论文署名单位是否包含国外单位</w:t>
            </w:r>
          </w:p>
        </w:tc>
        <w:tc>
          <w:tcPr>
            <w:tcW w:w="1070" w:type="dxa"/>
            <w:vAlign w:val="center"/>
          </w:tcPr>
          <w:p w14:paraId="301D960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textAlignment w:val="center"/>
              <w:outlineLvl w:val="1"/>
              <w:rPr>
                <w:rFonts w:ascii="Times New Roman"/>
                <w:color w:val="000000"/>
                <w:sz w:val="21"/>
                <w:szCs w:val="28"/>
                <w:lang w:val="en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国内</w:t>
            </w:r>
            <w:r>
              <w:rPr>
                <w:rFonts w:ascii="Times New Roman"/>
                <w:color w:val="000000"/>
                <w:sz w:val="21"/>
                <w:szCs w:val="28"/>
                <w:lang w:val="en"/>
              </w:rPr>
              <w:t>/</w:t>
            </w:r>
            <w:r>
              <w:rPr>
                <w:rFonts w:hint="eastAsia" w:ascii="Times New Roman"/>
                <w:color w:val="000000"/>
                <w:sz w:val="21"/>
                <w:szCs w:val="28"/>
                <w:lang w:val="en"/>
              </w:rPr>
              <w:t>国外代表性论文（专著）</w:t>
            </w:r>
          </w:p>
        </w:tc>
      </w:tr>
      <w:tr w14:paraId="0C902D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5FDEF9E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14:paraId="787D626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Privacy-Preserving Public Auditing for Secure Cloud Storage/IEEE Transactions on Computers/Cong Wang; Sherman S.M. Chow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Qian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KuiRen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Wenjing Lou</w:t>
            </w:r>
          </w:p>
        </w:tc>
        <w:tc>
          <w:tcPr>
            <w:tcW w:w="992" w:type="dxa"/>
            <w:vAlign w:val="center"/>
          </w:tcPr>
          <w:p w14:paraId="6BEDC17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2013,62（2）：362-375</w:t>
            </w:r>
          </w:p>
        </w:tc>
        <w:tc>
          <w:tcPr>
            <w:tcW w:w="1134" w:type="dxa"/>
            <w:vAlign w:val="center"/>
          </w:tcPr>
          <w:p w14:paraId="569B0FB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2013-02-01</w:t>
            </w:r>
          </w:p>
        </w:tc>
        <w:tc>
          <w:tcPr>
            <w:tcW w:w="1134" w:type="dxa"/>
            <w:vAlign w:val="center"/>
          </w:tcPr>
          <w:p w14:paraId="22B7628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任奎</w:t>
            </w:r>
          </w:p>
        </w:tc>
        <w:tc>
          <w:tcPr>
            <w:tcW w:w="850" w:type="dxa"/>
            <w:vAlign w:val="center"/>
          </w:tcPr>
          <w:p w14:paraId="4BF644A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</w:t>
            </w:r>
          </w:p>
        </w:tc>
        <w:tc>
          <w:tcPr>
            <w:tcW w:w="781" w:type="dxa"/>
            <w:vAlign w:val="center"/>
          </w:tcPr>
          <w:p w14:paraId="62B1530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王聪，王骞</w:t>
            </w:r>
          </w:p>
        </w:tc>
        <w:tc>
          <w:tcPr>
            <w:tcW w:w="1069" w:type="dxa"/>
            <w:vAlign w:val="center"/>
          </w:tcPr>
          <w:p w14:paraId="51ADCC6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0C4CF78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227E5D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2FE8FCA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</w:t>
            </w:r>
          </w:p>
        </w:tc>
        <w:tc>
          <w:tcPr>
            <w:tcW w:w="1843" w:type="dxa"/>
            <w:vAlign w:val="center"/>
          </w:tcPr>
          <w:p w14:paraId="03C289D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Securely Outsourcing Attribute-Based Encryption with Checkability/ IEEE Transactions on Parallel and Distributed Systems/Jin Li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Xinyi Huang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Jingwei Li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Xiaofeng Chen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Yang Xiang</w:t>
            </w:r>
          </w:p>
        </w:tc>
        <w:tc>
          <w:tcPr>
            <w:tcW w:w="992" w:type="dxa"/>
            <w:vAlign w:val="center"/>
          </w:tcPr>
          <w:p w14:paraId="7FFBD0F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2014,25（8）：2201-2210</w:t>
            </w:r>
          </w:p>
        </w:tc>
        <w:tc>
          <w:tcPr>
            <w:tcW w:w="1134" w:type="dxa"/>
            <w:vAlign w:val="center"/>
          </w:tcPr>
          <w:p w14:paraId="5AE3138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2013-10-21</w:t>
            </w:r>
          </w:p>
        </w:tc>
        <w:tc>
          <w:tcPr>
            <w:tcW w:w="1134" w:type="dxa"/>
            <w:vAlign w:val="center"/>
          </w:tcPr>
          <w:p w14:paraId="7B9DB47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李进</w:t>
            </w:r>
          </w:p>
        </w:tc>
        <w:tc>
          <w:tcPr>
            <w:tcW w:w="850" w:type="dxa"/>
            <w:vAlign w:val="center"/>
          </w:tcPr>
          <w:p w14:paraId="16CC022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李进</w:t>
            </w:r>
          </w:p>
        </w:tc>
        <w:tc>
          <w:tcPr>
            <w:tcW w:w="781" w:type="dxa"/>
            <w:vAlign w:val="center"/>
          </w:tcPr>
          <w:p w14:paraId="5EF9337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李进，黄欣沂，李经纬，陈晓峰</w:t>
            </w:r>
          </w:p>
        </w:tc>
        <w:tc>
          <w:tcPr>
            <w:tcW w:w="1069" w:type="dxa"/>
            <w:vAlign w:val="center"/>
          </w:tcPr>
          <w:p w14:paraId="6FCC2A9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25017F6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0CA2184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36691A3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14:paraId="1542931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Enabling Generic, Verifiable, and Secure Data Search in Cloud Services/ IEEE Transactions on Parallel and Distributed Systems/Jie Zhu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Qi Li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Cong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Xingliang Yuan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Qian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Kui Ren</w:t>
            </w:r>
          </w:p>
        </w:tc>
        <w:tc>
          <w:tcPr>
            <w:tcW w:w="992" w:type="dxa"/>
            <w:vAlign w:val="center"/>
          </w:tcPr>
          <w:p w14:paraId="3B6BF38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2018,29（8）：1721-1735</w:t>
            </w:r>
          </w:p>
        </w:tc>
        <w:tc>
          <w:tcPr>
            <w:tcW w:w="1134" w:type="dxa"/>
            <w:vAlign w:val="center"/>
          </w:tcPr>
          <w:p w14:paraId="6E6318D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2018-08-01</w:t>
            </w:r>
          </w:p>
        </w:tc>
        <w:tc>
          <w:tcPr>
            <w:tcW w:w="1134" w:type="dxa"/>
            <w:vAlign w:val="center"/>
          </w:tcPr>
          <w:p w14:paraId="0CFB00B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李琦</w:t>
            </w:r>
          </w:p>
        </w:tc>
        <w:tc>
          <w:tcPr>
            <w:tcW w:w="850" w:type="dxa"/>
            <w:vAlign w:val="center"/>
          </w:tcPr>
          <w:p w14:paraId="351C1F02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朱洁</w:t>
            </w:r>
          </w:p>
        </w:tc>
        <w:tc>
          <w:tcPr>
            <w:tcW w:w="781" w:type="dxa"/>
            <w:vAlign w:val="center"/>
          </w:tcPr>
          <w:p w14:paraId="3A2106CE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朱洁，李琦，王聪，王骞</w:t>
            </w:r>
          </w:p>
        </w:tc>
        <w:tc>
          <w:tcPr>
            <w:tcW w:w="1069" w:type="dxa"/>
            <w:vAlign w:val="center"/>
          </w:tcPr>
          <w:p w14:paraId="2CBB466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041C3F48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17459CE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4025620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4</w:t>
            </w:r>
          </w:p>
        </w:tc>
        <w:tc>
          <w:tcPr>
            <w:tcW w:w="1843" w:type="dxa"/>
            <w:vAlign w:val="center"/>
          </w:tcPr>
          <w:p w14:paraId="29870C2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Secure Optimization Computation Outsourcing in Cloud Computing: A Case Study of Linear Programming/IEEE Transactions on Computers/Cong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Kui Ren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Jia Wang</w:t>
            </w:r>
          </w:p>
        </w:tc>
        <w:tc>
          <w:tcPr>
            <w:tcW w:w="992" w:type="dxa"/>
            <w:vAlign w:val="center"/>
          </w:tcPr>
          <w:p w14:paraId="3831A8E0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2016,65（1）216-229</w:t>
            </w:r>
          </w:p>
        </w:tc>
        <w:tc>
          <w:tcPr>
            <w:tcW w:w="1134" w:type="dxa"/>
            <w:vAlign w:val="center"/>
          </w:tcPr>
          <w:p w14:paraId="57F771E7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2016-01-01</w:t>
            </w:r>
          </w:p>
        </w:tc>
        <w:tc>
          <w:tcPr>
            <w:tcW w:w="1134" w:type="dxa"/>
            <w:vAlign w:val="center"/>
          </w:tcPr>
          <w:p w14:paraId="08253E0C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任奎</w:t>
            </w:r>
          </w:p>
        </w:tc>
        <w:tc>
          <w:tcPr>
            <w:tcW w:w="850" w:type="dxa"/>
            <w:vAlign w:val="center"/>
          </w:tcPr>
          <w:p w14:paraId="47BE143A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</w:t>
            </w:r>
          </w:p>
        </w:tc>
        <w:tc>
          <w:tcPr>
            <w:tcW w:w="781" w:type="dxa"/>
            <w:vAlign w:val="center"/>
          </w:tcPr>
          <w:p w14:paraId="52C85A24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</w:t>
            </w:r>
          </w:p>
        </w:tc>
        <w:tc>
          <w:tcPr>
            <w:tcW w:w="1069" w:type="dxa"/>
            <w:vAlign w:val="center"/>
          </w:tcPr>
          <w:p w14:paraId="1494E9DF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4C6377B6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  <w:tr w14:paraId="19BE38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" w:type="dxa"/>
            <w:vAlign w:val="center"/>
          </w:tcPr>
          <w:p w14:paraId="5224CE33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5</w:t>
            </w:r>
          </w:p>
        </w:tc>
        <w:tc>
          <w:tcPr>
            <w:tcW w:w="1843" w:type="dxa"/>
            <w:vAlign w:val="center"/>
          </w:tcPr>
          <w:p w14:paraId="1DCAF54B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Lightbox: Full-stack Protected Stateful Middlebox at Lightning Speed/ACM Conference on Computer and Communications Security/Huayi Duan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Cong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Xinliang Yuan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Yajin Zhou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Qian Wang</w:t>
            </w:r>
            <w:r>
              <w:rPr>
                <w:rFonts w:hint="eastAsia" w:ascii="Times New Roman"/>
                <w:color w:val="000000"/>
                <w:sz w:val="21"/>
                <w:szCs w:val="28"/>
              </w:rPr>
              <w:t>,</w:t>
            </w:r>
            <w:r>
              <w:rPr>
                <w:rFonts w:ascii="Times New Roman"/>
                <w:color w:val="000000"/>
                <w:sz w:val="21"/>
                <w:szCs w:val="28"/>
              </w:rPr>
              <w:t xml:space="preserve"> Kui Ren</w:t>
            </w:r>
          </w:p>
        </w:tc>
        <w:tc>
          <w:tcPr>
            <w:tcW w:w="992" w:type="dxa"/>
            <w:vAlign w:val="center"/>
          </w:tcPr>
          <w:p w14:paraId="12D914A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2019,2351-2367</w:t>
            </w:r>
          </w:p>
        </w:tc>
        <w:tc>
          <w:tcPr>
            <w:tcW w:w="1134" w:type="dxa"/>
            <w:vAlign w:val="center"/>
          </w:tcPr>
          <w:p w14:paraId="3B4B7CA9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ascii="Times New Roman"/>
                <w:color w:val="000000"/>
                <w:sz w:val="21"/>
                <w:szCs w:val="28"/>
              </w:rPr>
              <w:t>2019-11-11</w:t>
            </w:r>
          </w:p>
        </w:tc>
        <w:tc>
          <w:tcPr>
            <w:tcW w:w="1134" w:type="dxa"/>
            <w:vAlign w:val="center"/>
          </w:tcPr>
          <w:p w14:paraId="23DD669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王聪</w:t>
            </w:r>
          </w:p>
        </w:tc>
        <w:tc>
          <w:tcPr>
            <w:tcW w:w="850" w:type="dxa"/>
            <w:vAlign w:val="center"/>
          </w:tcPr>
          <w:p w14:paraId="14A93355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段华忆</w:t>
            </w:r>
          </w:p>
        </w:tc>
        <w:tc>
          <w:tcPr>
            <w:tcW w:w="781" w:type="dxa"/>
            <w:vAlign w:val="center"/>
          </w:tcPr>
          <w:p w14:paraId="08D53F4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段华忆，王聪，周亚金，王骞，任奎</w:t>
            </w:r>
          </w:p>
        </w:tc>
        <w:tc>
          <w:tcPr>
            <w:tcW w:w="1069" w:type="dxa"/>
            <w:vAlign w:val="center"/>
          </w:tcPr>
          <w:p w14:paraId="119B0011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是</w:t>
            </w:r>
          </w:p>
        </w:tc>
        <w:tc>
          <w:tcPr>
            <w:tcW w:w="1070" w:type="dxa"/>
            <w:vAlign w:val="center"/>
          </w:tcPr>
          <w:p w14:paraId="0020773D">
            <w:pPr>
              <w:pStyle w:val="4"/>
              <w:adjustRightInd w:val="0"/>
              <w:snapToGrid w:val="0"/>
              <w:spacing w:after="50" w:line="320" w:lineRule="exact"/>
              <w:ind w:firstLine="0" w:firstLineChars="0"/>
              <w:jc w:val="center"/>
              <w:outlineLvl w:val="1"/>
              <w:rPr>
                <w:rFonts w:ascii="Times New Roman"/>
                <w:color w:val="000000"/>
                <w:sz w:val="21"/>
                <w:szCs w:val="28"/>
              </w:rPr>
            </w:pPr>
            <w:r>
              <w:rPr>
                <w:rFonts w:hint="eastAsia" w:ascii="Times New Roman"/>
                <w:color w:val="000000"/>
                <w:sz w:val="21"/>
                <w:szCs w:val="28"/>
              </w:rPr>
              <w:t>国外</w:t>
            </w:r>
          </w:p>
        </w:tc>
      </w:tr>
    </w:tbl>
    <w:p w14:paraId="3CB08EBA">
      <w:pPr>
        <w:pStyle w:val="4"/>
        <w:adjustRightInd w:val="0"/>
        <w:snapToGrid w:val="0"/>
        <w:spacing w:line="320" w:lineRule="exact"/>
        <w:ind w:firstLine="0" w:firstLineChars="0"/>
        <w:rPr>
          <w:rFonts w:ascii="Times New Roman"/>
          <w:color w:val="000000"/>
          <w:sz w:val="21"/>
          <w:szCs w:val="21"/>
        </w:rPr>
      </w:pPr>
      <w:r>
        <w:rPr>
          <w:rFonts w:hint="eastAsia" w:ascii="Times New Roman"/>
          <w:color w:val="000000"/>
          <w:sz w:val="21"/>
          <w:szCs w:val="21"/>
        </w:rPr>
        <w:t>注：按重要程度排序。如有在国内期刊发表的论文或国内出版的专著，可填不超过6篇。</w:t>
      </w:r>
    </w:p>
    <w:p w14:paraId="30BF070D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</w:p>
    <w:p w14:paraId="339467A2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（四）主要完成人（完成单位）</w:t>
      </w:r>
    </w:p>
    <w:p w14:paraId="7618210E">
      <w:pPr>
        <w:adjustRightInd w:val="0"/>
        <w:snapToGrid w:val="0"/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ascii="黑体" w:hAnsi="黑体" w:eastAsia="黑体" w:cs="黑体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任奎（浙江大学）、王聪（香港城市大学）、王骞（武汉大学）、李进（广州大学）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45970">
    <w:pPr>
      <w:pStyle w:val="6"/>
      <w:framePr w:wrap="around" w:vAnchor="text" w:hAnchor="margin" w:xAlign="center" w:y="1"/>
      <w:rPr>
        <w:rStyle w:val="12"/>
      </w:rPr>
    </w:pPr>
  </w:p>
  <w:p w14:paraId="79886ACE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FFB88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351BA0A9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IxZDAzMjJkMzhkZmZjMWNjZGM0MzA2MmM5ODM3NWYifQ=="/>
  </w:docVars>
  <w:rsids>
    <w:rsidRoot w:val="00822F41"/>
    <w:rsid w:val="00003577"/>
    <w:rsid w:val="000035CA"/>
    <w:rsid w:val="00006B56"/>
    <w:rsid w:val="00010406"/>
    <w:rsid w:val="00024C74"/>
    <w:rsid w:val="000318DA"/>
    <w:rsid w:val="00036E61"/>
    <w:rsid w:val="000669C8"/>
    <w:rsid w:val="00072681"/>
    <w:rsid w:val="00080D53"/>
    <w:rsid w:val="000A290D"/>
    <w:rsid w:val="000B4AA9"/>
    <w:rsid w:val="000D2556"/>
    <w:rsid w:val="000D2943"/>
    <w:rsid w:val="000F28F2"/>
    <w:rsid w:val="0011420E"/>
    <w:rsid w:val="001225B2"/>
    <w:rsid w:val="00140BC0"/>
    <w:rsid w:val="001455AF"/>
    <w:rsid w:val="0014656F"/>
    <w:rsid w:val="00174C82"/>
    <w:rsid w:val="00190032"/>
    <w:rsid w:val="001A16C9"/>
    <w:rsid w:val="001A1EFF"/>
    <w:rsid w:val="001A6B61"/>
    <w:rsid w:val="001C2831"/>
    <w:rsid w:val="001C3EAF"/>
    <w:rsid w:val="001D09D8"/>
    <w:rsid w:val="001D704B"/>
    <w:rsid w:val="00203483"/>
    <w:rsid w:val="00237524"/>
    <w:rsid w:val="00245728"/>
    <w:rsid w:val="002510B3"/>
    <w:rsid w:val="00270BAF"/>
    <w:rsid w:val="00291928"/>
    <w:rsid w:val="002C1A30"/>
    <w:rsid w:val="002C71EA"/>
    <w:rsid w:val="002E2619"/>
    <w:rsid w:val="002E47D2"/>
    <w:rsid w:val="002E523B"/>
    <w:rsid w:val="002E61BF"/>
    <w:rsid w:val="002F45CC"/>
    <w:rsid w:val="00311A06"/>
    <w:rsid w:val="00330B37"/>
    <w:rsid w:val="003714D6"/>
    <w:rsid w:val="00381862"/>
    <w:rsid w:val="003C5A69"/>
    <w:rsid w:val="004137FC"/>
    <w:rsid w:val="0042035E"/>
    <w:rsid w:val="00462718"/>
    <w:rsid w:val="00475D61"/>
    <w:rsid w:val="00487691"/>
    <w:rsid w:val="004916E6"/>
    <w:rsid w:val="004C3D76"/>
    <w:rsid w:val="004C6F5D"/>
    <w:rsid w:val="004C7BBD"/>
    <w:rsid w:val="004D2439"/>
    <w:rsid w:val="004D4F4E"/>
    <w:rsid w:val="004F1A1D"/>
    <w:rsid w:val="00504CAB"/>
    <w:rsid w:val="0052171C"/>
    <w:rsid w:val="00525496"/>
    <w:rsid w:val="00527A96"/>
    <w:rsid w:val="00563E72"/>
    <w:rsid w:val="00572A40"/>
    <w:rsid w:val="0058425D"/>
    <w:rsid w:val="005A301B"/>
    <w:rsid w:val="005A4C5A"/>
    <w:rsid w:val="005A63D7"/>
    <w:rsid w:val="005D2A43"/>
    <w:rsid w:val="005D7BB1"/>
    <w:rsid w:val="005E7123"/>
    <w:rsid w:val="005F4E42"/>
    <w:rsid w:val="005F7367"/>
    <w:rsid w:val="00601480"/>
    <w:rsid w:val="00612FE8"/>
    <w:rsid w:val="00632D55"/>
    <w:rsid w:val="006451CA"/>
    <w:rsid w:val="006462CB"/>
    <w:rsid w:val="00646FA3"/>
    <w:rsid w:val="00651CE6"/>
    <w:rsid w:val="00671E7E"/>
    <w:rsid w:val="006751F7"/>
    <w:rsid w:val="006822AE"/>
    <w:rsid w:val="0068331B"/>
    <w:rsid w:val="00687B01"/>
    <w:rsid w:val="006901F6"/>
    <w:rsid w:val="006A1A02"/>
    <w:rsid w:val="006C62FC"/>
    <w:rsid w:val="00702E11"/>
    <w:rsid w:val="007122C2"/>
    <w:rsid w:val="00720D87"/>
    <w:rsid w:val="00720DD9"/>
    <w:rsid w:val="00732AF0"/>
    <w:rsid w:val="00760CED"/>
    <w:rsid w:val="00764925"/>
    <w:rsid w:val="00776ACE"/>
    <w:rsid w:val="0079259B"/>
    <w:rsid w:val="007927CB"/>
    <w:rsid w:val="00795142"/>
    <w:rsid w:val="007A490E"/>
    <w:rsid w:val="007B1DDF"/>
    <w:rsid w:val="007B457D"/>
    <w:rsid w:val="007C2DD9"/>
    <w:rsid w:val="007C4C1C"/>
    <w:rsid w:val="007D44E9"/>
    <w:rsid w:val="007E6680"/>
    <w:rsid w:val="00822F41"/>
    <w:rsid w:val="008236D5"/>
    <w:rsid w:val="00825117"/>
    <w:rsid w:val="00834466"/>
    <w:rsid w:val="0084234F"/>
    <w:rsid w:val="0084366F"/>
    <w:rsid w:val="008451A8"/>
    <w:rsid w:val="00847951"/>
    <w:rsid w:val="00854784"/>
    <w:rsid w:val="00864CD5"/>
    <w:rsid w:val="008A06C4"/>
    <w:rsid w:val="008A42AE"/>
    <w:rsid w:val="008B1D3A"/>
    <w:rsid w:val="008B1DB8"/>
    <w:rsid w:val="008C0294"/>
    <w:rsid w:val="008D0687"/>
    <w:rsid w:val="008D0E8D"/>
    <w:rsid w:val="008F20AC"/>
    <w:rsid w:val="008F6AA4"/>
    <w:rsid w:val="0090182D"/>
    <w:rsid w:val="009063FC"/>
    <w:rsid w:val="0090774B"/>
    <w:rsid w:val="00915460"/>
    <w:rsid w:val="00926ECA"/>
    <w:rsid w:val="00964538"/>
    <w:rsid w:val="009733A5"/>
    <w:rsid w:val="0098257F"/>
    <w:rsid w:val="00A05545"/>
    <w:rsid w:val="00A11023"/>
    <w:rsid w:val="00A136A9"/>
    <w:rsid w:val="00A20C59"/>
    <w:rsid w:val="00A2588F"/>
    <w:rsid w:val="00A2607C"/>
    <w:rsid w:val="00A263FD"/>
    <w:rsid w:val="00A27BDC"/>
    <w:rsid w:val="00A35798"/>
    <w:rsid w:val="00A767D7"/>
    <w:rsid w:val="00A827CE"/>
    <w:rsid w:val="00A91E01"/>
    <w:rsid w:val="00AA5860"/>
    <w:rsid w:val="00AC18CF"/>
    <w:rsid w:val="00AD2117"/>
    <w:rsid w:val="00AF3E40"/>
    <w:rsid w:val="00B121F3"/>
    <w:rsid w:val="00B70893"/>
    <w:rsid w:val="00B70CE6"/>
    <w:rsid w:val="00B75EC1"/>
    <w:rsid w:val="00B86FD9"/>
    <w:rsid w:val="00BA2FD2"/>
    <w:rsid w:val="00BA58E7"/>
    <w:rsid w:val="00BE5B9B"/>
    <w:rsid w:val="00BF04EA"/>
    <w:rsid w:val="00C014DF"/>
    <w:rsid w:val="00C016B5"/>
    <w:rsid w:val="00C016DD"/>
    <w:rsid w:val="00C02AE9"/>
    <w:rsid w:val="00C23AD5"/>
    <w:rsid w:val="00C33810"/>
    <w:rsid w:val="00C43567"/>
    <w:rsid w:val="00C725AC"/>
    <w:rsid w:val="00C961D1"/>
    <w:rsid w:val="00CC6380"/>
    <w:rsid w:val="00CF370E"/>
    <w:rsid w:val="00D0308A"/>
    <w:rsid w:val="00D131C3"/>
    <w:rsid w:val="00D2361E"/>
    <w:rsid w:val="00D236D5"/>
    <w:rsid w:val="00D4521F"/>
    <w:rsid w:val="00D5219A"/>
    <w:rsid w:val="00D525DA"/>
    <w:rsid w:val="00D54C80"/>
    <w:rsid w:val="00D60B41"/>
    <w:rsid w:val="00DC1621"/>
    <w:rsid w:val="00DC7AA7"/>
    <w:rsid w:val="00DE1EAE"/>
    <w:rsid w:val="00E02BD8"/>
    <w:rsid w:val="00E06FD6"/>
    <w:rsid w:val="00E07250"/>
    <w:rsid w:val="00E14DB9"/>
    <w:rsid w:val="00E24C86"/>
    <w:rsid w:val="00E30127"/>
    <w:rsid w:val="00E43F82"/>
    <w:rsid w:val="00E5309C"/>
    <w:rsid w:val="00E55977"/>
    <w:rsid w:val="00E71520"/>
    <w:rsid w:val="00E851DF"/>
    <w:rsid w:val="00EB2F9A"/>
    <w:rsid w:val="00EB778D"/>
    <w:rsid w:val="00EC0F7C"/>
    <w:rsid w:val="00EC5F77"/>
    <w:rsid w:val="00EE0243"/>
    <w:rsid w:val="00EE0345"/>
    <w:rsid w:val="00F01250"/>
    <w:rsid w:val="00F17C25"/>
    <w:rsid w:val="00F333F6"/>
    <w:rsid w:val="00F3785C"/>
    <w:rsid w:val="00F40914"/>
    <w:rsid w:val="00F441F5"/>
    <w:rsid w:val="00F7047A"/>
    <w:rsid w:val="00F77166"/>
    <w:rsid w:val="00F81A01"/>
    <w:rsid w:val="00F82045"/>
    <w:rsid w:val="00F852C1"/>
    <w:rsid w:val="00FB0852"/>
    <w:rsid w:val="00FB17F1"/>
    <w:rsid w:val="00FD4138"/>
    <w:rsid w:val="00FE3092"/>
    <w:rsid w:val="00FE435F"/>
    <w:rsid w:val="01FD42EF"/>
    <w:rsid w:val="03A23C27"/>
    <w:rsid w:val="0517712C"/>
    <w:rsid w:val="091F0FEF"/>
    <w:rsid w:val="09A15F99"/>
    <w:rsid w:val="09BD1F32"/>
    <w:rsid w:val="0AFF4B96"/>
    <w:rsid w:val="0B402B47"/>
    <w:rsid w:val="0C92338D"/>
    <w:rsid w:val="0DA916CD"/>
    <w:rsid w:val="0DE565E7"/>
    <w:rsid w:val="0EB9774E"/>
    <w:rsid w:val="0F975F68"/>
    <w:rsid w:val="0FA37CB2"/>
    <w:rsid w:val="10A83678"/>
    <w:rsid w:val="152F25BA"/>
    <w:rsid w:val="15F831BF"/>
    <w:rsid w:val="16AC39FC"/>
    <w:rsid w:val="172419CE"/>
    <w:rsid w:val="17F92F26"/>
    <w:rsid w:val="181836D6"/>
    <w:rsid w:val="19953518"/>
    <w:rsid w:val="19EB1DCD"/>
    <w:rsid w:val="1A9A0F56"/>
    <w:rsid w:val="1AB5657D"/>
    <w:rsid w:val="1C3E4A09"/>
    <w:rsid w:val="1C767B21"/>
    <w:rsid w:val="1E0A6237"/>
    <w:rsid w:val="20B9542D"/>
    <w:rsid w:val="226333FC"/>
    <w:rsid w:val="229C164D"/>
    <w:rsid w:val="22AF32C1"/>
    <w:rsid w:val="22C56B99"/>
    <w:rsid w:val="28BC7E86"/>
    <w:rsid w:val="29F222C1"/>
    <w:rsid w:val="2E032AE7"/>
    <w:rsid w:val="31565117"/>
    <w:rsid w:val="317F3195"/>
    <w:rsid w:val="34670B98"/>
    <w:rsid w:val="34B91F8A"/>
    <w:rsid w:val="35494B7A"/>
    <w:rsid w:val="355B47A5"/>
    <w:rsid w:val="37D05063"/>
    <w:rsid w:val="392A3BCE"/>
    <w:rsid w:val="3BA03635"/>
    <w:rsid w:val="3FE51083"/>
    <w:rsid w:val="45B82804"/>
    <w:rsid w:val="46E22750"/>
    <w:rsid w:val="475443C7"/>
    <w:rsid w:val="478F67EB"/>
    <w:rsid w:val="4B1F1850"/>
    <w:rsid w:val="4D4D3AFB"/>
    <w:rsid w:val="4D854753"/>
    <w:rsid w:val="4DE54BC7"/>
    <w:rsid w:val="4EB53D97"/>
    <w:rsid w:val="526622C1"/>
    <w:rsid w:val="567315FF"/>
    <w:rsid w:val="572B12F6"/>
    <w:rsid w:val="5A427C66"/>
    <w:rsid w:val="5FD67D35"/>
    <w:rsid w:val="600A5100"/>
    <w:rsid w:val="6534765C"/>
    <w:rsid w:val="6B5B09C1"/>
    <w:rsid w:val="6CCA7D73"/>
    <w:rsid w:val="6D93510E"/>
    <w:rsid w:val="6F855772"/>
    <w:rsid w:val="71B22A92"/>
    <w:rsid w:val="71CB33D1"/>
    <w:rsid w:val="727D7636"/>
    <w:rsid w:val="728A4867"/>
    <w:rsid w:val="73010A86"/>
    <w:rsid w:val="73982EF1"/>
    <w:rsid w:val="73EC3386"/>
    <w:rsid w:val="7A1B0A08"/>
    <w:rsid w:val="7A6B4B71"/>
    <w:rsid w:val="7CA6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pPr>
      <w:spacing w:after="120"/>
    </w:pPr>
  </w:style>
  <w:style w:type="paragraph" w:styleId="3">
    <w:name w:val="annotation text"/>
    <w:basedOn w:val="1"/>
    <w:link w:val="14"/>
    <w:unhideWhenUsed/>
    <w:qFormat/>
    <w:uiPriority w:val="99"/>
    <w:pPr>
      <w:jc w:val="left"/>
    </w:pPr>
  </w:style>
  <w:style w:type="paragraph" w:styleId="4">
    <w:name w:val="Plain Text"/>
    <w:basedOn w:val="1"/>
    <w:link w:val="15"/>
    <w:qFormat/>
    <w:uiPriority w:val="0"/>
    <w:pPr>
      <w:spacing w:line="360" w:lineRule="auto"/>
      <w:ind w:firstLine="480" w:firstLineChars="200"/>
    </w:pPr>
    <w:rPr>
      <w:rFonts w:ascii="仿宋_GB2312"/>
      <w:sz w:val="24"/>
      <w:szCs w:val="20"/>
    </w:rPr>
  </w:style>
  <w:style w:type="paragraph" w:styleId="5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19"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qFormat/>
    <w:uiPriority w:val="0"/>
  </w:style>
  <w:style w:type="character" w:styleId="13">
    <w:name w:val="annotation reference"/>
    <w:unhideWhenUsed/>
    <w:qFormat/>
    <w:uiPriority w:val="99"/>
    <w:rPr>
      <w:sz w:val="21"/>
      <w:szCs w:val="21"/>
    </w:rPr>
  </w:style>
  <w:style w:type="character" w:customStyle="1" w:styleId="14">
    <w:name w:val="批注文字 字符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5">
    <w:name w:val="纯文本 字符1"/>
    <w:link w:val="4"/>
    <w:qFormat/>
    <w:locked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6">
    <w:name w:val="批注框文本 字符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link w:val="6"/>
    <w:qFormat/>
    <w:uiPriority w:val="99"/>
    <w:rPr>
      <w:sz w:val="18"/>
      <w:szCs w:val="18"/>
    </w:rPr>
  </w:style>
  <w:style w:type="character" w:customStyle="1" w:styleId="18">
    <w:name w:val="页眉 字符"/>
    <w:link w:val="7"/>
    <w:qFormat/>
    <w:uiPriority w:val="99"/>
    <w:rPr>
      <w:sz w:val="18"/>
      <w:szCs w:val="18"/>
    </w:rPr>
  </w:style>
  <w:style w:type="character" w:customStyle="1" w:styleId="19">
    <w:name w:val="批注主题 字符"/>
    <w:link w:val="8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纯文本 字符"/>
    <w:semiHidden/>
    <w:qFormat/>
    <w:uiPriority w:val="99"/>
    <w:rPr>
      <w:rFonts w:ascii="等线" w:hAnsi="Courier New" w:cs="Courier New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742D4-B693-45BA-9115-BF57E15C5E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753</Words>
  <Characters>1563</Characters>
  <Lines>12</Lines>
  <Paragraphs>3</Paragraphs>
  <TotalTime>9</TotalTime>
  <ScaleCrop>false</ScaleCrop>
  <LinksUpToDate>false</LinksUpToDate>
  <CharactersWithSpaces>1679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2025-05-27T14:00:00Z</dcterms:created>
  <dc:creator>LY-01</dc:creator>
  <cp:lastModifiedBy>葛格</cp:lastModifiedBy>
  <dcterms:modified xsi:type="dcterms:W3CDTF">2025-06-09T08:04:06Z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eyJoZGlkIjoiNDk3YmE2YjEwOGMxZjYxNzE4MDBhNDM0NWJkYjNjMmQiLCJ1c2VySWQiOiIxMDQwODM5OTkwIn0=</vt:lpwstr>
  </property>
  <property fmtid="{D5CDD505-2E9C-101B-9397-08002B2CF9AE}" pid="3" name="KSOProductBuildVer">
    <vt:lpwstr>2052-12.1.0.19770</vt:lpwstr>
  </property>
  <property fmtid="{D5CDD505-2E9C-101B-9397-08002B2CF9AE}" pid="4" name="ICV">
    <vt:lpwstr>C60507FD34854356814A957B07B00810_13</vt:lpwstr>
  </property>
</Properties>
</file>