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Lines="25" w:line="800" w:lineRule="exact"/>
        <w:rPr>
          <w:rFonts w:ascii="黑体" w:hAnsi="黑体" w:eastAsia="黑体"/>
          <w:sz w:val="32"/>
          <w:szCs w:val="32"/>
        </w:rPr>
      </w:pPr>
      <w:bookmarkStart w:id="0" w:name="_GoBack"/>
      <w:bookmarkEnd w:id="0"/>
    </w:p>
    <w:p>
      <w:pPr>
        <w:snapToGrid w:val="0"/>
        <w:spacing w:afterLines="25" w:line="800" w:lineRule="exact"/>
        <w:jc w:val="center"/>
        <w:rPr>
          <w:rFonts w:hint="default" w:ascii="黑体" w:eastAsia="黑体"/>
          <w:sz w:val="44"/>
          <w:szCs w:val="44"/>
          <w:lang w:val="en-US" w:eastAsia="zh-CN"/>
        </w:rPr>
      </w:pPr>
      <w:r>
        <w:rPr>
          <w:rFonts w:hint="eastAsia" w:ascii="黑体" w:hAnsi="宋体" w:eastAsia="黑体"/>
          <w:sz w:val="44"/>
          <w:szCs w:val="44"/>
        </w:rPr>
        <w:t>浙江省</w:t>
      </w:r>
      <w:r>
        <w:rPr>
          <w:rFonts w:hint="eastAsia" w:ascii="黑体" w:hAnsi="宋体" w:eastAsia="黑体"/>
          <w:sz w:val="44"/>
          <w:szCs w:val="44"/>
          <w:lang w:val="en-US" w:eastAsia="zh-CN"/>
        </w:rPr>
        <w:t>企业建设海外研发机构激励政策</w:t>
      </w:r>
    </w:p>
    <w:p>
      <w:pPr>
        <w:snapToGrid w:val="0"/>
        <w:spacing w:afterLines="25" w:line="800" w:lineRule="exact"/>
        <w:jc w:val="center"/>
        <w:rPr>
          <w:sz w:val="44"/>
          <w:szCs w:val="44"/>
        </w:rPr>
      </w:pPr>
      <w:r>
        <w:rPr>
          <w:rFonts w:hint="eastAsia" w:ascii="黑体" w:hAnsi="宋体" w:eastAsia="黑体"/>
          <w:sz w:val="44"/>
          <w:szCs w:val="44"/>
        </w:rPr>
        <w:t>申报表</w:t>
      </w:r>
    </w:p>
    <w:p>
      <w:pPr>
        <w:snapToGrid w:val="0"/>
        <w:spacing w:afterLines="25"/>
        <w:rPr>
          <w:b/>
          <w:sz w:val="24"/>
        </w:rPr>
      </w:pPr>
    </w:p>
    <w:p>
      <w:pPr>
        <w:snapToGrid w:val="0"/>
        <w:spacing w:afterLines="25"/>
        <w:rPr>
          <w:b/>
          <w:sz w:val="24"/>
        </w:rPr>
      </w:pPr>
    </w:p>
    <w:p>
      <w:pPr>
        <w:snapToGrid w:val="0"/>
        <w:spacing w:afterLines="25"/>
        <w:rPr>
          <w:b/>
          <w:sz w:val="24"/>
        </w:rPr>
      </w:pPr>
    </w:p>
    <w:p>
      <w:pPr>
        <w:snapToGrid w:val="0"/>
        <w:spacing w:afterLines="25"/>
        <w:rPr>
          <w:b/>
          <w:sz w:val="24"/>
        </w:rPr>
      </w:pPr>
    </w:p>
    <w:p>
      <w:pPr>
        <w:snapToGrid w:val="0"/>
        <w:spacing w:afterLines="25"/>
        <w:rPr>
          <w:b/>
          <w:sz w:val="24"/>
        </w:rPr>
      </w:pPr>
    </w:p>
    <w:p>
      <w:pPr>
        <w:snapToGrid w:val="0"/>
        <w:spacing w:afterLines="25"/>
        <w:ind w:firstLine="1269" w:firstLineChars="395"/>
        <w:rPr>
          <w:b/>
          <w:sz w:val="32"/>
          <w:szCs w:val="32"/>
        </w:rPr>
      </w:pPr>
    </w:p>
    <w:p>
      <w:pPr>
        <w:snapToGrid w:val="0"/>
        <w:spacing w:afterLines="25"/>
        <w:ind w:firstLine="1269" w:firstLineChars="395"/>
        <w:rPr>
          <w:b/>
          <w:sz w:val="32"/>
          <w:szCs w:val="32"/>
        </w:rPr>
      </w:pPr>
    </w:p>
    <w:p>
      <w:pPr>
        <w:snapToGrid w:val="0"/>
        <w:spacing w:afterLines="25"/>
        <w:ind w:firstLine="1269" w:firstLineChars="395"/>
        <w:rPr>
          <w:b/>
          <w:sz w:val="32"/>
          <w:szCs w:val="32"/>
        </w:rPr>
      </w:pPr>
    </w:p>
    <w:p>
      <w:pPr>
        <w:snapToGrid w:val="0"/>
        <w:spacing w:afterLines="25"/>
        <w:ind w:firstLine="1269" w:firstLineChars="395"/>
        <w:rPr>
          <w:b/>
          <w:sz w:val="32"/>
          <w:szCs w:val="32"/>
          <w:u w:val="single"/>
        </w:rPr>
      </w:pPr>
    </w:p>
    <w:p>
      <w:pPr>
        <w:snapToGrid w:val="0"/>
        <w:spacing w:afterLines="25"/>
        <w:ind w:firstLine="1269" w:firstLineChars="395"/>
        <w:rPr>
          <w:b/>
          <w:sz w:val="32"/>
          <w:szCs w:val="32"/>
          <w:u w:val="single"/>
        </w:rPr>
      </w:pPr>
      <w:r>
        <w:rPr>
          <w:rFonts w:hint="eastAsia" w:hAnsi="宋体"/>
          <w:b/>
          <w:sz w:val="32"/>
          <w:szCs w:val="32"/>
        </w:rPr>
        <w:t>申报单位</w:t>
      </w:r>
      <w:r>
        <w:rPr>
          <w:rFonts w:hAnsi="宋体"/>
          <w:b/>
          <w:sz w:val="32"/>
          <w:szCs w:val="32"/>
        </w:rPr>
        <w:t>：</w:t>
      </w:r>
      <w:r>
        <w:rPr>
          <w:b/>
          <w:sz w:val="32"/>
          <w:szCs w:val="32"/>
          <w:u w:val="single"/>
        </w:rPr>
        <w:t xml:space="preserve">           </w:t>
      </w:r>
      <w:r>
        <w:rPr>
          <w:rFonts w:hint="eastAsia"/>
          <w:b/>
          <w:sz w:val="32"/>
          <w:szCs w:val="32"/>
          <w:u w:val="single"/>
        </w:rPr>
        <w:t xml:space="preserve">           </w:t>
      </w:r>
      <w:r>
        <w:rPr>
          <w:b/>
          <w:sz w:val="32"/>
          <w:szCs w:val="32"/>
          <w:u w:val="single"/>
        </w:rPr>
        <w:t xml:space="preserve">          </w:t>
      </w:r>
    </w:p>
    <w:p>
      <w:pPr>
        <w:snapToGrid w:val="0"/>
        <w:spacing w:afterLines="25"/>
        <w:ind w:firstLine="1269" w:firstLineChars="395"/>
        <w:rPr>
          <w:b/>
          <w:sz w:val="32"/>
          <w:szCs w:val="32"/>
          <w:u w:val="single"/>
        </w:rPr>
      </w:pPr>
    </w:p>
    <w:p>
      <w:pPr>
        <w:snapToGrid w:val="0"/>
        <w:spacing w:afterLines="25"/>
        <w:ind w:firstLine="1269" w:firstLineChars="395"/>
        <w:rPr>
          <w:b/>
          <w:sz w:val="32"/>
          <w:szCs w:val="32"/>
          <w:u w:val="single"/>
        </w:rPr>
      </w:pPr>
      <w:r>
        <w:rPr>
          <w:rFonts w:hAnsi="宋体"/>
          <w:b/>
          <w:sz w:val="32"/>
          <w:szCs w:val="32"/>
        </w:rPr>
        <w:t>推荐部门：</w:t>
      </w:r>
      <w:r>
        <w:rPr>
          <w:b/>
          <w:sz w:val="32"/>
          <w:szCs w:val="32"/>
          <w:u w:val="single"/>
        </w:rPr>
        <w:t xml:space="preserve">                   </w:t>
      </w:r>
      <w:r>
        <w:rPr>
          <w:rFonts w:hint="eastAsia"/>
          <w:b/>
          <w:sz w:val="32"/>
          <w:szCs w:val="32"/>
          <w:u w:val="single"/>
        </w:rPr>
        <w:t xml:space="preserve">           </w:t>
      </w:r>
      <w:r>
        <w:rPr>
          <w:b/>
          <w:sz w:val="32"/>
          <w:szCs w:val="32"/>
          <w:u w:val="single"/>
        </w:rPr>
        <w:t xml:space="preserve">  </w:t>
      </w:r>
    </w:p>
    <w:p>
      <w:pPr>
        <w:snapToGrid w:val="0"/>
        <w:spacing w:afterLines="25"/>
        <w:ind w:firstLine="1269" w:firstLineChars="395"/>
        <w:rPr>
          <w:b/>
          <w:sz w:val="32"/>
          <w:szCs w:val="32"/>
        </w:rPr>
      </w:pPr>
    </w:p>
    <w:p>
      <w:pPr>
        <w:snapToGrid w:val="0"/>
        <w:spacing w:afterLines="25"/>
        <w:ind w:firstLine="1269" w:firstLineChars="395"/>
        <w:rPr>
          <w:b/>
          <w:sz w:val="32"/>
          <w:szCs w:val="32"/>
          <w:u w:val="single"/>
        </w:rPr>
      </w:pPr>
      <w:r>
        <w:rPr>
          <w:rFonts w:hAnsi="宋体"/>
          <w:b/>
          <w:sz w:val="32"/>
          <w:szCs w:val="32"/>
        </w:rPr>
        <w:t>填报日期：</w:t>
      </w:r>
      <w:r>
        <w:rPr>
          <w:b/>
          <w:sz w:val="32"/>
          <w:szCs w:val="32"/>
          <w:u w:val="single"/>
        </w:rPr>
        <w:t xml:space="preserve">                                </w:t>
      </w:r>
    </w:p>
    <w:p>
      <w:pPr>
        <w:snapToGrid w:val="0"/>
        <w:spacing w:afterLines="25"/>
        <w:rPr>
          <w:b/>
          <w:sz w:val="32"/>
          <w:szCs w:val="32"/>
        </w:rPr>
      </w:pPr>
    </w:p>
    <w:p>
      <w:pPr>
        <w:snapToGrid w:val="0"/>
        <w:spacing w:afterLines="25"/>
        <w:rPr>
          <w:b/>
          <w:sz w:val="32"/>
          <w:szCs w:val="32"/>
        </w:rPr>
      </w:pPr>
    </w:p>
    <w:p>
      <w:pPr>
        <w:snapToGrid w:val="0"/>
        <w:spacing w:afterLines="25"/>
        <w:rPr>
          <w:b/>
          <w:sz w:val="24"/>
        </w:rPr>
      </w:pPr>
    </w:p>
    <w:p>
      <w:pPr>
        <w:snapToGrid w:val="0"/>
        <w:spacing w:afterLines="25"/>
        <w:rPr>
          <w:b/>
          <w:sz w:val="24"/>
        </w:rPr>
      </w:pPr>
    </w:p>
    <w:p>
      <w:pPr>
        <w:snapToGrid w:val="0"/>
        <w:spacing w:afterLines="25"/>
        <w:rPr>
          <w:b/>
          <w:sz w:val="24"/>
        </w:rPr>
      </w:pPr>
    </w:p>
    <w:p>
      <w:pPr>
        <w:snapToGrid w:val="0"/>
        <w:spacing w:afterLines="25"/>
        <w:rPr>
          <w:b/>
          <w:sz w:val="24"/>
        </w:rPr>
      </w:pPr>
    </w:p>
    <w:p>
      <w:pPr>
        <w:snapToGrid w:val="0"/>
        <w:spacing w:afterLines="25"/>
        <w:ind w:firstLine="2444" w:firstLineChars="845"/>
        <w:rPr>
          <w:b/>
          <w:w w:val="90"/>
          <w:sz w:val="32"/>
          <w:szCs w:val="32"/>
        </w:rPr>
      </w:pPr>
      <w:r>
        <w:rPr>
          <w:rFonts w:hAnsi="宋体"/>
          <w:b/>
          <w:w w:val="90"/>
          <w:sz w:val="32"/>
          <w:szCs w:val="32"/>
        </w:rPr>
        <w:t>浙</w:t>
      </w:r>
      <w:r>
        <w:rPr>
          <w:b/>
          <w:w w:val="90"/>
          <w:sz w:val="32"/>
          <w:szCs w:val="32"/>
        </w:rPr>
        <w:t xml:space="preserve"> </w:t>
      </w:r>
      <w:r>
        <w:rPr>
          <w:rFonts w:hAnsi="宋体"/>
          <w:b/>
          <w:w w:val="90"/>
          <w:sz w:val="32"/>
          <w:szCs w:val="32"/>
        </w:rPr>
        <w:t>江</w:t>
      </w:r>
      <w:r>
        <w:rPr>
          <w:b/>
          <w:w w:val="90"/>
          <w:sz w:val="32"/>
          <w:szCs w:val="32"/>
        </w:rPr>
        <w:t xml:space="preserve"> </w:t>
      </w:r>
      <w:r>
        <w:rPr>
          <w:rFonts w:hAnsi="宋体"/>
          <w:b/>
          <w:w w:val="90"/>
          <w:sz w:val="32"/>
          <w:szCs w:val="32"/>
        </w:rPr>
        <w:t>省</w:t>
      </w:r>
      <w:r>
        <w:rPr>
          <w:b/>
          <w:w w:val="90"/>
          <w:sz w:val="32"/>
          <w:szCs w:val="32"/>
        </w:rPr>
        <w:t xml:space="preserve"> </w:t>
      </w:r>
      <w:r>
        <w:rPr>
          <w:rFonts w:hAnsi="宋体"/>
          <w:b/>
          <w:w w:val="90"/>
          <w:sz w:val="32"/>
          <w:szCs w:val="32"/>
        </w:rPr>
        <w:t>科</w:t>
      </w:r>
      <w:r>
        <w:rPr>
          <w:b/>
          <w:w w:val="90"/>
          <w:sz w:val="32"/>
          <w:szCs w:val="32"/>
        </w:rPr>
        <w:t xml:space="preserve"> </w:t>
      </w:r>
      <w:r>
        <w:rPr>
          <w:rFonts w:hAnsi="宋体"/>
          <w:b/>
          <w:w w:val="90"/>
          <w:sz w:val="32"/>
          <w:szCs w:val="32"/>
        </w:rPr>
        <w:t>学</w:t>
      </w:r>
      <w:r>
        <w:rPr>
          <w:b/>
          <w:w w:val="90"/>
          <w:sz w:val="32"/>
          <w:szCs w:val="32"/>
        </w:rPr>
        <w:t xml:space="preserve"> </w:t>
      </w:r>
      <w:r>
        <w:rPr>
          <w:rFonts w:hAnsi="宋体"/>
          <w:b/>
          <w:w w:val="90"/>
          <w:sz w:val="32"/>
          <w:szCs w:val="32"/>
        </w:rPr>
        <w:t>技</w:t>
      </w:r>
      <w:r>
        <w:rPr>
          <w:b/>
          <w:w w:val="90"/>
          <w:sz w:val="32"/>
          <w:szCs w:val="32"/>
        </w:rPr>
        <w:t xml:space="preserve"> </w:t>
      </w:r>
      <w:r>
        <w:rPr>
          <w:rFonts w:hAnsi="宋体"/>
          <w:b/>
          <w:w w:val="90"/>
          <w:sz w:val="32"/>
          <w:szCs w:val="32"/>
        </w:rPr>
        <w:t>术</w:t>
      </w:r>
      <w:r>
        <w:rPr>
          <w:b/>
          <w:w w:val="90"/>
          <w:sz w:val="32"/>
          <w:szCs w:val="32"/>
        </w:rPr>
        <w:t xml:space="preserve"> </w:t>
      </w:r>
      <w:r>
        <w:rPr>
          <w:rFonts w:hAnsi="宋体"/>
          <w:b/>
          <w:w w:val="90"/>
          <w:sz w:val="32"/>
          <w:szCs w:val="32"/>
        </w:rPr>
        <w:t>厅</w:t>
      </w:r>
    </w:p>
    <w:p>
      <w:pPr>
        <w:snapToGrid w:val="0"/>
        <w:spacing w:afterLines="25"/>
        <w:ind w:firstLine="3167" w:firstLineChars="1095"/>
        <w:rPr>
          <w:b/>
          <w:sz w:val="32"/>
          <w:szCs w:val="32"/>
        </w:rPr>
      </w:pPr>
      <w:r>
        <w:rPr>
          <w:rFonts w:hint="eastAsia"/>
          <w:b/>
          <w:w w:val="90"/>
          <w:sz w:val="32"/>
          <w:szCs w:val="32"/>
        </w:rPr>
        <w:t>202</w:t>
      </w:r>
      <w:r>
        <w:rPr>
          <w:rFonts w:hint="eastAsia"/>
          <w:b/>
          <w:w w:val="90"/>
          <w:sz w:val="32"/>
          <w:szCs w:val="32"/>
          <w:lang w:val="en-US" w:eastAsia="zh-CN"/>
        </w:rPr>
        <w:t>2</w:t>
      </w:r>
      <w:r>
        <w:rPr>
          <w:rFonts w:hint="eastAsia"/>
          <w:b/>
          <w:w w:val="90"/>
          <w:sz w:val="32"/>
          <w:szCs w:val="32"/>
        </w:rPr>
        <w:t xml:space="preserve"> 年 </w:t>
      </w:r>
      <w:r>
        <w:rPr>
          <w:rFonts w:hAnsi="宋体"/>
          <w:b/>
          <w:w w:val="90"/>
          <w:sz w:val="32"/>
          <w:szCs w:val="32"/>
        </w:rPr>
        <w:t>印</w:t>
      </w:r>
      <w:r>
        <w:rPr>
          <w:b/>
          <w:w w:val="90"/>
          <w:sz w:val="32"/>
          <w:szCs w:val="32"/>
        </w:rPr>
        <w:t xml:space="preserve"> </w:t>
      </w:r>
      <w:r>
        <w:rPr>
          <w:rFonts w:hAnsi="宋体"/>
          <w:b/>
          <w:w w:val="90"/>
          <w:sz w:val="32"/>
          <w:szCs w:val="32"/>
        </w:rPr>
        <w:t>制</w:t>
      </w:r>
    </w:p>
    <w:p>
      <w:pPr>
        <w:snapToGrid w:val="0"/>
        <w:spacing w:afterLines="25"/>
        <w:rPr>
          <w:b/>
          <w:w w:val="90"/>
          <w:sz w:val="32"/>
          <w:szCs w:val="32"/>
        </w:rPr>
      </w:pPr>
    </w:p>
    <w:p>
      <w:pPr>
        <w:snapToGrid w:val="0"/>
        <w:spacing w:afterLines="25"/>
        <w:ind w:firstLine="482" w:firstLineChars="200"/>
        <w:rPr>
          <w:b/>
          <w:sz w:val="24"/>
        </w:rPr>
      </w:pPr>
    </w:p>
    <w:p>
      <w:pPr>
        <w:snapToGrid w:val="0"/>
        <w:spacing w:afterLines="25"/>
        <w:ind w:firstLine="482" w:firstLineChars="200"/>
        <w:rPr>
          <w:b/>
          <w:sz w:val="24"/>
        </w:rPr>
      </w:pPr>
    </w:p>
    <w:p>
      <w:pPr>
        <w:snapToGrid w:val="0"/>
        <w:spacing w:afterLines="25"/>
        <w:ind w:firstLine="482" w:firstLineChars="200"/>
        <w:rPr>
          <w:b/>
          <w:sz w:val="24"/>
        </w:rPr>
      </w:pPr>
    </w:p>
    <w:p>
      <w:pPr>
        <w:snapToGrid w:val="0"/>
        <w:spacing w:afterLines="25"/>
        <w:ind w:firstLine="482" w:firstLineChars="200"/>
        <w:rPr>
          <w:b/>
          <w:sz w:val="24"/>
        </w:rPr>
      </w:pPr>
    </w:p>
    <w:p>
      <w:pPr>
        <w:ind w:right="-58" w:firstLine="5985" w:firstLineChars="2850"/>
        <w:jc w:val="left"/>
        <w:rPr>
          <w:szCs w:val="21"/>
        </w:rPr>
      </w:pPr>
    </w:p>
    <w:tbl>
      <w:tblPr>
        <w:tblStyle w:val="4"/>
        <w:tblW w:w="9522" w:type="dxa"/>
        <w:jc w:val="center"/>
        <w:tblLayout w:type="fixed"/>
        <w:tblCellMar>
          <w:top w:w="0" w:type="dxa"/>
          <w:left w:w="0" w:type="dxa"/>
          <w:bottom w:w="0" w:type="dxa"/>
          <w:right w:w="0" w:type="dxa"/>
        </w:tblCellMar>
      </w:tblPr>
      <w:tblGrid>
        <w:gridCol w:w="1742"/>
        <w:gridCol w:w="2410"/>
        <w:gridCol w:w="1843"/>
        <w:gridCol w:w="3527"/>
      </w:tblGrid>
      <w:tr>
        <w:tblPrEx>
          <w:tblCellMar>
            <w:top w:w="0" w:type="dxa"/>
            <w:left w:w="0" w:type="dxa"/>
            <w:bottom w:w="0" w:type="dxa"/>
            <w:right w:w="0" w:type="dxa"/>
          </w:tblCellMar>
        </w:tblPrEx>
        <w:trPr>
          <w:cantSplit/>
          <w:trHeight w:val="394" w:hRule="atLeast"/>
          <w:jc w:val="center"/>
        </w:trPr>
        <w:tc>
          <w:tcPr>
            <w:tcW w:w="1742"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jc w:val="center"/>
              <w:rPr>
                <w:szCs w:val="21"/>
              </w:rPr>
            </w:pPr>
            <w:r>
              <w:rPr>
                <w:rFonts w:hint="eastAsia" w:hAnsi="宋体"/>
                <w:szCs w:val="21"/>
              </w:rPr>
              <w:t>境外研发机构</w:t>
            </w:r>
            <w:r>
              <w:rPr>
                <w:rFonts w:hAnsi="宋体"/>
                <w:szCs w:val="21"/>
              </w:rPr>
              <w:t>名称</w:t>
            </w:r>
          </w:p>
        </w:tc>
        <w:tc>
          <w:tcPr>
            <w:tcW w:w="7780" w:type="dxa"/>
            <w:gridSpan w:val="3"/>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jc w:val="center"/>
              <w:rPr>
                <w:spacing w:val="-6"/>
                <w:szCs w:val="21"/>
              </w:rPr>
            </w:pPr>
          </w:p>
        </w:tc>
      </w:tr>
      <w:tr>
        <w:tblPrEx>
          <w:tblCellMar>
            <w:top w:w="0" w:type="dxa"/>
            <w:left w:w="0" w:type="dxa"/>
            <w:bottom w:w="0" w:type="dxa"/>
            <w:right w:w="0" w:type="dxa"/>
          </w:tblCellMar>
        </w:tblPrEx>
        <w:trPr>
          <w:cantSplit/>
          <w:trHeight w:val="340" w:hRule="atLeast"/>
          <w:jc w:val="center"/>
        </w:trPr>
        <w:tc>
          <w:tcPr>
            <w:tcW w:w="1742"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jc w:val="center"/>
              <w:rPr>
                <w:szCs w:val="21"/>
              </w:rPr>
            </w:pPr>
            <w:r>
              <w:rPr>
                <w:rFonts w:hint="eastAsia" w:hAnsi="宋体"/>
                <w:szCs w:val="21"/>
              </w:rPr>
              <w:t>单位</w:t>
            </w:r>
            <w:r>
              <w:rPr>
                <w:rFonts w:hAnsi="宋体"/>
                <w:szCs w:val="21"/>
              </w:rPr>
              <w:t>名称</w:t>
            </w:r>
          </w:p>
        </w:tc>
        <w:tc>
          <w:tcPr>
            <w:tcW w:w="7780" w:type="dxa"/>
            <w:gridSpan w:val="3"/>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jc w:val="center"/>
              <w:rPr>
                <w:szCs w:val="21"/>
              </w:rPr>
            </w:pPr>
            <w:r>
              <w:rPr>
                <w:rFonts w:hint="eastAsia"/>
                <w:szCs w:val="21"/>
              </w:rPr>
              <w:t>（系统自动获取）</w:t>
            </w:r>
          </w:p>
        </w:tc>
      </w:tr>
      <w:tr>
        <w:tblPrEx>
          <w:tblCellMar>
            <w:top w:w="0" w:type="dxa"/>
            <w:left w:w="0" w:type="dxa"/>
            <w:bottom w:w="0" w:type="dxa"/>
            <w:right w:w="0" w:type="dxa"/>
          </w:tblCellMar>
        </w:tblPrEx>
        <w:trPr>
          <w:cantSplit/>
          <w:trHeight w:val="340" w:hRule="atLeast"/>
          <w:jc w:val="center"/>
        </w:trPr>
        <w:tc>
          <w:tcPr>
            <w:tcW w:w="1742"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jc w:val="center"/>
              <w:rPr>
                <w:szCs w:val="21"/>
              </w:rPr>
            </w:pPr>
            <w:r>
              <w:rPr>
                <w:rFonts w:hint="eastAsia" w:hAnsi="宋体"/>
                <w:szCs w:val="21"/>
              </w:rPr>
              <w:t>联系人姓名</w:t>
            </w:r>
          </w:p>
        </w:tc>
        <w:tc>
          <w:tcPr>
            <w:tcW w:w="2410"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jc w:val="center"/>
              <w:rPr>
                <w:szCs w:val="21"/>
              </w:rPr>
            </w:pPr>
            <w:r>
              <w:rPr>
                <w:rFonts w:hint="eastAsia"/>
                <w:szCs w:val="21"/>
              </w:rPr>
              <w:t>（系统自动获取）</w:t>
            </w:r>
          </w:p>
        </w:tc>
        <w:tc>
          <w:tcPr>
            <w:tcW w:w="1843"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jc w:val="center"/>
              <w:rPr>
                <w:szCs w:val="21"/>
              </w:rPr>
            </w:pPr>
            <w:r>
              <w:rPr>
                <w:rFonts w:hint="eastAsia"/>
                <w:szCs w:val="21"/>
              </w:rPr>
              <w:t>职  务</w:t>
            </w:r>
          </w:p>
        </w:tc>
        <w:tc>
          <w:tcPr>
            <w:tcW w:w="352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p>
        </w:tc>
      </w:tr>
      <w:tr>
        <w:tblPrEx>
          <w:tblCellMar>
            <w:top w:w="0" w:type="dxa"/>
            <w:left w:w="0" w:type="dxa"/>
            <w:bottom w:w="0" w:type="dxa"/>
            <w:right w:w="0" w:type="dxa"/>
          </w:tblCellMar>
        </w:tblPrEx>
        <w:trPr>
          <w:cantSplit/>
          <w:trHeight w:val="340" w:hRule="atLeast"/>
          <w:jc w:val="center"/>
        </w:trPr>
        <w:tc>
          <w:tcPr>
            <w:tcW w:w="1742"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jc w:val="center"/>
              <w:rPr>
                <w:szCs w:val="21"/>
              </w:rPr>
            </w:pPr>
            <w:r>
              <w:rPr>
                <w:rFonts w:hint="eastAsia" w:hAnsi="宋体"/>
                <w:szCs w:val="21"/>
              </w:rPr>
              <w:t>移动电话</w:t>
            </w:r>
          </w:p>
        </w:tc>
        <w:tc>
          <w:tcPr>
            <w:tcW w:w="2410"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jc w:val="center"/>
              <w:rPr>
                <w:w w:val="80"/>
                <w:szCs w:val="21"/>
              </w:rPr>
            </w:pPr>
            <w:r>
              <w:rPr>
                <w:rFonts w:hint="eastAsia"/>
                <w:szCs w:val="21"/>
              </w:rPr>
              <w:t>（系统自动获取）</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Ansi="宋体"/>
                <w:szCs w:val="21"/>
              </w:rPr>
              <w:t>电子邮箱</w:t>
            </w:r>
          </w:p>
        </w:tc>
        <w:tc>
          <w:tcPr>
            <w:tcW w:w="352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p>
        </w:tc>
      </w:tr>
    </w:tbl>
    <w:p>
      <w:pPr>
        <w:adjustRightInd w:val="0"/>
        <w:snapToGrid w:val="0"/>
        <w:rPr>
          <w:b/>
          <w:szCs w:val="21"/>
        </w:rPr>
      </w:pPr>
    </w:p>
    <w:p>
      <w:pPr>
        <w:adjustRightInd w:val="0"/>
        <w:snapToGrid w:val="0"/>
        <w:rPr>
          <w:b/>
          <w:szCs w:val="21"/>
        </w:rPr>
      </w:pPr>
    </w:p>
    <w:p>
      <w:pPr>
        <w:adjustRightInd w:val="0"/>
        <w:snapToGrid w:val="0"/>
        <w:rPr>
          <w:b/>
          <w:sz w:val="28"/>
          <w:szCs w:val="28"/>
        </w:rPr>
      </w:pPr>
      <w:r>
        <w:rPr>
          <w:b/>
          <w:sz w:val="28"/>
          <w:szCs w:val="28"/>
        </w:rPr>
        <w:t>1</w:t>
      </w:r>
      <w:r>
        <w:rPr>
          <w:rFonts w:hAnsi="宋体"/>
          <w:b/>
          <w:sz w:val="28"/>
          <w:szCs w:val="28"/>
        </w:rPr>
        <w:t>、</w:t>
      </w:r>
      <w:r>
        <w:rPr>
          <w:rFonts w:hint="eastAsia" w:hAnsi="宋体"/>
          <w:b/>
          <w:sz w:val="28"/>
          <w:szCs w:val="28"/>
        </w:rPr>
        <w:t>申报</w:t>
      </w:r>
      <w:r>
        <w:rPr>
          <w:rFonts w:hAnsi="宋体"/>
          <w:b/>
          <w:sz w:val="28"/>
          <w:szCs w:val="28"/>
        </w:rPr>
        <w:t>企业概况</w:t>
      </w:r>
    </w:p>
    <w:tbl>
      <w:tblPr>
        <w:tblStyle w:val="4"/>
        <w:tblW w:w="9522" w:type="dxa"/>
        <w:jc w:val="center"/>
        <w:tblLayout w:type="fixed"/>
        <w:tblCellMar>
          <w:top w:w="0" w:type="dxa"/>
          <w:left w:w="0" w:type="dxa"/>
          <w:bottom w:w="0" w:type="dxa"/>
          <w:right w:w="0" w:type="dxa"/>
        </w:tblCellMar>
      </w:tblPr>
      <w:tblGrid>
        <w:gridCol w:w="1742"/>
        <w:gridCol w:w="1701"/>
        <w:gridCol w:w="1347"/>
        <w:gridCol w:w="142"/>
        <w:gridCol w:w="567"/>
        <w:gridCol w:w="850"/>
        <w:gridCol w:w="87"/>
        <w:gridCol w:w="1402"/>
        <w:gridCol w:w="1684"/>
      </w:tblGrid>
      <w:tr>
        <w:tblPrEx>
          <w:tblCellMar>
            <w:top w:w="0" w:type="dxa"/>
            <w:left w:w="0" w:type="dxa"/>
            <w:bottom w:w="0" w:type="dxa"/>
            <w:right w:w="0" w:type="dxa"/>
          </w:tblCellMar>
        </w:tblPrEx>
        <w:trPr>
          <w:cantSplit/>
          <w:trHeight w:val="405" w:hRule="atLeast"/>
          <w:jc w:val="center"/>
        </w:trPr>
        <w:tc>
          <w:tcPr>
            <w:tcW w:w="1742"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jc w:val="center"/>
              <w:rPr>
                <w:szCs w:val="21"/>
              </w:rPr>
            </w:pPr>
            <w:r>
              <w:rPr>
                <w:rFonts w:hAnsi="宋体"/>
                <w:szCs w:val="21"/>
              </w:rPr>
              <w:t>所属行业</w:t>
            </w:r>
          </w:p>
        </w:tc>
        <w:tc>
          <w:tcPr>
            <w:tcW w:w="1701"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jc w:val="center"/>
              <w:rPr>
                <w:szCs w:val="21"/>
              </w:rPr>
            </w:pPr>
            <w:r>
              <w:rPr>
                <w:rFonts w:hint="eastAsia"/>
                <w:szCs w:val="21"/>
              </w:rPr>
              <w:t>（系统自动获取）</w:t>
            </w:r>
          </w:p>
        </w:tc>
        <w:tc>
          <w:tcPr>
            <w:tcW w:w="1347"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jc w:val="center"/>
              <w:rPr>
                <w:szCs w:val="21"/>
              </w:rPr>
            </w:pPr>
            <w:r>
              <w:rPr>
                <w:rFonts w:hAnsi="宋体"/>
                <w:szCs w:val="21"/>
              </w:rPr>
              <w:t>企业性质</w:t>
            </w:r>
          </w:p>
        </w:tc>
        <w:tc>
          <w:tcPr>
            <w:tcW w:w="1646" w:type="dxa"/>
            <w:gridSpan w:val="4"/>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jc w:val="center"/>
              <w:rPr>
                <w:szCs w:val="21"/>
              </w:rPr>
            </w:pPr>
            <w:r>
              <w:rPr>
                <w:rFonts w:hint="eastAsia"/>
                <w:szCs w:val="21"/>
              </w:rPr>
              <w:t>（系统自动获取）</w:t>
            </w:r>
          </w:p>
        </w:tc>
        <w:tc>
          <w:tcPr>
            <w:tcW w:w="14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Ansi="宋体"/>
                <w:szCs w:val="21"/>
              </w:rPr>
              <w:t>成立时间</w:t>
            </w:r>
          </w:p>
        </w:tc>
        <w:tc>
          <w:tcPr>
            <w:tcW w:w="168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jc w:val="center"/>
              <w:rPr>
                <w:szCs w:val="21"/>
              </w:rPr>
            </w:pPr>
            <w:r>
              <w:rPr>
                <w:rFonts w:hint="eastAsia"/>
                <w:szCs w:val="21"/>
              </w:rPr>
              <w:t>（系统自动获取）</w:t>
            </w:r>
          </w:p>
        </w:tc>
      </w:tr>
      <w:tr>
        <w:tblPrEx>
          <w:tblCellMar>
            <w:top w:w="0" w:type="dxa"/>
            <w:left w:w="0" w:type="dxa"/>
            <w:bottom w:w="0" w:type="dxa"/>
            <w:right w:w="0" w:type="dxa"/>
          </w:tblCellMar>
        </w:tblPrEx>
        <w:trPr>
          <w:cantSplit/>
          <w:trHeight w:val="135" w:hRule="atLeast"/>
          <w:jc w:val="center"/>
        </w:trPr>
        <w:tc>
          <w:tcPr>
            <w:tcW w:w="1742"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jc w:val="center"/>
              <w:rPr>
                <w:szCs w:val="21"/>
              </w:rPr>
            </w:pPr>
            <w:r>
              <w:rPr>
                <w:rFonts w:hint="eastAsia"/>
                <w:szCs w:val="21"/>
              </w:rPr>
              <w:t>所在省/市/县</w:t>
            </w:r>
          </w:p>
        </w:tc>
        <w:tc>
          <w:tcPr>
            <w:tcW w:w="1701"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jc w:val="center"/>
              <w:rPr>
                <w:szCs w:val="21"/>
              </w:rPr>
            </w:pPr>
            <w:r>
              <w:rPr>
                <w:rFonts w:hint="eastAsia"/>
                <w:szCs w:val="21"/>
              </w:rPr>
              <w:t>（系统自动获取）</w:t>
            </w:r>
          </w:p>
        </w:tc>
        <w:tc>
          <w:tcPr>
            <w:tcW w:w="2056" w:type="dxa"/>
            <w:gridSpan w:val="3"/>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jc w:val="center"/>
              <w:rPr>
                <w:szCs w:val="21"/>
              </w:rPr>
            </w:pPr>
            <w:r>
              <w:rPr>
                <w:rFonts w:hint="eastAsia" w:hAnsi="宋体"/>
                <w:szCs w:val="21"/>
              </w:rPr>
              <w:t>统一社会信用代码</w:t>
            </w:r>
          </w:p>
        </w:tc>
        <w:tc>
          <w:tcPr>
            <w:tcW w:w="402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（系统自动获取）</w:t>
            </w:r>
          </w:p>
        </w:tc>
      </w:tr>
      <w:tr>
        <w:tblPrEx>
          <w:tblCellMar>
            <w:top w:w="0" w:type="dxa"/>
            <w:left w:w="0" w:type="dxa"/>
            <w:bottom w:w="0" w:type="dxa"/>
            <w:right w:w="0" w:type="dxa"/>
          </w:tblCellMar>
        </w:tblPrEx>
        <w:trPr>
          <w:cantSplit/>
          <w:trHeight w:val="622" w:hRule="atLeast"/>
          <w:jc w:val="center"/>
        </w:trPr>
        <w:tc>
          <w:tcPr>
            <w:tcW w:w="1742" w:type="dxa"/>
            <w:tcBorders>
              <w:top w:val="single" w:color="auto" w:sz="4" w:space="0"/>
              <w:left w:val="single" w:color="auto" w:sz="4" w:space="0"/>
              <w:right w:val="single" w:color="auto" w:sz="4" w:space="0"/>
            </w:tcBorders>
            <w:noWrap/>
            <w:tcMar>
              <w:top w:w="20" w:type="dxa"/>
              <w:left w:w="20" w:type="dxa"/>
              <w:bottom w:w="0" w:type="dxa"/>
              <w:right w:w="20" w:type="dxa"/>
            </w:tcMar>
            <w:vAlign w:val="center"/>
          </w:tcPr>
          <w:p>
            <w:pPr>
              <w:adjustRightInd w:val="0"/>
              <w:snapToGrid w:val="0"/>
              <w:jc w:val="center"/>
              <w:rPr>
                <w:szCs w:val="21"/>
              </w:rPr>
            </w:pPr>
            <w:r>
              <w:rPr>
                <w:rFonts w:hint="eastAsia"/>
                <w:szCs w:val="21"/>
              </w:rPr>
              <w:t>上年末员工总数（人）</w:t>
            </w:r>
          </w:p>
        </w:tc>
        <w:tc>
          <w:tcPr>
            <w:tcW w:w="3190" w:type="dxa"/>
            <w:gridSpan w:val="3"/>
            <w:tcBorders>
              <w:top w:val="single" w:color="auto" w:sz="4" w:space="0"/>
              <w:left w:val="single" w:color="auto" w:sz="4" w:space="0"/>
              <w:right w:val="single" w:color="auto" w:sz="4" w:space="0"/>
            </w:tcBorders>
            <w:noWrap/>
            <w:tcMar>
              <w:top w:w="20" w:type="dxa"/>
              <w:left w:w="20" w:type="dxa"/>
              <w:bottom w:w="0" w:type="dxa"/>
              <w:right w:w="20" w:type="dxa"/>
            </w:tcMar>
            <w:vAlign w:val="center"/>
          </w:tcPr>
          <w:p>
            <w:pPr>
              <w:adjustRightInd w:val="0"/>
              <w:snapToGrid w:val="0"/>
              <w:spacing w:line="240" w:lineRule="exact"/>
              <w:jc w:val="center"/>
              <w:rPr>
                <w:szCs w:val="21"/>
              </w:rPr>
            </w:pPr>
          </w:p>
        </w:tc>
        <w:tc>
          <w:tcPr>
            <w:tcW w:w="1417" w:type="dxa"/>
            <w:gridSpan w:val="2"/>
            <w:tcBorders>
              <w:top w:val="single" w:color="auto" w:sz="4" w:space="0"/>
              <w:left w:val="single" w:color="auto" w:sz="4" w:space="0"/>
              <w:right w:val="single" w:color="auto" w:sz="4" w:space="0"/>
            </w:tcBorders>
            <w:vAlign w:val="center"/>
          </w:tcPr>
          <w:p>
            <w:pPr>
              <w:adjustRightInd w:val="0"/>
              <w:snapToGrid w:val="0"/>
              <w:spacing w:line="240" w:lineRule="exact"/>
              <w:jc w:val="center"/>
              <w:rPr>
                <w:szCs w:val="21"/>
              </w:rPr>
            </w:pPr>
            <w:r>
              <w:rPr>
                <w:rFonts w:hint="eastAsia" w:hAnsi="宋体"/>
                <w:szCs w:val="21"/>
              </w:rPr>
              <w:t>专职</w:t>
            </w:r>
            <w:r>
              <w:rPr>
                <w:rFonts w:hAnsi="宋体"/>
                <w:szCs w:val="21"/>
              </w:rPr>
              <w:t>研发人员数</w:t>
            </w:r>
            <w:r>
              <w:rPr>
                <w:rFonts w:hint="eastAsia" w:hAnsi="宋体"/>
                <w:szCs w:val="21"/>
              </w:rPr>
              <w:t>（人）</w:t>
            </w:r>
          </w:p>
        </w:tc>
        <w:tc>
          <w:tcPr>
            <w:tcW w:w="3173" w:type="dxa"/>
            <w:gridSpan w:val="3"/>
            <w:tcBorders>
              <w:top w:val="single" w:color="auto" w:sz="4" w:space="0"/>
              <w:left w:val="single" w:color="auto" w:sz="4" w:space="0"/>
              <w:right w:val="single" w:color="auto" w:sz="4" w:space="0"/>
            </w:tcBorders>
            <w:vAlign w:val="center"/>
          </w:tcPr>
          <w:p>
            <w:pPr>
              <w:adjustRightInd w:val="0"/>
              <w:snapToGrid w:val="0"/>
              <w:spacing w:line="240" w:lineRule="exact"/>
              <w:jc w:val="center"/>
              <w:rPr>
                <w:szCs w:val="21"/>
              </w:rPr>
            </w:pPr>
          </w:p>
        </w:tc>
      </w:tr>
      <w:tr>
        <w:tblPrEx>
          <w:tblCellMar>
            <w:top w:w="0" w:type="dxa"/>
            <w:left w:w="0" w:type="dxa"/>
            <w:bottom w:w="0" w:type="dxa"/>
            <w:right w:w="0" w:type="dxa"/>
          </w:tblCellMar>
        </w:tblPrEx>
        <w:trPr>
          <w:cantSplit/>
          <w:trHeight w:val="672" w:hRule="atLeast"/>
          <w:jc w:val="center"/>
        </w:trPr>
        <w:tc>
          <w:tcPr>
            <w:tcW w:w="1742"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jc w:val="center"/>
              <w:rPr>
                <w:szCs w:val="21"/>
              </w:rPr>
            </w:pPr>
            <w:r>
              <w:rPr>
                <w:rFonts w:hAnsi="宋体"/>
                <w:szCs w:val="21"/>
              </w:rPr>
              <w:t>主营业务</w:t>
            </w:r>
          </w:p>
        </w:tc>
        <w:tc>
          <w:tcPr>
            <w:tcW w:w="7780" w:type="dxa"/>
            <w:gridSpan w:val="8"/>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240" w:lineRule="exact"/>
              <w:rPr>
                <w:szCs w:val="21"/>
              </w:rPr>
            </w:pPr>
            <w:r>
              <w:rPr>
                <w:rFonts w:hint="eastAsia"/>
                <w:szCs w:val="21"/>
              </w:rPr>
              <w:t>（系统自动获取）</w:t>
            </w:r>
          </w:p>
        </w:tc>
      </w:tr>
    </w:tbl>
    <w:p>
      <w:pPr>
        <w:adjustRightInd w:val="0"/>
        <w:snapToGrid w:val="0"/>
        <w:rPr>
          <w:b/>
          <w:szCs w:val="21"/>
        </w:rPr>
      </w:pPr>
    </w:p>
    <w:p>
      <w:pPr>
        <w:adjustRightInd w:val="0"/>
        <w:snapToGrid w:val="0"/>
        <w:rPr>
          <w:b/>
          <w:sz w:val="28"/>
          <w:szCs w:val="28"/>
        </w:rPr>
      </w:pPr>
      <w:r>
        <w:rPr>
          <w:rFonts w:hint="eastAsia"/>
          <w:b/>
          <w:sz w:val="28"/>
          <w:szCs w:val="28"/>
        </w:rPr>
        <w:t>2</w:t>
      </w:r>
      <w:r>
        <w:rPr>
          <w:rFonts w:hAnsi="宋体"/>
          <w:b/>
          <w:sz w:val="28"/>
          <w:szCs w:val="28"/>
        </w:rPr>
        <w:t>、</w:t>
      </w:r>
      <w:r>
        <w:rPr>
          <w:rFonts w:hint="eastAsia" w:hAnsi="宋体"/>
          <w:b/>
          <w:sz w:val="28"/>
          <w:szCs w:val="28"/>
        </w:rPr>
        <w:t>海外研发机构</w:t>
      </w:r>
      <w:r>
        <w:rPr>
          <w:rFonts w:hAnsi="宋体"/>
          <w:b/>
          <w:sz w:val="28"/>
          <w:szCs w:val="28"/>
        </w:rPr>
        <w:t>的主要情况</w:t>
      </w:r>
    </w:p>
    <w:tbl>
      <w:tblPr>
        <w:tblStyle w:val="4"/>
        <w:tblW w:w="9452" w:type="dxa"/>
        <w:jc w:val="center"/>
        <w:tblLayout w:type="fixed"/>
        <w:tblCellMar>
          <w:top w:w="0" w:type="dxa"/>
          <w:left w:w="0" w:type="dxa"/>
          <w:bottom w:w="0" w:type="dxa"/>
          <w:right w:w="0" w:type="dxa"/>
        </w:tblCellMar>
      </w:tblPr>
      <w:tblGrid>
        <w:gridCol w:w="1800"/>
        <w:gridCol w:w="1267"/>
        <w:gridCol w:w="6"/>
        <w:gridCol w:w="992"/>
        <w:gridCol w:w="619"/>
        <w:gridCol w:w="1082"/>
        <w:gridCol w:w="894"/>
        <w:gridCol w:w="2792"/>
      </w:tblGrid>
      <w:tr>
        <w:tblPrEx>
          <w:tblCellMar>
            <w:top w:w="0" w:type="dxa"/>
            <w:left w:w="0" w:type="dxa"/>
            <w:bottom w:w="0" w:type="dxa"/>
            <w:right w:w="0" w:type="dxa"/>
          </w:tblCellMar>
        </w:tblPrEx>
        <w:trPr>
          <w:cantSplit/>
          <w:trHeight w:val="477" w:hRule="atLeast"/>
          <w:jc w:val="center"/>
        </w:trPr>
        <w:tc>
          <w:tcPr>
            <w:tcW w:w="1800"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ind w:firstLine="420" w:firstLineChars="200"/>
              <w:rPr>
                <w:szCs w:val="21"/>
              </w:rPr>
            </w:pPr>
            <w:r>
              <w:rPr>
                <w:rFonts w:hint="eastAsia" w:hAnsi="宋体"/>
                <w:szCs w:val="21"/>
              </w:rPr>
              <w:t>设立</w:t>
            </w:r>
            <w:r>
              <w:rPr>
                <w:rFonts w:hAnsi="宋体"/>
                <w:szCs w:val="21"/>
              </w:rPr>
              <w:t>形式</w:t>
            </w:r>
          </w:p>
        </w:tc>
        <w:tc>
          <w:tcPr>
            <w:tcW w:w="4860" w:type="dxa"/>
            <w:gridSpan w:val="6"/>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rPr>
                <w:szCs w:val="21"/>
              </w:rPr>
            </w:pPr>
            <w:r>
              <w:rPr>
                <w:szCs w:val="21"/>
              </w:rPr>
              <w:t>□</w:t>
            </w:r>
            <w:r>
              <w:rPr>
                <w:rFonts w:hint="eastAsia" w:hAnsi="宋体"/>
                <w:szCs w:val="21"/>
              </w:rPr>
              <w:t>新设</w:t>
            </w:r>
            <w:r>
              <w:rPr>
                <w:szCs w:val="21"/>
              </w:rPr>
              <w:t xml:space="preserve">       □</w:t>
            </w:r>
            <w:r>
              <w:rPr>
                <w:rFonts w:hAnsi="宋体"/>
                <w:szCs w:val="21"/>
              </w:rPr>
              <w:t>并购</w:t>
            </w:r>
            <w:r>
              <w:rPr>
                <w:szCs w:val="21"/>
              </w:rPr>
              <w:t xml:space="preserve">     □</w:t>
            </w:r>
            <w:r>
              <w:rPr>
                <w:rFonts w:hAnsi="宋体"/>
                <w:szCs w:val="21"/>
              </w:rPr>
              <w:t>其他</w:t>
            </w:r>
            <w:r>
              <w:rPr>
                <w:szCs w:val="21"/>
                <w:u w:val="single"/>
              </w:rPr>
              <w:t xml:space="preserve">                </w:t>
            </w:r>
          </w:p>
        </w:tc>
        <w:tc>
          <w:tcPr>
            <w:tcW w:w="2792" w:type="dxa"/>
            <w:tcBorders>
              <w:top w:val="single" w:color="auto" w:sz="4" w:space="0"/>
              <w:left w:val="single" w:color="auto" w:sz="4" w:space="0"/>
              <w:bottom w:val="single" w:color="auto" w:sz="4" w:space="0"/>
              <w:right w:val="single" w:color="auto" w:sz="4" w:space="0"/>
            </w:tcBorders>
            <w:vAlign w:val="center"/>
          </w:tcPr>
          <w:p>
            <w:pPr>
              <w:adjustRightInd w:val="0"/>
              <w:snapToGrid w:val="0"/>
              <w:rPr>
                <w:szCs w:val="21"/>
              </w:rPr>
            </w:pPr>
            <w:r>
              <w:rPr>
                <w:rFonts w:hint="eastAsia"/>
                <w:szCs w:val="21"/>
              </w:rPr>
              <w:t xml:space="preserve"> 设立日期：</w:t>
            </w:r>
          </w:p>
        </w:tc>
      </w:tr>
      <w:tr>
        <w:tblPrEx>
          <w:tblCellMar>
            <w:top w:w="0" w:type="dxa"/>
            <w:left w:w="0" w:type="dxa"/>
            <w:bottom w:w="0" w:type="dxa"/>
            <w:right w:w="0" w:type="dxa"/>
          </w:tblCellMar>
        </w:tblPrEx>
        <w:trPr>
          <w:cantSplit/>
          <w:trHeight w:val="441" w:hRule="atLeast"/>
          <w:jc w:val="center"/>
        </w:trPr>
        <w:tc>
          <w:tcPr>
            <w:tcW w:w="1800" w:type="dxa"/>
            <w:tcBorders>
              <w:top w:val="single" w:color="auto" w:sz="4" w:space="0"/>
              <w:left w:val="single" w:color="auto" w:sz="4" w:space="0"/>
              <w:bottom w:val="single" w:color="auto" w:sz="4" w:space="0"/>
              <w:right w:val="single" w:color="auto" w:sz="4" w:space="0"/>
            </w:tcBorders>
            <w:shd w:val="clear" w:color="auto" w:fill="auto"/>
            <w:noWrap/>
            <w:tcMar>
              <w:top w:w="20" w:type="dxa"/>
              <w:left w:w="20" w:type="dxa"/>
              <w:bottom w:w="0" w:type="dxa"/>
              <w:right w:w="20" w:type="dxa"/>
            </w:tcMar>
            <w:vAlign w:val="center"/>
          </w:tcPr>
          <w:p>
            <w:pPr>
              <w:adjustRightInd w:val="0"/>
              <w:snapToGrid w:val="0"/>
              <w:jc w:val="center"/>
              <w:rPr>
                <w:rFonts w:hAnsi="宋体"/>
                <w:szCs w:val="21"/>
              </w:rPr>
            </w:pPr>
            <w:r>
              <w:rPr>
                <w:rFonts w:hint="eastAsia" w:hAnsi="宋体"/>
                <w:szCs w:val="21"/>
              </w:rPr>
              <w:t>负责人姓名</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105" w:firstLineChars="50"/>
              <w:rPr>
                <w:rFonts w:hAnsi="宋体"/>
                <w:szCs w:val="21"/>
              </w:rPr>
            </w:pPr>
          </w:p>
        </w:tc>
        <w:tc>
          <w:tcPr>
            <w:tcW w:w="16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szCs w:val="21"/>
              </w:rPr>
            </w:pPr>
            <w:r>
              <w:rPr>
                <w:rFonts w:hint="eastAsia"/>
                <w:szCs w:val="21"/>
              </w:rPr>
              <w:t>技术领域</w:t>
            </w:r>
          </w:p>
        </w:tc>
        <w:tc>
          <w:tcPr>
            <w:tcW w:w="47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hAnsi="宋体"/>
                <w:szCs w:val="21"/>
                <w:u w:val="single"/>
              </w:rPr>
            </w:pPr>
            <w:r>
              <w:rPr>
                <w:rFonts w:hint="eastAsia" w:hAnsi="宋体"/>
                <w:szCs w:val="21"/>
              </w:rPr>
              <w:t xml:space="preserve"> </w:t>
            </w:r>
          </w:p>
        </w:tc>
      </w:tr>
      <w:tr>
        <w:tblPrEx>
          <w:tblCellMar>
            <w:top w:w="0" w:type="dxa"/>
            <w:left w:w="0" w:type="dxa"/>
            <w:bottom w:w="0" w:type="dxa"/>
            <w:right w:w="0" w:type="dxa"/>
          </w:tblCellMar>
        </w:tblPrEx>
        <w:trPr>
          <w:cantSplit/>
          <w:trHeight w:val="441" w:hRule="atLeast"/>
          <w:jc w:val="center"/>
        </w:trPr>
        <w:tc>
          <w:tcPr>
            <w:tcW w:w="1800" w:type="dxa"/>
            <w:tcBorders>
              <w:top w:val="single" w:color="auto" w:sz="4" w:space="0"/>
              <w:left w:val="single" w:color="auto" w:sz="4" w:space="0"/>
              <w:bottom w:val="single" w:color="auto" w:sz="4" w:space="0"/>
              <w:right w:val="single" w:color="auto" w:sz="4" w:space="0"/>
            </w:tcBorders>
            <w:shd w:val="clear" w:color="auto" w:fill="auto"/>
            <w:noWrap/>
            <w:tcMar>
              <w:top w:w="20" w:type="dxa"/>
              <w:left w:w="20" w:type="dxa"/>
              <w:bottom w:w="0" w:type="dxa"/>
              <w:right w:w="20" w:type="dxa"/>
            </w:tcMar>
            <w:vAlign w:val="center"/>
          </w:tcPr>
          <w:p>
            <w:pPr>
              <w:adjustRightInd w:val="0"/>
              <w:snapToGrid w:val="0"/>
              <w:jc w:val="center"/>
              <w:rPr>
                <w:szCs w:val="21"/>
              </w:rPr>
            </w:pPr>
            <w:r>
              <w:rPr>
                <w:rFonts w:hint="eastAsia"/>
                <w:szCs w:val="21"/>
              </w:rPr>
              <w:t>注册（办公）</w:t>
            </w:r>
          </w:p>
          <w:p>
            <w:pPr>
              <w:adjustRightInd w:val="0"/>
              <w:snapToGrid w:val="0"/>
              <w:jc w:val="center"/>
              <w:rPr>
                <w:rFonts w:hAnsi="宋体"/>
                <w:szCs w:val="21"/>
              </w:rPr>
            </w:pPr>
            <w:r>
              <w:rPr>
                <w:rFonts w:hint="eastAsia"/>
                <w:szCs w:val="21"/>
              </w:rPr>
              <w:t>地址</w:t>
            </w:r>
          </w:p>
        </w:tc>
        <w:tc>
          <w:tcPr>
            <w:tcW w:w="765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hAnsi="宋体"/>
                <w:szCs w:val="21"/>
              </w:rPr>
            </w:pPr>
            <w:r>
              <w:rPr>
                <w:rFonts w:hint="eastAsia" w:hAnsi="宋体"/>
                <w:szCs w:val="21"/>
                <w:u w:val="single"/>
              </w:rPr>
              <w:t xml:space="preserve">         </w:t>
            </w:r>
            <w:r>
              <w:rPr>
                <w:rFonts w:hint="eastAsia" w:hAnsi="宋体"/>
                <w:szCs w:val="21"/>
              </w:rPr>
              <w:t>（国家）</w:t>
            </w:r>
            <w:r>
              <w:rPr>
                <w:rFonts w:hint="eastAsia" w:hAnsi="宋体"/>
                <w:szCs w:val="21"/>
                <w:u w:val="single"/>
              </w:rPr>
              <w:t xml:space="preserve">         </w:t>
            </w:r>
            <w:r>
              <w:rPr>
                <w:rFonts w:hint="eastAsia" w:hAnsi="宋体"/>
                <w:szCs w:val="21"/>
              </w:rPr>
              <w:t>（城市）</w:t>
            </w:r>
            <w:r>
              <w:rPr>
                <w:rFonts w:hint="eastAsia" w:hAnsi="宋体"/>
                <w:szCs w:val="21"/>
                <w:u w:val="single"/>
              </w:rPr>
              <w:t xml:space="preserve">         </w:t>
            </w:r>
            <w:r>
              <w:rPr>
                <w:rFonts w:hint="eastAsia" w:hAnsi="宋体"/>
                <w:szCs w:val="21"/>
              </w:rPr>
              <w:t>（邮编）</w:t>
            </w:r>
          </w:p>
        </w:tc>
      </w:tr>
      <w:tr>
        <w:tblPrEx>
          <w:tblCellMar>
            <w:top w:w="0" w:type="dxa"/>
            <w:left w:w="0" w:type="dxa"/>
            <w:bottom w:w="0" w:type="dxa"/>
            <w:right w:w="0" w:type="dxa"/>
          </w:tblCellMar>
        </w:tblPrEx>
        <w:trPr>
          <w:cantSplit/>
          <w:trHeight w:val="441" w:hRule="atLeast"/>
          <w:jc w:val="center"/>
        </w:trPr>
        <w:tc>
          <w:tcPr>
            <w:tcW w:w="1800"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jc w:val="center"/>
              <w:rPr>
                <w:szCs w:val="21"/>
              </w:rPr>
            </w:pPr>
            <w:r>
              <w:rPr>
                <w:rFonts w:hAnsi="宋体"/>
                <w:szCs w:val="21"/>
              </w:rPr>
              <w:t>投资额</w:t>
            </w:r>
            <w:r>
              <w:rPr>
                <w:rFonts w:hint="eastAsia" w:hAnsi="宋体"/>
                <w:szCs w:val="21"/>
              </w:rPr>
              <w:t>（万元）</w:t>
            </w:r>
          </w:p>
        </w:tc>
        <w:tc>
          <w:tcPr>
            <w:tcW w:w="127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p>
          <w:p>
            <w:pPr>
              <w:widowControl/>
              <w:jc w:val="left"/>
              <w:rPr>
                <w:szCs w:val="21"/>
              </w:rPr>
            </w:pPr>
          </w:p>
          <w:p>
            <w:pPr>
              <w:adjustRightInd w:val="0"/>
              <w:snapToGrid w:val="0"/>
              <w:jc w:val="center"/>
              <w:rPr>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05" w:firstLineChars="50"/>
              <w:jc w:val="center"/>
              <w:rPr>
                <w:szCs w:val="21"/>
              </w:rPr>
            </w:pPr>
            <w:r>
              <w:rPr>
                <w:rFonts w:hAnsi="宋体"/>
                <w:szCs w:val="21"/>
              </w:rPr>
              <w:t>所占股份</w:t>
            </w:r>
            <w:r>
              <w:rPr>
                <w:rFonts w:hint="eastAsia" w:hAnsi="宋体"/>
                <w:szCs w:val="21"/>
                <w:highlight w:val="none"/>
              </w:rPr>
              <w:t>比例(%)</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p>
        </w:tc>
        <w:tc>
          <w:tcPr>
            <w:tcW w:w="89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05" w:firstLineChars="50"/>
              <w:jc w:val="center"/>
              <w:rPr>
                <w:rFonts w:hAnsi="宋体"/>
                <w:szCs w:val="21"/>
              </w:rPr>
            </w:pPr>
            <w:r>
              <w:rPr>
                <w:rFonts w:hAnsi="宋体"/>
                <w:szCs w:val="21"/>
              </w:rPr>
              <w:t>资金</w:t>
            </w:r>
          </w:p>
          <w:p>
            <w:pPr>
              <w:adjustRightInd w:val="0"/>
              <w:snapToGrid w:val="0"/>
              <w:ind w:firstLine="105" w:firstLineChars="50"/>
              <w:jc w:val="center"/>
              <w:rPr>
                <w:szCs w:val="21"/>
              </w:rPr>
            </w:pPr>
            <w:r>
              <w:rPr>
                <w:rFonts w:hAnsi="宋体"/>
                <w:szCs w:val="21"/>
              </w:rPr>
              <w:t>来源</w:t>
            </w:r>
          </w:p>
        </w:tc>
        <w:tc>
          <w:tcPr>
            <w:tcW w:w="2792"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rPr>
                <w:szCs w:val="21"/>
                <w:u w:val="single"/>
              </w:rPr>
            </w:pPr>
            <w:r>
              <w:rPr>
                <w:rFonts w:hAnsi="宋体"/>
                <w:szCs w:val="21"/>
              </w:rPr>
              <w:t>自筹</w:t>
            </w:r>
            <w:r>
              <w:rPr>
                <w:szCs w:val="21"/>
              </w:rPr>
              <w:t xml:space="preserve">  </w:t>
            </w:r>
            <w:r>
              <w:rPr>
                <w:rFonts w:hAnsi="宋体"/>
                <w:szCs w:val="21"/>
              </w:rPr>
              <w:t>金额：</w:t>
            </w:r>
            <w:r>
              <w:rPr>
                <w:rFonts w:hint="eastAsia" w:hAnsi="宋体"/>
                <w:szCs w:val="21"/>
              </w:rPr>
              <w:t xml:space="preserve">  </w:t>
            </w:r>
            <w:r>
              <w:rPr>
                <w:szCs w:val="21"/>
              </w:rPr>
              <w:t xml:space="preserve"> </w:t>
            </w:r>
            <w:r>
              <w:rPr>
                <w:rFonts w:hint="eastAsia"/>
                <w:szCs w:val="21"/>
              </w:rPr>
              <w:t xml:space="preserve">  </w:t>
            </w:r>
            <w:r>
              <w:rPr>
                <w:szCs w:val="21"/>
              </w:rPr>
              <w:t xml:space="preserve"> </w:t>
            </w:r>
            <w:r>
              <w:rPr>
                <w:rFonts w:hAnsi="宋体"/>
                <w:szCs w:val="21"/>
              </w:rPr>
              <w:t>万元</w:t>
            </w:r>
          </w:p>
          <w:p>
            <w:pPr>
              <w:numPr>
                <w:ilvl w:val="0"/>
                <w:numId w:val="1"/>
              </w:numPr>
              <w:adjustRightInd w:val="0"/>
              <w:snapToGrid w:val="0"/>
              <w:rPr>
                <w:szCs w:val="21"/>
              </w:rPr>
            </w:pPr>
            <w:r>
              <w:rPr>
                <w:rFonts w:hAnsi="宋体"/>
                <w:szCs w:val="21"/>
              </w:rPr>
              <w:t>贷款</w:t>
            </w:r>
            <w:r>
              <w:rPr>
                <w:szCs w:val="21"/>
              </w:rPr>
              <w:t xml:space="preserve">  </w:t>
            </w:r>
            <w:r>
              <w:rPr>
                <w:rFonts w:hAnsi="宋体"/>
                <w:szCs w:val="21"/>
              </w:rPr>
              <w:t>金额：</w:t>
            </w:r>
            <w:r>
              <w:rPr>
                <w:szCs w:val="21"/>
              </w:rPr>
              <w:t xml:space="preserve">  </w:t>
            </w:r>
            <w:r>
              <w:rPr>
                <w:rFonts w:hint="eastAsia"/>
                <w:szCs w:val="21"/>
              </w:rPr>
              <w:t xml:space="preserve">    </w:t>
            </w:r>
            <w:r>
              <w:rPr>
                <w:rFonts w:hAnsi="宋体"/>
                <w:szCs w:val="21"/>
              </w:rPr>
              <w:t>万元</w:t>
            </w:r>
          </w:p>
        </w:tc>
      </w:tr>
      <w:tr>
        <w:tblPrEx>
          <w:tblCellMar>
            <w:top w:w="0" w:type="dxa"/>
            <w:left w:w="0" w:type="dxa"/>
            <w:bottom w:w="0" w:type="dxa"/>
            <w:right w:w="0" w:type="dxa"/>
          </w:tblCellMar>
        </w:tblPrEx>
        <w:trPr>
          <w:cantSplit/>
          <w:trHeight w:val="567" w:hRule="atLeast"/>
          <w:jc w:val="center"/>
        </w:trPr>
        <w:tc>
          <w:tcPr>
            <w:tcW w:w="1800" w:type="dxa"/>
            <w:vMerge w:val="restart"/>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jc w:val="center"/>
              <w:rPr>
                <w:rFonts w:hint="default" w:hAnsi="宋体" w:eastAsia="宋体"/>
                <w:szCs w:val="21"/>
                <w:lang w:val="en-US" w:eastAsia="zh-CN"/>
              </w:rPr>
            </w:pPr>
            <w:r>
              <w:rPr>
                <w:rFonts w:hint="eastAsia" w:hAnsi="宋体"/>
                <w:szCs w:val="21"/>
                <w:lang w:val="en-US" w:eastAsia="zh-CN"/>
              </w:rPr>
              <w:t>研发经费总额（</w:t>
            </w:r>
            <w:r>
              <w:rPr>
                <w:rFonts w:hint="eastAsia"/>
                <w:szCs w:val="21"/>
              </w:rPr>
              <w:t>自设立或并购完成后累计</w:t>
            </w:r>
            <w:r>
              <w:rPr>
                <w:rFonts w:hint="eastAsia"/>
                <w:szCs w:val="21"/>
                <w:lang w:eastAsia="zh-CN"/>
              </w:rPr>
              <w:t>，</w:t>
            </w:r>
            <w:r>
              <w:rPr>
                <w:rFonts w:hint="eastAsia"/>
                <w:szCs w:val="21"/>
                <w:lang w:val="en-US" w:eastAsia="zh-CN"/>
              </w:rPr>
              <w:t>单位：</w:t>
            </w:r>
            <w:r>
              <w:rPr>
                <w:rFonts w:hint="eastAsia"/>
                <w:szCs w:val="21"/>
              </w:rPr>
              <w:t>万元</w:t>
            </w:r>
            <w:r>
              <w:rPr>
                <w:rFonts w:hint="eastAsia" w:hAnsi="宋体"/>
                <w:szCs w:val="21"/>
                <w:lang w:val="en-US" w:eastAsia="zh-CN"/>
              </w:rPr>
              <w:t>）</w:t>
            </w:r>
          </w:p>
        </w:tc>
        <w:tc>
          <w:tcPr>
            <w:tcW w:w="2265" w:type="dxa"/>
            <w:gridSpan w:val="3"/>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ind w:firstLine="105" w:firstLineChars="50"/>
              <w:jc w:val="both"/>
              <w:rPr>
                <w:rFonts w:hAnsi="宋体"/>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hAnsi="宋体" w:eastAsia="宋体"/>
                <w:szCs w:val="21"/>
                <w:lang w:val="en-US" w:eastAsia="zh-CN"/>
              </w:rPr>
            </w:pPr>
            <w:r>
              <w:rPr>
                <w:rFonts w:hint="eastAsia" w:hAnsi="宋体"/>
                <w:szCs w:val="21"/>
                <w:lang w:val="en-US" w:eastAsia="zh-CN"/>
              </w:rPr>
              <w:t>年度</w:t>
            </w:r>
          </w:p>
        </w:tc>
        <w:tc>
          <w:tcPr>
            <w:tcW w:w="368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hAnsi="宋体" w:eastAsia="宋体"/>
                <w:szCs w:val="21"/>
                <w:lang w:val="en-US" w:eastAsia="zh-CN"/>
              </w:rPr>
            </w:pPr>
            <w:r>
              <w:rPr>
                <w:rFonts w:hint="eastAsia" w:hAnsi="宋体"/>
                <w:szCs w:val="21"/>
                <w:lang w:val="en-US" w:eastAsia="zh-CN"/>
              </w:rPr>
              <w:t>金额（万元）</w:t>
            </w:r>
          </w:p>
        </w:tc>
      </w:tr>
      <w:tr>
        <w:tblPrEx>
          <w:tblCellMar>
            <w:top w:w="0" w:type="dxa"/>
            <w:left w:w="0" w:type="dxa"/>
            <w:bottom w:w="0" w:type="dxa"/>
            <w:right w:w="0" w:type="dxa"/>
          </w:tblCellMar>
        </w:tblPrEx>
        <w:trPr>
          <w:cantSplit/>
          <w:trHeight w:val="567" w:hRule="atLeast"/>
          <w:jc w:val="center"/>
        </w:trPr>
        <w:tc>
          <w:tcPr>
            <w:tcW w:w="1800" w:type="dxa"/>
            <w:vMerge w:val="continue"/>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jc w:val="center"/>
              <w:rPr>
                <w:rFonts w:hint="eastAsia" w:hAnsi="宋体"/>
                <w:szCs w:val="21"/>
              </w:rPr>
            </w:pPr>
          </w:p>
        </w:tc>
        <w:tc>
          <w:tcPr>
            <w:tcW w:w="2265" w:type="dxa"/>
            <w:gridSpan w:val="3"/>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firstLine="105" w:firstLineChars="50"/>
              <w:jc w:val="center"/>
              <w:rPr>
                <w:rFonts w:hint="eastAsia" w:hAnsi="宋体"/>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szCs w:val="21"/>
              </w:rPr>
            </w:pPr>
          </w:p>
        </w:tc>
        <w:tc>
          <w:tcPr>
            <w:tcW w:w="368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Cs w:val="21"/>
              </w:rPr>
            </w:pPr>
          </w:p>
        </w:tc>
      </w:tr>
      <w:tr>
        <w:tblPrEx>
          <w:tblCellMar>
            <w:top w:w="0" w:type="dxa"/>
            <w:left w:w="0" w:type="dxa"/>
            <w:bottom w:w="0" w:type="dxa"/>
            <w:right w:w="0" w:type="dxa"/>
          </w:tblCellMar>
        </w:tblPrEx>
        <w:trPr>
          <w:cantSplit/>
          <w:trHeight w:val="567" w:hRule="atLeast"/>
          <w:jc w:val="center"/>
        </w:trPr>
        <w:tc>
          <w:tcPr>
            <w:tcW w:w="1800" w:type="dxa"/>
            <w:vMerge w:val="continue"/>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jc w:val="center"/>
              <w:rPr>
                <w:rFonts w:hint="eastAsia" w:hAnsi="宋体"/>
                <w:szCs w:val="21"/>
              </w:rPr>
            </w:pPr>
          </w:p>
        </w:tc>
        <w:tc>
          <w:tcPr>
            <w:tcW w:w="2265" w:type="dxa"/>
            <w:gridSpan w:val="3"/>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firstLine="105" w:firstLineChars="50"/>
              <w:jc w:val="center"/>
              <w:rPr>
                <w:rFonts w:hint="eastAsia" w:hAnsi="宋体"/>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szCs w:val="21"/>
              </w:rPr>
            </w:pPr>
          </w:p>
        </w:tc>
        <w:tc>
          <w:tcPr>
            <w:tcW w:w="368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Cs w:val="21"/>
              </w:rPr>
            </w:pPr>
          </w:p>
        </w:tc>
      </w:tr>
      <w:tr>
        <w:tblPrEx>
          <w:tblCellMar>
            <w:top w:w="0" w:type="dxa"/>
            <w:left w:w="0" w:type="dxa"/>
            <w:bottom w:w="0" w:type="dxa"/>
            <w:right w:w="0" w:type="dxa"/>
          </w:tblCellMar>
        </w:tblPrEx>
        <w:trPr>
          <w:cantSplit/>
          <w:trHeight w:val="567" w:hRule="atLeast"/>
          <w:jc w:val="center"/>
        </w:trPr>
        <w:tc>
          <w:tcPr>
            <w:tcW w:w="1800" w:type="dxa"/>
            <w:vMerge w:val="continue"/>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jc w:val="center"/>
              <w:rPr>
                <w:rFonts w:hAnsi="宋体"/>
                <w:szCs w:val="21"/>
              </w:rPr>
            </w:pPr>
          </w:p>
        </w:tc>
        <w:tc>
          <w:tcPr>
            <w:tcW w:w="2265" w:type="dxa"/>
            <w:gridSpan w:val="3"/>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firstLine="105" w:firstLineChars="50"/>
              <w:jc w:val="center"/>
              <w:rPr>
                <w:rFonts w:hAnsi="宋体"/>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p>
        </w:tc>
        <w:tc>
          <w:tcPr>
            <w:tcW w:w="368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Cs w:val="21"/>
              </w:rPr>
            </w:pPr>
          </w:p>
        </w:tc>
      </w:tr>
      <w:tr>
        <w:tblPrEx>
          <w:tblCellMar>
            <w:top w:w="0" w:type="dxa"/>
            <w:left w:w="0" w:type="dxa"/>
            <w:bottom w:w="0" w:type="dxa"/>
            <w:right w:w="0" w:type="dxa"/>
          </w:tblCellMar>
        </w:tblPrEx>
        <w:trPr>
          <w:cantSplit/>
          <w:trHeight w:val="567" w:hRule="atLeast"/>
          <w:jc w:val="center"/>
        </w:trPr>
        <w:tc>
          <w:tcPr>
            <w:tcW w:w="1800" w:type="dxa"/>
            <w:vMerge w:val="continue"/>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jc w:val="center"/>
              <w:rPr>
                <w:rFonts w:hAnsi="宋体"/>
                <w:szCs w:val="21"/>
              </w:rPr>
            </w:pPr>
          </w:p>
        </w:tc>
        <w:tc>
          <w:tcPr>
            <w:tcW w:w="2265" w:type="dxa"/>
            <w:gridSpan w:val="3"/>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firstLine="105" w:firstLineChars="50"/>
              <w:jc w:val="center"/>
              <w:rPr>
                <w:rFonts w:hAnsi="宋体"/>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p>
        </w:tc>
        <w:tc>
          <w:tcPr>
            <w:tcW w:w="368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Cs w:val="21"/>
              </w:rPr>
            </w:pPr>
          </w:p>
        </w:tc>
      </w:tr>
      <w:tr>
        <w:tblPrEx>
          <w:tblCellMar>
            <w:top w:w="0" w:type="dxa"/>
            <w:left w:w="0" w:type="dxa"/>
            <w:bottom w:w="0" w:type="dxa"/>
            <w:right w:w="0" w:type="dxa"/>
          </w:tblCellMar>
        </w:tblPrEx>
        <w:trPr>
          <w:cantSplit/>
          <w:trHeight w:val="567" w:hRule="atLeast"/>
          <w:jc w:val="center"/>
        </w:trPr>
        <w:tc>
          <w:tcPr>
            <w:tcW w:w="1800" w:type="dxa"/>
            <w:vMerge w:val="continue"/>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jc w:val="center"/>
              <w:rPr>
                <w:rFonts w:hAnsi="宋体"/>
                <w:szCs w:val="21"/>
              </w:rPr>
            </w:pPr>
          </w:p>
        </w:tc>
        <w:tc>
          <w:tcPr>
            <w:tcW w:w="2265" w:type="dxa"/>
            <w:gridSpan w:val="3"/>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firstLine="105" w:firstLineChars="50"/>
              <w:jc w:val="center"/>
              <w:rPr>
                <w:rFonts w:hAnsi="宋体"/>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p>
        </w:tc>
        <w:tc>
          <w:tcPr>
            <w:tcW w:w="368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Cs w:val="21"/>
              </w:rPr>
            </w:pPr>
          </w:p>
        </w:tc>
      </w:tr>
    </w:tbl>
    <w:p>
      <w:pPr>
        <w:rPr>
          <w:b/>
          <w:sz w:val="28"/>
          <w:szCs w:val="28"/>
        </w:rPr>
      </w:pPr>
    </w:p>
    <w:p>
      <w:pPr>
        <w:rPr>
          <w:b/>
          <w:sz w:val="28"/>
          <w:szCs w:val="28"/>
        </w:rPr>
      </w:pPr>
      <w:r>
        <w:rPr>
          <w:rFonts w:hint="eastAsia"/>
          <w:b/>
          <w:sz w:val="28"/>
          <w:szCs w:val="28"/>
        </w:rPr>
        <w:t>3</w:t>
      </w:r>
      <w:r>
        <w:rPr>
          <w:rFonts w:hAnsi="宋体"/>
          <w:b/>
          <w:sz w:val="28"/>
          <w:szCs w:val="28"/>
        </w:rPr>
        <w:t>、</w:t>
      </w:r>
      <w:r>
        <w:rPr>
          <w:rFonts w:hint="eastAsia" w:hAnsi="宋体"/>
          <w:b/>
          <w:sz w:val="28"/>
          <w:szCs w:val="28"/>
        </w:rPr>
        <w:t>海外</w:t>
      </w:r>
      <w:r>
        <w:rPr>
          <w:rFonts w:hAnsi="宋体"/>
          <w:b/>
          <w:sz w:val="28"/>
          <w:szCs w:val="28"/>
        </w:rPr>
        <w:t>研发机构</w:t>
      </w:r>
      <w:r>
        <w:rPr>
          <w:rFonts w:hint="eastAsia" w:hAnsi="宋体"/>
          <w:b/>
          <w:sz w:val="28"/>
          <w:szCs w:val="28"/>
        </w:rPr>
        <w:t>发展运营绩效</w:t>
      </w:r>
    </w:p>
    <w:tbl>
      <w:tblPr>
        <w:tblStyle w:val="4"/>
        <w:tblW w:w="9596" w:type="dxa"/>
        <w:jc w:val="center"/>
        <w:tblLayout w:type="fixed"/>
        <w:tblCellMar>
          <w:top w:w="0" w:type="dxa"/>
          <w:left w:w="0" w:type="dxa"/>
          <w:bottom w:w="0" w:type="dxa"/>
          <w:right w:w="0" w:type="dxa"/>
        </w:tblCellMar>
      </w:tblPr>
      <w:tblGrid>
        <w:gridCol w:w="1921"/>
        <w:gridCol w:w="2693"/>
        <w:gridCol w:w="2268"/>
        <w:gridCol w:w="2714"/>
      </w:tblGrid>
      <w:tr>
        <w:tblPrEx>
          <w:tblCellMar>
            <w:top w:w="0" w:type="dxa"/>
            <w:left w:w="0" w:type="dxa"/>
            <w:bottom w:w="0" w:type="dxa"/>
            <w:right w:w="0" w:type="dxa"/>
          </w:tblCellMar>
        </w:tblPrEx>
        <w:trPr>
          <w:cantSplit/>
          <w:trHeight w:val="506" w:hRule="atLeast"/>
          <w:jc w:val="center"/>
        </w:trPr>
        <w:tc>
          <w:tcPr>
            <w:tcW w:w="1921"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jc w:val="center"/>
              <w:rPr>
                <w:szCs w:val="21"/>
              </w:rPr>
            </w:pPr>
            <w:r>
              <w:rPr>
                <w:rFonts w:hint="eastAsia"/>
                <w:szCs w:val="21"/>
              </w:rPr>
              <w:t>海外研发人员数</w:t>
            </w:r>
          </w:p>
        </w:tc>
        <w:tc>
          <w:tcPr>
            <w:tcW w:w="2693"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jc w:val="center"/>
              <w:rPr>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05"/>
              <w:jc w:val="center"/>
              <w:rPr>
                <w:szCs w:val="21"/>
              </w:rPr>
            </w:pPr>
            <w:r>
              <w:rPr>
                <w:rFonts w:hint="eastAsia"/>
                <w:szCs w:val="21"/>
              </w:rPr>
              <w:t>拥有海外专利数</w:t>
            </w:r>
          </w:p>
        </w:tc>
        <w:tc>
          <w:tcPr>
            <w:tcW w:w="27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p>
        </w:tc>
      </w:tr>
      <w:tr>
        <w:tblPrEx>
          <w:tblCellMar>
            <w:top w:w="0" w:type="dxa"/>
            <w:left w:w="0" w:type="dxa"/>
            <w:bottom w:w="0" w:type="dxa"/>
            <w:right w:w="0" w:type="dxa"/>
          </w:tblCellMar>
        </w:tblPrEx>
        <w:trPr>
          <w:cantSplit/>
          <w:trHeight w:val="433" w:hRule="atLeast"/>
          <w:jc w:val="center"/>
        </w:trPr>
        <w:tc>
          <w:tcPr>
            <w:tcW w:w="1921"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jc w:val="center"/>
              <w:rPr>
                <w:szCs w:val="21"/>
              </w:rPr>
            </w:pPr>
            <w:r>
              <w:rPr>
                <w:rFonts w:hint="eastAsia"/>
                <w:szCs w:val="21"/>
              </w:rPr>
              <w:t>研发投入占主营业务收入比重（%）</w:t>
            </w:r>
          </w:p>
        </w:tc>
        <w:tc>
          <w:tcPr>
            <w:tcW w:w="7675" w:type="dxa"/>
            <w:gridSpan w:val="3"/>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jc w:val="center"/>
              <w:rPr>
                <w:szCs w:val="21"/>
              </w:rPr>
            </w:pPr>
          </w:p>
        </w:tc>
      </w:tr>
      <w:tr>
        <w:tblPrEx>
          <w:tblCellMar>
            <w:top w:w="0" w:type="dxa"/>
            <w:left w:w="0" w:type="dxa"/>
            <w:bottom w:w="0" w:type="dxa"/>
            <w:right w:w="0" w:type="dxa"/>
          </w:tblCellMar>
        </w:tblPrEx>
        <w:trPr>
          <w:cantSplit/>
          <w:trHeight w:val="1725" w:hRule="atLeast"/>
          <w:jc w:val="center"/>
        </w:trPr>
        <w:tc>
          <w:tcPr>
            <w:tcW w:w="1921" w:type="dxa"/>
            <w:tcBorders>
              <w:top w:val="single" w:color="auto" w:sz="4" w:space="0"/>
              <w:left w:val="single" w:color="auto" w:sz="4" w:space="0"/>
              <w:bottom w:val="nil"/>
              <w:right w:val="single" w:color="auto" w:sz="4" w:space="0"/>
            </w:tcBorders>
            <w:shd w:val="clear" w:color="auto" w:fill="auto"/>
            <w:noWrap/>
            <w:tcMar>
              <w:top w:w="20" w:type="dxa"/>
              <w:left w:w="20" w:type="dxa"/>
              <w:bottom w:w="0" w:type="dxa"/>
              <w:right w:w="20" w:type="dxa"/>
            </w:tcMar>
            <w:vAlign w:val="center"/>
          </w:tcPr>
          <w:p>
            <w:pPr>
              <w:adjustRightInd w:val="0"/>
              <w:snapToGrid w:val="0"/>
              <w:jc w:val="center"/>
              <w:rPr>
                <w:szCs w:val="21"/>
              </w:rPr>
            </w:pPr>
            <w:r>
              <w:rPr>
                <w:rFonts w:hAnsi="宋体"/>
                <w:szCs w:val="21"/>
              </w:rPr>
              <w:t>研发成果在</w:t>
            </w:r>
            <w:r>
              <w:rPr>
                <w:rFonts w:hint="eastAsia" w:hAnsi="宋体"/>
                <w:szCs w:val="21"/>
              </w:rPr>
              <w:t>我省</w:t>
            </w:r>
            <w:r>
              <w:rPr>
                <w:rFonts w:hAnsi="宋体"/>
                <w:szCs w:val="21"/>
              </w:rPr>
              <w:t>转化情况</w:t>
            </w:r>
            <w:r>
              <w:rPr>
                <w:rFonts w:hint="eastAsia" w:hAnsi="宋体"/>
                <w:szCs w:val="21"/>
              </w:rPr>
              <w:t>（累计）</w:t>
            </w:r>
          </w:p>
        </w:tc>
        <w:tc>
          <w:tcPr>
            <w:tcW w:w="7675" w:type="dxa"/>
            <w:gridSpan w:val="3"/>
            <w:vMerge w:val="restart"/>
            <w:tcBorders>
              <w:top w:val="single" w:color="auto" w:sz="4" w:space="0"/>
              <w:left w:val="single" w:color="auto" w:sz="4" w:space="0"/>
              <w:bottom w:val="nil"/>
              <w:right w:val="single" w:color="auto" w:sz="4" w:space="0"/>
            </w:tcBorders>
            <w:shd w:val="clear" w:color="auto" w:fill="auto"/>
            <w:noWrap/>
            <w:tcMar>
              <w:top w:w="20" w:type="dxa"/>
              <w:left w:w="20" w:type="dxa"/>
              <w:bottom w:w="0" w:type="dxa"/>
              <w:right w:w="20" w:type="dxa"/>
            </w:tcMar>
          </w:tcPr>
          <w:p>
            <w:pPr>
              <w:adjustRightInd w:val="0"/>
              <w:snapToGrid w:val="0"/>
              <w:spacing w:line="240" w:lineRule="exact"/>
              <w:rPr>
                <w:szCs w:val="21"/>
              </w:rPr>
            </w:pPr>
            <w:r>
              <w:rPr>
                <w:rFonts w:hint="eastAsia" w:hAnsi="宋体"/>
                <w:szCs w:val="21"/>
              </w:rPr>
              <w:t>介绍海外研发机构</w:t>
            </w:r>
            <w:r>
              <w:rPr>
                <w:rFonts w:hAnsi="宋体"/>
                <w:szCs w:val="21"/>
              </w:rPr>
              <w:t>形成新技术</w:t>
            </w:r>
            <w:r>
              <w:rPr>
                <w:rFonts w:hint="eastAsia" w:hAnsi="宋体"/>
                <w:szCs w:val="21"/>
              </w:rPr>
              <w:t>新产品</w:t>
            </w:r>
            <w:r>
              <w:rPr>
                <w:rFonts w:hAnsi="宋体"/>
                <w:szCs w:val="21"/>
              </w:rPr>
              <w:t>情况</w:t>
            </w:r>
            <w:r>
              <w:rPr>
                <w:rFonts w:hint="eastAsia" w:hAnsi="宋体"/>
                <w:szCs w:val="21"/>
              </w:rPr>
              <w:t>、新</w:t>
            </w:r>
            <w:r>
              <w:rPr>
                <w:rFonts w:hAnsi="宋体"/>
                <w:szCs w:val="21"/>
              </w:rPr>
              <w:t>增销售收入</w:t>
            </w:r>
            <w:r>
              <w:rPr>
                <w:rFonts w:hint="eastAsia" w:hAnsi="宋体"/>
                <w:szCs w:val="21"/>
              </w:rPr>
              <w:t>、</w:t>
            </w:r>
            <w:r>
              <w:rPr>
                <w:rFonts w:hAnsi="宋体"/>
                <w:szCs w:val="21"/>
              </w:rPr>
              <w:t>利润</w:t>
            </w:r>
            <w:r>
              <w:rPr>
                <w:rFonts w:hint="eastAsia" w:hAnsi="宋体"/>
                <w:szCs w:val="21"/>
              </w:rPr>
              <w:t>、</w:t>
            </w:r>
            <w:r>
              <w:rPr>
                <w:rFonts w:hAnsi="宋体"/>
                <w:szCs w:val="21"/>
              </w:rPr>
              <w:t>税</w:t>
            </w:r>
            <w:r>
              <w:rPr>
                <w:rFonts w:hint="eastAsia" w:hAnsi="宋体"/>
                <w:szCs w:val="21"/>
              </w:rPr>
              <w:t>收情况。</w:t>
            </w:r>
          </w:p>
        </w:tc>
      </w:tr>
      <w:tr>
        <w:tblPrEx>
          <w:tblCellMar>
            <w:top w:w="0" w:type="dxa"/>
            <w:left w:w="0" w:type="dxa"/>
            <w:bottom w:w="0" w:type="dxa"/>
            <w:right w:w="0" w:type="dxa"/>
          </w:tblCellMar>
        </w:tblPrEx>
        <w:trPr>
          <w:cantSplit/>
          <w:trHeight w:val="471" w:hRule="atLeast"/>
          <w:jc w:val="center"/>
        </w:trPr>
        <w:tc>
          <w:tcPr>
            <w:tcW w:w="1921" w:type="dxa"/>
            <w:tcBorders>
              <w:left w:val="single" w:color="auto" w:sz="4" w:space="0"/>
              <w:bottom w:val="single" w:color="auto" w:sz="4" w:space="0"/>
              <w:right w:val="single" w:color="auto" w:sz="4" w:space="0"/>
            </w:tcBorders>
            <w:shd w:val="clear" w:color="auto" w:fill="auto"/>
            <w:noWrap/>
            <w:tcMar>
              <w:top w:w="20" w:type="dxa"/>
              <w:left w:w="20" w:type="dxa"/>
              <w:bottom w:w="0" w:type="dxa"/>
              <w:right w:w="20" w:type="dxa"/>
            </w:tcMar>
            <w:vAlign w:val="center"/>
          </w:tcPr>
          <w:p>
            <w:pPr>
              <w:adjustRightInd w:val="0"/>
              <w:snapToGrid w:val="0"/>
              <w:rPr>
                <w:szCs w:val="21"/>
              </w:rPr>
            </w:pPr>
          </w:p>
        </w:tc>
        <w:tc>
          <w:tcPr>
            <w:tcW w:w="7675" w:type="dxa"/>
            <w:gridSpan w:val="3"/>
            <w:vMerge w:val="continue"/>
            <w:tcBorders>
              <w:left w:val="single" w:color="auto" w:sz="4" w:space="0"/>
              <w:bottom w:val="single" w:color="auto" w:sz="4" w:space="0"/>
              <w:right w:val="single" w:color="auto" w:sz="4" w:space="0"/>
            </w:tcBorders>
            <w:shd w:val="clear" w:color="auto" w:fill="auto"/>
            <w:noWrap/>
            <w:tcMar>
              <w:top w:w="20" w:type="dxa"/>
              <w:left w:w="20" w:type="dxa"/>
              <w:bottom w:w="0" w:type="dxa"/>
              <w:right w:w="20" w:type="dxa"/>
            </w:tcMar>
            <w:vAlign w:val="center"/>
          </w:tcPr>
          <w:p>
            <w:pPr>
              <w:adjustRightInd w:val="0"/>
              <w:snapToGrid w:val="0"/>
              <w:spacing w:line="240" w:lineRule="exact"/>
              <w:jc w:val="right"/>
              <w:rPr>
                <w:szCs w:val="21"/>
              </w:rPr>
            </w:pPr>
          </w:p>
        </w:tc>
      </w:tr>
      <w:tr>
        <w:tblPrEx>
          <w:tblCellMar>
            <w:top w:w="0" w:type="dxa"/>
            <w:left w:w="0" w:type="dxa"/>
            <w:bottom w:w="0" w:type="dxa"/>
            <w:right w:w="0" w:type="dxa"/>
          </w:tblCellMar>
        </w:tblPrEx>
        <w:trPr>
          <w:cantSplit/>
          <w:trHeight w:val="319" w:hRule="atLeast"/>
          <w:jc w:val="center"/>
        </w:trPr>
        <w:tc>
          <w:tcPr>
            <w:tcW w:w="1921" w:type="dxa"/>
            <w:tcBorders>
              <w:top w:val="single" w:color="auto" w:sz="4" w:space="0"/>
              <w:left w:val="single" w:color="auto" w:sz="4" w:space="0"/>
              <w:bottom w:val="single" w:color="auto" w:sz="4" w:space="0"/>
              <w:right w:val="single" w:color="auto" w:sz="4" w:space="0"/>
            </w:tcBorders>
            <w:shd w:val="clear" w:color="auto" w:fill="auto"/>
            <w:noWrap/>
            <w:tcMar>
              <w:top w:w="20" w:type="dxa"/>
              <w:left w:w="20" w:type="dxa"/>
              <w:bottom w:w="0" w:type="dxa"/>
              <w:right w:w="20" w:type="dxa"/>
            </w:tcMar>
            <w:vAlign w:val="center"/>
          </w:tcPr>
          <w:p>
            <w:pPr>
              <w:adjustRightInd w:val="0"/>
              <w:snapToGrid w:val="0"/>
              <w:jc w:val="center"/>
              <w:rPr>
                <w:rFonts w:hAnsi="宋体"/>
                <w:szCs w:val="21"/>
              </w:rPr>
            </w:pPr>
            <w:r>
              <w:rPr>
                <w:rFonts w:hint="eastAsia" w:hAnsi="宋体"/>
                <w:szCs w:val="21"/>
              </w:rPr>
              <w:t>经济社会效益绩效</w:t>
            </w:r>
          </w:p>
        </w:tc>
        <w:tc>
          <w:tcPr>
            <w:tcW w:w="7675" w:type="dxa"/>
            <w:gridSpan w:val="3"/>
            <w:tcBorders>
              <w:top w:val="single" w:color="auto" w:sz="4" w:space="0"/>
              <w:left w:val="single" w:color="auto" w:sz="4" w:space="0"/>
              <w:bottom w:val="single" w:color="auto" w:sz="4" w:space="0"/>
              <w:right w:val="single" w:color="auto" w:sz="4" w:space="0"/>
            </w:tcBorders>
            <w:shd w:val="clear" w:color="auto" w:fill="auto"/>
            <w:noWrap/>
            <w:tcMar>
              <w:top w:w="20" w:type="dxa"/>
              <w:left w:w="20" w:type="dxa"/>
              <w:bottom w:w="0" w:type="dxa"/>
              <w:right w:w="20" w:type="dxa"/>
            </w:tcMar>
            <w:vAlign w:val="center"/>
          </w:tcPr>
          <w:p>
            <w:pPr>
              <w:adjustRightInd w:val="0"/>
              <w:snapToGrid w:val="0"/>
              <w:spacing w:line="240" w:lineRule="exact"/>
              <w:rPr>
                <w:rFonts w:hAnsi="宋体"/>
                <w:szCs w:val="21"/>
              </w:rPr>
            </w:pPr>
            <w:r>
              <w:rPr>
                <w:rFonts w:hint="eastAsia"/>
                <w:szCs w:val="21"/>
              </w:rPr>
              <w:t>介绍</w:t>
            </w:r>
            <w:r>
              <w:rPr>
                <w:rFonts w:hint="eastAsia" w:hAnsi="宋体"/>
                <w:szCs w:val="21"/>
              </w:rPr>
              <w:t>海外研发机构</w:t>
            </w:r>
            <w:r>
              <w:rPr>
                <w:rFonts w:hAnsi="宋体"/>
                <w:szCs w:val="21"/>
              </w:rPr>
              <w:t>对</w:t>
            </w:r>
            <w:r>
              <w:rPr>
                <w:rFonts w:hint="eastAsia" w:hAnsi="宋体"/>
                <w:szCs w:val="21"/>
              </w:rPr>
              <w:t>我省相关产业研发创新能力提升和产业转型升级推动作用。</w:t>
            </w:r>
          </w:p>
          <w:p>
            <w:pPr>
              <w:adjustRightInd w:val="0"/>
              <w:snapToGrid w:val="0"/>
              <w:spacing w:line="240" w:lineRule="exact"/>
              <w:rPr>
                <w:rFonts w:hAnsi="宋体"/>
                <w:szCs w:val="21"/>
              </w:rPr>
            </w:pPr>
          </w:p>
          <w:p>
            <w:pPr>
              <w:adjustRightInd w:val="0"/>
              <w:snapToGrid w:val="0"/>
              <w:spacing w:line="240" w:lineRule="exact"/>
              <w:rPr>
                <w:rFonts w:hAnsi="宋体"/>
                <w:szCs w:val="21"/>
              </w:rPr>
            </w:pPr>
          </w:p>
          <w:p>
            <w:pPr>
              <w:adjustRightInd w:val="0"/>
              <w:snapToGrid w:val="0"/>
              <w:spacing w:line="240" w:lineRule="exact"/>
              <w:rPr>
                <w:rFonts w:hAnsi="宋体"/>
                <w:szCs w:val="21"/>
              </w:rPr>
            </w:pPr>
          </w:p>
          <w:p>
            <w:pPr>
              <w:adjustRightInd w:val="0"/>
              <w:snapToGrid w:val="0"/>
              <w:spacing w:line="240" w:lineRule="exact"/>
              <w:rPr>
                <w:rFonts w:hAnsi="宋体"/>
                <w:szCs w:val="21"/>
              </w:rPr>
            </w:pPr>
          </w:p>
          <w:p>
            <w:pPr>
              <w:adjustRightInd w:val="0"/>
              <w:snapToGrid w:val="0"/>
              <w:spacing w:line="240" w:lineRule="exact"/>
              <w:rPr>
                <w:rFonts w:hAnsi="宋体"/>
                <w:szCs w:val="21"/>
              </w:rPr>
            </w:pPr>
          </w:p>
          <w:p>
            <w:pPr>
              <w:adjustRightInd w:val="0"/>
              <w:snapToGrid w:val="0"/>
              <w:spacing w:line="240" w:lineRule="exact"/>
              <w:rPr>
                <w:rFonts w:hAnsi="宋体"/>
                <w:szCs w:val="21"/>
              </w:rPr>
            </w:pPr>
          </w:p>
          <w:p>
            <w:pPr>
              <w:adjustRightInd w:val="0"/>
              <w:snapToGrid w:val="0"/>
              <w:spacing w:line="240" w:lineRule="exact"/>
              <w:rPr>
                <w:szCs w:val="21"/>
              </w:rPr>
            </w:pPr>
          </w:p>
        </w:tc>
      </w:tr>
    </w:tbl>
    <w:p>
      <w:pPr>
        <w:snapToGrid w:val="0"/>
        <w:spacing w:afterLines="25"/>
        <w:rPr>
          <w:rFonts w:hAnsi="宋体"/>
          <w:sz w:val="32"/>
          <w:szCs w:val="32"/>
        </w:rPr>
      </w:pPr>
    </w:p>
    <w:p>
      <w:pPr>
        <w:snapToGrid w:val="0"/>
        <w:spacing w:afterLines="25"/>
        <w:rPr>
          <w:rFonts w:hAnsi="宋体"/>
          <w:sz w:val="32"/>
          <w:szCs w:val="32"/>
        </w:rPr>
      </w:pPr>
    </w:p>
    <w:p>
      <w:pPr>
        <w:widowControl/>
        <w:jc w:val="left"/>
        <w:rPr>
          <w:rFonts w:ascii="仿宋_GB2312" w:hAnsi="宋体" w:eastAsia="仿宋_GB2312"/>
          <w:sz w:val="32"/>
          <w:szCs w:val="32"/>
        </w:rPr>
      </w:pPr>
      <w:r>
        <w:rPr>
          <w:rFonts w:hint="eastAsia" w:ascii="仿宋_GB2312" w:hAnsi="宋体" w:eastAsia="仿宋_GB2312"/>
          <w:sz w:val="32"/>
          <w:szCs w:val="32"/>
        </w:rPr>
        <w:t xml:space="preserve">其他需提供的佐证材料清单： </w:t>
      </w:r>
    </w:p>
    <w:p>
      <w:pPr>
        <w:snapToGrid w:val="0"/>
        <w:spacing w:afterLines="25"/>
        <w:rPr>
          <w:rFonts w:hint="eastAsia" w:ascii="仿宋_GB2312" w:eastAsia="仿宋_GB2312"/>
          <w:sz w:val="32"/>
          <w:szCs w:val="32"/>
          <w:highlight w:val="none"/>
        </w:rPr>
      </w:pPr>
      <w:r>
        <w:rPr>
          <w:rFonts w:hint="eastAsia" w:ascii="仿宋_GB2312" w:eastAsia="仿宋_GB2312"/>
          <w:sz w:val="32"/>
          <w:szCs w:val="32"/>
          <w:highlight w:val="none"/>
        </w:rPr>
        <w:t>1.（已经商务部门备案的）企业境外投资证书或企业境外机构证书；</w:t>
      </w:r>
    </w:p>
    <w:p>
      <w:pPr>
        <w:snapToGrid w:val="0"/>
        <w:spacing w:afterLines="25"/>
        <w:rPr>
          <w:rFonts w:ascii="仿宋_GB2312" w:eastAsia="仿宋_GB2312"/>
          <w:sz w:val="32"/>
          <w:szCs w:val="32"/>
          <w:highlight w:val="none"/>
        </w:rPr>
      </w:pPr>
      <w:r>
        <w:rPr>
          <w:rFonts w:hint="eastAsia" w:ascii="仿宋_GB2312" w:eastAsia="仿宋_GB2312"/>
          <w:sz w:val="32"/>
          <w:szCs w:val="32"/>
          <w:highlight w:val="none"/>
        </w:rPr>
        <w:t>2.新设或并购的相关章程（合同、协议，中外文）；</w:t>
      </w:r>
    </w:p>
    <w:p>
      <w:pPr>
        <w:snapToGrid w:val="0"/>
        <w:spacing w:afterLines="25"/>
        <w:rPr>
          <w:rFonts w:ascii="仿宋_GB2312" w:eastAsia="仿宋_GB2312"/>
          <w:sz w:val="32"/>
          <w:szCs w:val="32"/>
          <w:highlight w:val="none"/>
        </w:rPr>
      </w:pPr>
      <w:r>
        <w:rPr>
          <w:rFonts w:hint="eastAsia" w:ascii="仿宋_GB2312" w:eastAsia="仿宋_GB2312"/>
          <w:sz w:val="32"/>
          <w:szCs w:val="32"/>
          <w:highlight w:val="none"/>
        </w:rPr>
        <w:t>3.并购环节第三方专业机构对海外研发机构出具的尽职调查报告、可研报告、投资环境分析评价报告等；</w:t>
      </w:r>
    </w:p>
    <w:p>
      <w:pPr>
        <w:snapToGrid w:val="0"/>
        <w:spacing w:afterLines="25"/>
        <w:rPr>
          <w:rFonts w:ascii="仿宋_GB2312" w:eastAsia="仿宋_GB2312"/>
          <w:sz w:val="32"/>
          <w:szCs w:val="32"/>
          <w:highlight w:val="none"/>
        </w:rPr>
      </w:pPr>
      <w:r>
        <w:rPr>
          <w:rFonts w:hint="eastAsia" w:ascii="仿宋_GB2312" w:eastAsia="仿宋_GB2312"/>
          <w:sz w:val="32"/>
          <w:szCs w:val="32"/>
          <w:highlight w:val="none"/>
        </w:rPr>
        <w:t>4.海外研发机构注册材料（股东变更说明材料）；</w:t>
      </w:r>
    </w:p>
    <w:p>
      <w:pPr>
        <w:snapToGrid w:val="0"/>
        <w:spacing w:afterLines="25"/>
        <w:rPr>
          <w:rFonts w:ascii="仿宋_GB2312" w:eastAsia="仿宋_GB2312"/>
          <w:sz w:val="32"/>
          <w:szCs w:val="32"/>
          <w:highlight w:val="none"/>
        </w:rPr>
      </w:pPr>
      <w:r>
        <w:rPr>
          <w:rFonts w:hint="eastAsia" w:ascii="仿宋_GB2312" w:eastAsia="仿宋_GB2312"/>
          <w:sz w:val="32"/>
          <w:szCs w:val="32"/>
          <w:highlight w:val="none"/>
        </w:rPr>
        <w:t>5.资金汇出材料（外汇部门或相关具有法律效力的材料）；</w:t>
      </w:r>
    </w:p>
    <w:p>
      <w:pPr>
        <w:snapToGrid w:val="0"/>
        <w:spacing w:afterLines="25"/>
        <w:rPr>
          <w:rFonts w:ascii="仿宋_GB2312" w:eastAsia="仿宋_GB2312"/>
          <w:sz w:val="32"/>
          <w:szCs w:val="32"/>
          <w:highlight w:val="none"/>
        </w:rPr>
      </w:pPr>
      <w:r>
        <w:rPr>
          <w:rFonts w:hint="eastAsia" w:ascii="仿宋_GB2312" w:eastAsia="仿宋_GB2312"/>
          <w:sz w:val="32"/>
          <w:szCs w:val="32"/>
          <w:highlight w:val="none"/>
        </w:rPr>
        <w:t>6.最终控制方说明、保密协议及聘请的律师方出具的并购说明材料；</w:t>
      </w:r>
    </w:p>
    <w:p>
      <w:pPr>
        <w:snapToGrid w:val="0"/>
        <w:spacing w:afterLines="25"/>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7.</w:t>
      </w:r>
      <w:r>
        <w:rPr>
          <w:rFonts w:hint="eastAsia" w:ascii="仿宋_GB2312" w:eastAsia="仿宋_GB2312"/>
          <w:sz w:val="32"/>
          <w:szCs w:val="32"/>
          <w:highlight w:val="none"/>
        </w:rPr>
        <w:t>海外研发机构新设立或并购后有资质的第三方专业机构出具的年度审计报告 (需披露研发投入情况) 等</w:t>
      </w:r>
      <w:r>
        <w:rPr>
          <w:rFonts w:hint="eastAsia" w:ascii="仿宋_GB2312" w:eastAsia="仿宋_GB2312"/>
          <w:sz w:val="32"/>
          <w:szCs w:val="32"/>
          <w:highlight w:val="none"/>
          <w:lang w:eastAsia="zh-CN"/>
        </w:rPr>
        <w:t>；</w:t>
      </w:r>
    </w:p>
    <w:p>
      <w:pPr>
        <w:snapToGrid w:val="0"/>
        <w:spacing w:afterLines="25"/>
        <w:rPr>
          <w:rFonts w:ascii="仿宋_GB2312" w:eastAsia="仿宋_GB2312"/>
          <w:sz w:val="32"/>
          <w:szCs w:val="32"/>
          <w:highlight w:val="none"/>
        </w:rPr>
      </w:pPr>
      <w:r>
        <w:rPr>
          <w:rFonts w:hint="eastAsia" w:ascii="仿宋_GB2312" w:eastAsia="仿宋_GB2312"/>
          <w:sz w:val="32"/>
          <w:szCs w:val="32"/>
          <w:highlight w:val="none"/>
          <w:lang w:val="en-US" w:eastAsia="zh-CN"/>
        </w:rPr>
        <w:t>8</w:t>
      </w:r>
      <w:r>
        <w:rPr>
          <w:rFonts w:hint="eastAsia" w:ascii="仿宋_GB2312" w:eastAsia="仿宋_GB2312"/>
          <w:sz w:val="32"/>
          <w:szCs w:val="32"/>
          <w:highlight w:val="none"/>
        </w:rPr>
        <w:t>.通过新设或并购形成的技术和成果在浙江转化和产业化并带动企业及产业发展的说明材料等</w:t>
      </w:r>
      <w:r>
        <w:rPr>
          <w:rFonts w:hint="eastAsia" w:ascii="仿宋_GB2312" w:eastAsia="仿宋_GB2312"/>
          <w:sz w:val="32"/>
          <w:szCs w:val="32"/>
          <w:highlight w:val="none"/>
          <w:lang w:eastAsia="zh-CN"/>
        </w:rPr>
        <w:t>；</w:t>
      </w:r>
    </w:p>
    <w:p>
      <w:pPr>
        <w:snapToGrid w:val="0"/>
        <w:spacing w:afterLines="25"/>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.其他需要提供的佐证材料</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如海外公司的研发成果、专利清单等。</w:t>
      </w:r>
    </w:p>
    <w:p/>
    <w:sectPr>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EC7566"/>
    <w:multiLevelType w:val="multilevel"/>
    <w:tmpl w:val="38EC7566"/>
    <w:lvl w:ilvl="0" w:tentative="0">
      <w:start w:val="4"/>
      <w:numFmt w:val="bullet"/>
      <w:lvlText w:val="□"/>
      <w:lvlJc w:val="left"/>
      <w:pPr>
        <w:tabs>
          <w:tab w:val="left" w:pos="360"/>
        </w:tabs>
        <w:ind w:left="360" w:hanging="360"/>
      </w:pPr>
      <w:rPr>
        <w:rFonts w:hint="eastAsia" w:ascii="宋体" w:hAnsi="宋体" w:eastAsia="宋体" w:cs="Times New Roman"/>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5ZGJmM2Q5ZmNiZDU2NmRmMTU0MDU5ZjE2NzQ2NzIifQ=="/>
  </w:docVars>
  <w:rsids>
    <w:rsidRoot w:val="0067641F"/>
    <w:rsid w:val="0000780D"/>
    <w:rsid w:val="001F080B"/>
    <w:rsid w:val="0067641F"/>
    <w:rsid w:val="006D71A8"/>
    <w:rsid w:val="00833987"/>
    <w:rsid w:val="008E5E14"/>
    <w:rsid w:val="00C310FF"/>
    <w:rsid w:val="00EE39A7"/>
    <w:rsid w:val="36BB7EFA"/>
    <w:rsid w:val="3A175008"/>
    <w:rsid w:val="5E8949A5"/>
    <w:rsid w:val="69CF527D"/>
    <w:rsid w:val="69ED521F"/>
    <w:rsid w:val="79DB0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775</Words>
  <Characters>789</Characters>
  <Lines>10</Lines>
  <Paragraphs>3</Paragraphs>
  <TotalTime>1</TotalTime>
  <ScaleCrop>false</ScaleCrop>
  <LinksUpToDate>false</LinksUpToDate>
  <CharactersWithSpaces>973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2020-04-23T03:44:00Z</dcterms:created>
  <dc:creator>廖川杰</dc:creator>
  <cp:lastModifiedBy>姚旭东 (ZJE浙大爱丁堡大学）</cp:lastModifiedBy>
  <dcterms:modified xsi:type="dcterms:W3CDTF">2023-04-28T00:28:25Z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791DF2EA1E004AEB9F3C1FDBE4CEB900_13</vt:lpwstr>
  </property>
</Properties>
</file>