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ACACF" w14:textId="4D227B0C" w:rsidR="007729F1" w:rsidRPr="007729F1" w:rsidRDefault="007729F1" w:rsidP="00B00201">
      <w:pPr>
        <w:widowControl w:val="0"/>
        <w:spacing w:after="0" w:line="240" w:lineRule="auto"/>
        <w:ind w:firstLineChars="0" w:firstLine="0"/>
        <w:jc w:val="center"/>
        <w:rPr>
          <w:rFonts w:ascii="方正小标宋简体" w:eastAsia="方正小标宋简体" w:cs="Times New Roman"/>
          <w:b/>
          <w:color w:val="000000"/>
          <w:kern w:val="2"/>
          <w:sz w:val="36"/>
          <w:szCs w:val="36"/>
        </w:rPr>
      </w:pPr>
      <w:bookmarkStart w:id="0" w:name="_GoBack"/>
      <w:bookmarkEnd w:id="0"/>
      <w:r w:rsidRPr="007729F1">
        <w:rPr>
          <w:rFonts w:ascii="方正小标宋简体" w:eastAsia="方正小标宋简体" w:cs="Times New Roman" w:hint="eastAsia"/>
          <w:b/>
          <w:bCs/>
          <w:color w:val="000000"/>
          <w:kern w:val="2"/>
          <w:sz w:val="36"/>
          <w:szCs w:val="36"/>
        </w:rPr>
        <w:t>浙江省科学技术奖公示信息表</w:t>
      </w:r>
    </w:p>
    <w:p w14:paraId="39D35D23" w14:textId="2E66629D" w:rsidR="007729F1" w:rsidRPr="007729F1" w:rsidRDefault="00C663DE" w:rsidP="007729F1">
      <w:pPr>
        <w:widowControl w:val="0"/>
        <w:spacing w:after="0" w:line="440" w:lineRule="exact"/>
        <w:ind w:firstLineChars="0" w:firstLine="0"/>
        <w:rPr>
          <w:rFonts w:ascii="仿宋_GB2312" w:eastAsia="仿宋_GB2312" w:hAnsi="仿宋" w:cs="仿宋"/>
          <w:color w:val="000000"/>
          <w:kern w:val="2"/>
          <w:szCs w:val="24"/>
        </w:rPr>
      </w:pPr>
      <w:r>
        <w:rPr>
          <w:rFonts w:ascii="仿宋_GB2312" w:eastAsia="仿宋_GB2312" w:hAnsi="仿宋" w:cs="仿宋" w:hint="eastAsia"/>
          <w:color w:val="000000"/>
          <w:kern w:val="2"/>
          <w:szCs w:val="24"/>
        </w:rPr>
        <w:t xml:space="preserve"> </w:t>
      </w:r>
      <w:r>
        <w:rPr>
          <w:rFonts w:ascii="仿宋_GB2312" w:eastAsia="仿宋_GB2312" w:hAnsi="仿宋" w:cs="仿宋"/>
          <w:color w:val="000000"/>
          <w:kern w:val="2"/>
          <w:szCs w:val="24"/>
        </w:rPr>
        <w:t xml:space="preserve">   </w:t>
      </w:r>
      <w:r w:rsidR="007729F1" w:rsidRPr="007729F1">
        <w:rPr>
          <w:rFonts w:ascii="仿宋_GB2312" w:eastAsia="仿宋_GB2312" w:hAnsi="仿宋" w:cs="仿宋" w:hint="eastAsia"/>
          <w:color w:val="000000"/>
          <w:kern w:val="2"/>
          <w:szCs w:val="24"/>
        </w:rPr>
        <w:t>提名奖项：</w:t>
      </w:r>
      <w:r w:rsidR="007729F1">
        <w:t>科学技术进步</w:t>
      </w:r>
      <w:r w:rsidR="007729F1">
        <w:rPr>
          <w:rFonts w:ascii="宋体" w:eastAsia="宋体" w:hAnsi="宋体" w:cs="宋体" w:hint="eastAsia"/>
        </w:rPr>
        <w:t>奖</w:t>
      </w: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2"/>
        <w:gridCol w:w="6633"/>
      </w:tblGrid>
      <w:tr w:rsidR="007729F1" w:rsidRPr="007729F1" w14:paraId="46B1A0C4" w14:textId="77777777" w:rsidTr="00C663DE">
        <w:trPr>
          <w:trHeight w:val="647"/>
          <w:jc w:val="center"/>
        </w:trPr>
        <w:tc>
          <w:tcPr>
            <w:tcW w:w="1872" w:type="dxa"/>
            <w:tcBorders>
              <w:top w:val="single" w:sz="4" w:space="0" w:color="000000"/>
              <w:left w:val="single" w:sz="4" w:space="0" w:color="000000"/>
              <w:bottom w:val="single" w:sz="4" w:space="0" w:color="000000"/>
              <w:right w:val="single" w:sz="4" w:space="0" w:color="000000"/>
            </w:tcBorders>
            <w:vAlign w:val="center"/>
            <w:hideMark/>
          </w:tcPr>
          <w:p w14:paraId="7CA8DDF4" w14:textId="77777777" w:rsidR="007729F1" w:rsidRPr="007729F1" w:rsidRDefault="007729F1" w:rsidP="007729F1">
            <w:pPr>
              <w:widowControl w:val="0"/>
              <w:spacing w:after="0" w:line="240" w:lineRule="auto"/>
              <w:ind w:firstLineChars="0" w:firstLine="0"/>
              <w:jc w:val="center"/>
              <w:rPr>
                <w:rFonts w:eastAsia="宋体" w:cs="Times New Roman"/>
                <w:bCs/>
                <w:color w:val="000000"/>
                <w:kern w:val="2"/>
                <w:szCs w:val="24"/>
              </w:rPr>
            </w:pPr>
            <w:r w:rsidRPr="007729F1">
              <w:rPr>
                <w:rFonts w:ascii="仿宋_GB2312" w:eastAsia="仿宋_GB2312" w:hAnsi="仿宋" w:cs="仿宋" w:hint="eastAsia"/>
                <w:b/>
                <w:bCs/>
                <w:color w:val="000000"/>
                <w:kern w:val="2"/>
                <w:szCs w:val="24"/>
              </w:rPr>
              <w:t>成果名称</w:t>
            </w:r>
          </w:p>
        </w:tc>
        <w:tc>
          <w:tcPr>
            <w:tcW w:w="6633" w:type="dxa"/>
            <w:tcBorders>
              <w:top w:val="single" w:sz="4" w:space="0" w:color="000000"/>
              <w:left w:val="single" w:sz="4" w:space="0" w:color="000000"/>
              <w:bottom w:val="single" w:sz="4" w:space="0" w:color="000000"/>
              <w:right w:val="single" w:sz="4" w:space="0" w:color="000000"/>
            </w:tcBorders>
            <w:vAlign w:val="center"/>
          </w:tcPr>
          <w:p w14:paraId="7557DC76" w14:textId="381EF241" w:rsidR="007729F1" w:rsidRPr="007729F1" w:rsidRDefault="00BE6EEF" w:rsidP="00764921">
            <w:pPr>
              <w:widowControl w:val="0"/>
              <w:spacing w:after="0" w:line="440" w:lineRule="exact"/>
              <w:ind w:left="460" w:firstLineChars="0" w:firstLine="0"/>
              <w:jc w:val="center"/>
              <w:rPr>
                <w:rFonts w:ascii="仿宋_GB2312" w:eastAsia="仿宋_GB2312" w:hAnsi="仿宋" w:cs="仿宋"/>
                <w:bCs/>
                <w:color w:val="000000"/>
                <w:kern w:val="2"/>
                <w:sz w:val="22"/>
              </w:rPr>
            </w:pPr>
            <w:r w:rsidRPr="00764921">
              <w:rPr>
                <w:rFonts w:ascii="仿宋_GB2312" w:eastAsia="仿宋_GB2312" w:hAnsi="仿宋" w:cs="仿宋" w:hint="eastAsia"/>
                <w:bCs/>
                <w:color w:val="000000"/>
                <w:kern w:val="2"/>
                <w:sz w:val="22"/>
              </w:rPr>
              <w:t>杭州火车东站工程技术创新和实践</w:t>
            </w:r>
          </w:p>
        </w:tc>
      </w:tr>
      <w:tr w:rsidR="007729F1" w:rsidRPr="007729F1" w14:paraId="098F8C42" w14:textId="77777777" w:rsidTr="00C663DE">
        <w:trPr>
          <w:trHeight w:val="561"/>
          <w:jc w:val="center"/>
        </w:trPr>
        <w:tc>
          <w:tcPr>
            <w:tcW w:w="1872" w:type="dxa"/>
            <w:tcBorders>
              <w:top w:val="single" w:sz="4" w:space="0" w:color="000000"/>
              <w:left w:val="single" w:sz="4" w:space="0" w:color="000000"/>
              <w:bottom w:val="single" w:sz="4" w:space="0" w:color="000000"/>
              <w:right w:val="single" w:sz="4" w:space="0" w:color="000000"/>
            </w:tcBorders>
            <w:vAlign w:val="center"/>
            <w:hideMark/>
          </w:tcPr>
          <w:p w14:paraId="27714975" w14:textId="77777777" w:rsidR="007729F1" w:rsidRPr="007729F1" w:rsidRDefault="007729F1" w:rsidP="007729F1">
            <w:pPr>
              <w:widowControl w:val="0"/>
              <w:spacing w:after="0" w:line="240" w:lineRule="auto"/>
              <w:ind w:firstLineChars="0" w:firstLine="0"/>
              <w:jc w:val="center"/>
              <w:rPr>
                <w:rFonts w:ascii="仿宋_GB2312" w:eastAsia="仿宋_GB2312" w:hAnsi="仿宋" w:cs="仿宋"/>
                <w:bCs/>
                <w:color w:val="000000"/>
                <w:kern w:val="2"/>
                <w:szCs w:val="24"/>
              </w:rPr>
            </w:pPr>
            <w:r w:rsidRPr="007729F1">
              <w:rPr>
                <w:rFonts w:ascii="仿宋_GB2312" w:eastAsia="仿宋_GB2312" w:hAnsi="仿宋" w:cs="仿宋" w:hint="eastAsia"/>
                <w:b/>
                <w:bCs/>
                <w:color w:val="000000"/>
                <w:kern w:val="2"/>
                <w:szCs w:val="24"/>
              </w:rPr>
              <w:t>提名等级</w:t>
            </w:r>
          </w:p>
        </w:tc>
        <w:tc>
          <w:tcPr>
            <w:tcW w:w="6633" w:type="dxa"/>
            <w:tcBorders>
              <w:top w:val="single" w:sz="4" w:space="0" w:color="000000"/>
              <w:left w:val="single" w:sz="4" w:space="0" w:color="000000"/>
              <w:bottom w:val="single" w:sz="4" w:space="0" w:color="000000"/>
              <w:right w:val="single" w:sz="4" w:space="0" w:color="000000"/>
            </w:tcBorders>
            <w:vAlign w:val="center"/>
          </w:tcPr>
          <w:p w14:paraId="401BE791" w14:textId="164085E0" w:rsidR="007729F1" w:rsidRPr="007729F1" w:rsidRDefault="00BE6EEF" w:rsidP="00764921">
            <w:pPr>
              <w:widowControl w:val="0"/>
              <w:spacing w:after="0" w:line="440" w:lineRule="exact"/>
              <w:ind w:left="460" w:firstLineChars="0" w:firstLine="0"/>
              <w:jc w:val="center"/>
              <w:rPr>
                <w:rFonts w:ascii="仿宋_GB2312" w:eastAsia="仿宋_GB2312" w:hAnsi="仿宋" w:cs="仿宋"/>
                <w:bCs/>
                <w:color w:val="000000"/>
                <w:kern w:val="2"/>
                <w:sz w:val="22"/>
              </w:rPr>
            </w:pPr>
            <w:r w:rsidRPr="00764921">
              <w:rPr>
                <w:rFonts w:ascii="仿宋_GB2312" w:eastAsia="仿宋_GB2312" w:hAnsi="仿宋" w:cs="仿宋" w:hint="eastAsia"/>
                <w:bCs/>
                <w:color w:val="000000"/>
                <w:kern w:val="2"/>
                <w:sz w:val="22"/>
              </w:rPr>
              <w:t>一等奖</w:t>
            </w:r>
          </w:p>
        </w:tc>
      </w:tr>
      <w:tr w:rsidR="007729F1" w:rsidRPr="007729F1" w14:paraId="5DCD5664" w14:textId="77777777" w:rsidTr="00C663DE">
        <w:trPr>
          <w:trHeight w:val="545"/>
          <w:jc w:val="center"/>
        </w:trPr>
        <w:tc>
          <w:tcPr>
            <w:tcW w:w="1872" w:type="dxa"/>
            <w:tcBorders>
              <w:top w:val="single" w:sz="4" w:space="0" w:color="000000"/>
              <w:left w:val="single" w:sz="4" w:space="0" w:color="000000"/>
              <w:bottom w:val="single" w:sz="4" w:space="0" w:color="000000"/>
              <w:right w:val="single" w:sz="4" w:space="0" w:color="000000"/>
            </w:tcBorders>
            <w:vAlign w:val="center"/>
            <w:hideMark/>
          </w:tcPr>
          <w:p w14:paraId="630466A3" w14:textId="77777777" w:rsidR="007729F1" w:rsidRPr="007729F1" w:rsidRDefault="007729F1" w:rsidP="007729F1">
            <w:pPr>
              <w:widowControl w:val="0"/>
              <w:spacing w:after="0" w:line="440" w:lineRule="exact"/>
              <w:ind w:firstLineChars="0" w:firstLine="0"/>
              <w:jc w:val="center"/>
              <w:rPr>
                <w:rFonts w:eastAsia="宋体" w:cs="Times New Roman"/>
                <w:color w:val="000000"/>
                <w:kern w:val="2"/>
                <w:sz w:val="21"/>
                <w:szCs w:val="20"/>
              </w:rPr>
            </w:pPr>
            <w:r w:rsidRPr="007729F1">
              <w:rPr>
                <w:rFonts w:ascii="仿宋_GB2312" w:eastAsia="仿宋_GB2312" w:hAnsi="仿宋" w:cs="仿宋" w:hint="eastAsia"/>
                <w:bCs/>
                <w:color w:val="000000"/>
                <w:kern w:val="2"/>
                <w:szCs w:val="24"/>
              </w:rPr>
              <w:t>提名书</w:t>
            </w:r>
          </w:p>
          <w:p w14:paraId="3AE270EE" w14:textId="77777777" w:rsidR="007729F1" w:rsidRPr="007729F1" w:rsidRDefault="007729F1" w:rsidP="007729F1">
            <w:pPr>
              <w:widowControl w:val="0"/>
              <w:spacing w:after="0" w:line="440" w:lineRule="exact"/>
              <w:ind w:firstLineChars="0" w:firstLine="0"/>
              <w:jc w:val="center"/>
              <w:rPr>
                <w:rFonts w:ascii="仿宋_GB2312" w:eastAsia="仿宋_GB2312" w:hAnsi="仿宋" w:cs="仿宋"/>
                <w:bCs/>
                <w:color w:val="000000"/>
                <w:kern w:val="2"/>
                <w:szCs w:val="24"/>
              </w:rPr>
            </w:pPr>
            <w:r w:rsidRPr="007729F1">
              <w:rPr>
                <w:rFonts w:ascii="仿宋_GB2312" w:eastAsia="仿宋_GB2312" w:hAnsi="仿宋" w:cs="仿宋" w:hint="eastAsia"/>
                <w:bCs/>
                <w:color w:val="000000"/>
                <w:kern w:val="2"/>
                <w:szCs w:val="24"/>
              </w:rPr>
              <w:t>相关内容</w:t>
            </w:r>
          </w:p>
        </w:tc>
        <w:tc>
          <w:tcPr>
            <w:tcW w:w="6633" w:type="dxa"/>
            <w:tcBorders>
              <w:top w:val="single" w:sz="4" w:space="0" w:color="000000"/>
              <w:left w:val="single" w:sz="4" w:space="0" w:color="000000"/>
              <w:bottom w:val="single" w:sz="4" w:space="0" w:color="000000"/>
              <w:right w:val="single" w:sz="4" w:space="0" w:color="000000"/>
            </w:tcBorders>
            <w:vAlign w:val="center"/>
            <w:hideMark/>
          </w:tcPr>
          <w:p w14:paraId="5C7A604D" w14:textId="394180F4" w:rsidR="007729F1" w:rsidRPr="007729F1" w:rsidRDefault="00BE6EEF" w:rsidP="00764921">
            <w:pPr>
              <w:widowControl w:val="0"/>
              <w:spacing w:after="0" w:line="440" w:lineRule="exact"/>
              <w:ind w:left="460" w:firstLineChars="0" w:firstLine="0"/>
              <w:jc w:val="center"/>
              <w:rPr>
                <w:rFonts w:ascii="仿宋_GB2312" w:eastAsia="仿宋_GB2312" w:hAnsi="仿宋" w:cs="仿宋"/>
                <w:bCs/>
                <w:color w:val="000000"/>
                <w:kern w:val="2"/>
                <w:sz w:val="22"/>
              </w:rPr>
            </w:pPr>
            <w:r w:rsidRPr="00764921">
              <w:rPr>
                <w:rFonts w:ascii="仿宋_GB2312" w:eastAsia="仿宋_GB2312" w:hAnsi="仿宋" w:cs="仿宋" w:hint="eastAsia"/>
                <w:bCs/>
                <w:color w:val="000000"/>
                <w:kern w:val="2"/>
                <w:sz w:val="22"/>
              </w:rPr>
              <w:t>见附录</w:t>
            </w:r>
          </w:p>
        </w:tc>
      </w:tr>
      <w:tr w:rsidR="007729F1" w:rsidRPr="007729F1" w14:paraId="5321CDDD" w14:textId="77777777" w:rsidTr="00C663DE">
        <w:trPr>
          <w:trHeight w:val="1958"/>
          <w:jc w:val="center"/>
        </w:trPr>
        <w:tc>
          <w:tcPr>
            <w:tcW w:w="1872" w:type="dxa"/>
            <w:tcBorders>
              <w:top w:val="single" w:sz="4" w:space="0" w:color="000000"/>
              <w:left w:val="single" w:sz="4" w:space="0" w:color="000000"/>
              <w:bottom w:val="single" w:sz="4" w:space="0" w:color="000000"/>
              <w:right w:val="single" w:sz="4" w:space="0" w:color="auto"/>
            </w:tcBorders>
            <w:vAlign w:val="center"/>
            <w:hideMark/>
          </w:tcPr>
          <w:p w14:paraId="2978342A" w14:textId="77777777" w:rsidR="007729F1" w:rsidRPr="007729F1" w:rsidRDefault="007729F1" w:rsidP="007729F1">
            <w:pPr>
              <w:widowControl w:val="0"/>
              <w:spacing w:after="0" w:line="440" w:lineRule="exact"/>
              <w:ind w:firstLineChars="0" w:firstLine="0"/>
              <w:jc w:val="center"/>
              <w:rPr>
                <w:rFonts w:ascii="仿宋_GB2312" w:eastAsia="仿宋_GB2312" w:hAnsi="仿宋" w:cs="仿宋"/>
                <w:bCs/>
                <w:color w:val="000000"/>
                <w:kern w:val="2"/>
                <w:szCs w:val="24"/>
              </w:rPr>
            </w:pPr>
            <w:r w:rsidRPr="007729F1">
              <w:rPr>
                <w:rFonts w:ascii="仿宋_GB2312" w:eastAsia="仿宋_GB2312" w:hAnsi="仿宋" w:cs="仿宋" w:hint="eastAsia"/>
                <w:bCs/>
                <w:color w:val="000000"/>
                <w:kern w:val="2"/>
                <w:szCs w:val="24"/>
              </w:rPr>
              <w:t>主要完成人</w:t>
            </w:r>
          </w:p>
        </w:tc>
        <w:tc>
          <w:tcPr>
            <w:tcW w:w="6633" w:type="dxa"/>
            <w:tcBorders>
              <w:top w:val="single" w:sz="4" w:space="0" w:color="000000"/>
              <w:left w:val="single" w:sz="4" w:space="0" w:color="auto"/>
              <w:bottom w:val="single" w:sz="4" w:space="0" w:color="000000"/>
              <w:right w:val="single" w:sz="4" w:space="0" w:color="000000"/>
            </w:tcBorders>
            <w:vAlign w:val="center"/>
            <w:hideMark/>
          </w:tcPr>
          <w:p w14:paraId="3FB2E4BD" w14:textId="79D224B5" w:rsidR="00BE6EEF" w:rsidRPr="00BE6EEF" w:rsidRDefault="00BE6EEF" w:rsidP="00684BFE">
            <w:pPr>
              <w:widowControl w:val="0"/>
              <w:spacing w:after="0" w:line="440" w:lineRule="exact"/>
              <w:ind w:left="460" w:firstLineChars="0" w:firstLine="0"/>
              <w:rPr>
                <w:rFonts w:ascii="仿宋_GB2312" w:eastAsia="仿宋_GB2312" w:hAnsi="仿宋" w:cs="仿宋"/>
                <w:bCs/>
                <w:color w:val="000000"/>
                <w:kern w:val="2"/>
                <w:sz w:val="22"/>
              </w:rPr>
            </w:pPr>
            <w:r w:rsidRPr="00BE6EEF">
              <w:rPr>
                <w:rFonts w:ascii="仿宋_GB2312" w:eastAsia="仿宋_GB2312" w:hAnsi="仿宋" w:cs="仿宋" w:hint="eastAsia"/>
                <w:bCs/>
                <w:color w:val="000000"/>
                <w:kern w:val="2"/>
                <w:sz w:val="22"/>
              </w:rPr>
              <w:t>金</w:t>
            </w:r>
            <w:r>
              <w:rPr>
                <w:rFonts w:ascii="仿宋_GB2312" w:eastAsia="仿宋_GB2312" w:hAnsi="仿宋" w:cs="仿宋" w:hint="eastAsia"/>
                <w:bCs/>
                <w:color w:val="000000"/>
                <w:kern w:val="2"/>
                <w:sz w:val="22"/>
              </w:rPr>
              <w:t xml:space="preserve"> </w:t>
            </w:r>
            <w:r>
              <w:rPr>
                <w:rFonts w:ascii="仿宋_GB2312" w:eastAsia="仿宋_GB2312" w:hAnsi="仿宋" w:cs="仿宋"/>
                <w:bCs/>
                <w:color w:val="000000"/>
                <w:kern w:val="2"/>
                <w:sz w:val="22"/>
              </w:rPr>
              <w:t xml:space="preserve"> </w:t>
            </w:r>
            <w:r w:rsidRPr="00BE6EEF">
              <w:rPr>
                <w:rFonts w:ascii="仿宋_GB2312" w:eastAsia="仿宋_GB2312" w:hAnsi="仿宋" w:cs="仿宋" w:hint="eastAsia"/>
                <w:bCs/>
                <w:color w:val="000000"/>
                <w:kern w:val="2"/>
                <w:sz w:val="22"/>
              </w:rPr>
              <w:t>睿，排名1，正高，浙江省建工集团有限责任公司；</w:t>
            </w:r>
          </w:p>
          <w:p w14:paraId="474C2156" w14:textId="0DD72AD1" w:rsidR="00BE6EEF" w:rsidRPr="00BE6EEF" w:rsidRDefault="00BE6EEF" w:rsidP="00684BFE">
            <w:pPr>
              <w:widowControl w:val="0"/>
              <w:spacing w:after="0" w:line="440" w:lineRule="exact"/>
              <w:ind w:left="460" w:firstLineChars="0" w:firstLine="0"/>
              <w:rPr>
                <w:rFonts w:ascii="仿宋_GB2312" w:eastAsia="仿宋_GB2312" w:hAnsi="仿宋" w:cs="仿宋"/>
                <w:bCs/>
                <w:color w:val="000000"/>
                <w:kern w:val="2"/>
                <w:sz w:val="22"/>
              </w:rPr>
            </w:pPr>
            <w:r w:rsidRPr="00BE6EEF">
              <w:rPr>
                <w:rFonts w:ascii="仿宋_GB2312" w:eastAsia="仿宋_GB2312" w:hAnsi="仿宋" w:cs="仿宋" w:hint="eastAsia"/>
                <w:bCs/>
                <w:color w:val="000000"/>
                <w:kern w:val="2"/>
                <w:sz w:val="22"/>
              </w:rPr>
              <w:t>周德良，排名2，正高，中南建筑设计院股份有限公司；</w:t>
            </w:r>
          </w:p>
          <w:p w14:paraId="13586C47" w14:textId="6971C31F" w:rsidR="00BE6EEF" w:rsidRPr="00BE6EEF" w:rsidRDefault="00BE6EEF" w:rsidP="00684BFE">
            <w:pPr>
              <w:widowControl w:val="0"/>
              <w:spacing w:after="0" w:line="440" w:lineRule="exact"/>
              <w:ind w:left="460" w:firstLineChars="0" w:firstLine="0"/>
              <w:rPr>
                <w:rFonts w:ascii="仿宋_GB2312" w:eastAsia="仿宋_GB2312" w:hAnsi="仿宋" w:cs="仿宋"/>
                <w:bCs/>
                <w:color w:val="000000"/>
                <w:kern w:val="2"/>
                <w:sz w:val="22"/>
              </w:rPr>
            </w:pPr>
            <w:r w:rsidRPr="00BE6EEF">
              <w:rPr>
                <w:rFonts w:ascii="仿宋_GB2312" w:eastAsia="仿宋_GB2312" w:hAnsi="仿宋" w:cs="仿宋" w:hint="eastAsia"/>
                <w:bCs/>
                <w:color w:val="000000"/>
                <w:kern w:val="2"/>
                <w:sz w:val="22"/>
              </w:rPr>
              <w:t xml:space="preserve">赵 </w:t>
            </w:r>
            <w:r w:rsidRPr="00BE6EEF">
              <w:rPr>
                <w:rFonts w:ascii="仿宋_GB2312" w:eastAsia="仿宋_GB2312" w:hAnsi="仿宋" w:cs="仿宋"/>
                <w:bCs/>
                <w:color w:val="000000"/>
                <w:kern w:val="2"/>
                <w:sz w:val="22"/>
              </w:rPr>
              <w:t xml:space="preserve"> </w:t>
            </w:r>
            <w:r w:rsidRPr="00BE6EEF">
              <w:rPr>
                <w:rFonts w:ascii="仿宋_GB2312" w:eastAsia="仿宋_GB2312" w:hAnsi="仿宋" w:cs="仿宋" w:hint="eastAsia"/>
                <w:bCs/>
                <w:color w:val="000000"/>
                <w:kern w:val="2"/>
                <w:sz w:val="22"/>
              </w:rPr>
              <w:t>阳，排名3，</w:t>
            </w:r>
            <w:r>
              <w:rPr>
                <w:rFonts w:ascii="仿宋_GB2312" w:eastAsia="仿宋_GB2312" w:hAnsi="仿宋" w:cs="仿宋" w:hint="eastAsia"/>
                <w:bCs/>
                <w:color w:val="000000"/>
                <w:kern w:val="2"/>
                <w:sz w:val="22"/>
              </w:rPr>
              <w:t>教授</w:t>
            </w:r>
            <w:r w:rsidRPr="00BE6EEF">
              <w:rPr>
                <w:rFonts w:ascii="仿宋_GB2312" w:eastAsia="仿宋_GB2312" w:hAnsi="仿宋" w:cs="仿宋" w:hint="eastAsia"/>
                <w:bCs/>
                <w:color w:val="000000"/>
                <w:kern w:val="2"/>
                <w:sz w:val="22"/>
              </w:rPr>
              <w:t>，</w:t>
            </w:r>
            <w:r>
              <w:rPr>
                <w:rFonts w:ascii="仿宋_GB2312" w:eastAsia="仿宋_GB2312" w:hAnsi="仿宋" w:cs="仿宋" w:hint="eastAsia"/>
                <w:bCs/>
                <w:color w:val="000000"/>
                <w:kern w:val="2"/>
                <w:sz w:val="22"/>
              </w:rPr>
              <w:t>浙江大学</w:t>
            </w:r>
            <w:r w:rsidRPr="00BE6EEF">
              <w:rPr>
                <w:rFonts w:ascii="仿宋_GB2312" w:eastAsia="仿宋_GB2312" w:hAnsi="仿宋" w:cs="仿宋" w:hint="eastAsia"/>
                <w:bCs/>
                <w:color w:val="000000"/>
                <w:kern w:val="2"/>
                <w:sz w:val="22"/>
              </w:rPr>
              <w:t>；</w:t>
            </w:r>
          </w:p>
          <w:p w14:paraId="78481158" w14:textId="20305319" w:rsidR="00BE6EEF" w:rsidRPr="00BE6EEF" w:rsidRDefault="00BE6EEF" w:rsidP="00684BFE">
            <w:pPr>
              <w:widowControl w:val="0"/>
              <w:spacing w:after="0" w:line="440" w:lineRule="exact"/>
              <w:ind w:left="460" w:firstLineChars="0" w:firstLine="0"/>
              <w:rPr>
                <w:rFonts w:ascii="仿宋_GB2312" w:eastAsia="仿宋_GB2312" w:hAnsi="仿宋" w:cs="仿宋"/>
                <w:bCs/>
                <w:color w:val="000000"/>
                <w:kern w:val="2"/>
                <w:sz w:val="22"/>
              </w:rPr>
            </w:pPr>
            <w:r w:rsidRPr="00BE6EEF">
              <w:rPr>
                <w:rFonts w:ascii="仿宋_GB2312" w:eastAsia="仿宋_GB2312" w:hAnsi="仿宋" w:cs="仿宋" w:hint="eastAsia"/>
                <w:bCs/>
                <w:color w:val="000000"/>
                <w:kern w:val="2"/>
                <w:sz w:val="22"/>
              </w:rPr>
              <w:t xml:space="preserve">吴 </w:t>
            </w:r>
            <w:r w:rsidRPr="00BE6EEF">
              <w:rPr>
                <w:rFonts w:ascii="仿宋_GB2312" w:eastAsia="仿宋_GB2312" w:hAnsi="仿宋" w:cs="仿宋"/>
                <w:bCs/>
                <w:color w:val="000000"/>
                <w:kern w:val="2"/>
                <w:sz w:val="22"/>
              </w:rPr>
              <w:t xml:space="preserve"> </w:t>
            </w:r>
            <w:r w:rsidRPr="00BE6EEF">
              <w:rPr>
                <w:rFonts w:ascii="仿宋_GB2312" w:eastAsia="仿宋_GB2312" w:hAnsi="仿宋" w:cs="仿宋" w:hint="eastAsia"/>
                <w:bCs/>
                <w:color w:val="000000"/>
                <w:kern w:val="2"/>
                <w:sz w:val="22"/>
              </w:rPr>
              <w:t>飞，排名4，正高，浙江省建工集团有限责任公司；</w:t>
            </w:r>
          </w:p>
          <w:p w14:paraId="2960A39A" w14:textId="696480DC" w:rsidR="00BE6EEF" w:rsidRPr="00BE6EEF" w:rsidRDefault="00902C4C" w:rsidP="00684BFE">
            <w:pPr>
              <w:widowControl w:val="0"/>
              <w:spacing w:after="0" w:line="440" w:lineRule="exact"/>
              <w:ind w:left="460" w:firstLineChars="0" w:firstLine="0"/>
              <w:rPr>
                <w:rFonts w:ascii="仿宋_GB2312" w:eastAsia="仿宋_GB2312" w:hAnsi="仿宋" w:cs="仿宋"/>
                <w:bCs/>
                <w:color w:val="000000"/>
                <w:kern w:val="2"/>
                <w:sz w:val="22"/>
              </w:rPr>
            </w:pPr>
            <w:r w:rsidRPr="00902C4C">
              <w:rPr>
                <w:rFonts w:ascii="仿宋_GB2312" w:eastAsia="仿宋_GB2312" w:hAnsi="仿宋" w:cs="仿宋" w:hint="eastAsia"/>
                <w:bCs/>
                <w:color w:val="000000"/>
                <w:kern w:val="2"/>
                <w:sz w:val="22"/>
              </w:rPr>
              <w:t>周观根</w:t>
            </w:r>
            <w:r w:rsidR="00BE6EEF" w:rsidRPr="00BE6EEF">
              <w:rPr>
                <w:rFonts w:ascii="仿宋_GB2312" w:eastAsia="仿宋_GB2312" w:hAnsi="仿宋" w:cs="仿宋" w:hint="eastAsia"/>
                <w:bCs/>
                <w:color w:val="000000"/>
                <w:kern w:val="2"/>
                <w:sz w:val="22"/>
              </w:rPr>
              <w:t>，排名5，</w:t>
            </w:r>
            <w:r w:rsidRPr="00BE6EEF">
              <w:rPr>
                <w:rFonts w:ascii="仿宋_GB2312" w:eastAsia="仿宋_GB2312" w:hAnsi="仿宋" w:cs="仿宋" w:hint="eastAsia"/>
                <w:bCs/>
                <w:color w:val="000000"/>
                <w:kern w:val="2"/>
                <w:sz w:val="22"/>
              </w:rPr>
              <w:t>正高，</w:t>
            </w:r>
            <w:r w:rsidRPr="00902C4C">
              <w:rPr>
                <w:rFonts w:ascii="仿宋_GB2312" w:eastAsia="仿宋_GB2312" w:hAnsi="仿宋" w:cs="仿宋" w:hint="eastAsia"/>
                <w:bCs/>
                <w:color w:val="000000"/>
                <w:kern w:val="2"/>
                <w:sz w:val="22"/>
              </w:rPr>
              <w:t>浙江东南网架股份有限公司</w:t>
            </w:r>
            <w:r w:rsidR="00BE6EEF" w:rsidRPr="00BE6EEF">
              <w:rPr>
                <w:rFonts w:ascii="仿宋_GB2312" w:eastAsia="仿宋_GB2312" w:hAnsi="仿宋" w:cs="仿宋" w:hint="eastAsia"/>
                <w:bCs/>
                <w:color w:val="000000"/>
                <w:kern w:val="2"/>
                <w:sz w:val="22"/>
              </w:rPr>
              <w:t>；</w:t>
            </w:r>
          </w:p>
          <w:p w14:paraId="393942C5" w14:textId="696F7270" w:rsidR="00BE6EEF" w:rsidRPr="00BE6EEF" w:rsidRDefault="00902C4C" w:rsidP="00684BFE">
            <w:pPr>
              <w:widowControl w:val="0"/>
              <w:spacing w:after="0" w:line="440" w:lineRule="exact"/>
              <w:ind w:left="460" w:firstLineChars="0" w:firstLine="0"/>
              <w:rPr>
                <w:rFonts w:ascii="仿宋_GB2312" w:eastAsia="仿宋_GB2312" w:hAnsi="仿宋" w:cs="仿宋"/>
                <w:bCs/>
                <w:color w:val="000000"/>
                <w:kern w:val="2"/>
                <w:sz w:val="22"/>
              </w:rPr>
            </w:pPr>
            <w:r w:rsidRPr="00902C4C">
              <w:rPr>
                <w:rFonts w:ascii="仿宋_GB2312" w:eastAsia="仿宋_GB2312" w:hAnsi="仿宋" w:cs="仿宋" w:hint="eastAsia"/>
                <w:bCs/>
                <w:color w:val="000000"/>
                <w:kern w:val="2"/>
                <w:sz w:val="22"/>
              </w:rPr>
              <w:t>董石麟</w:t>
            </w:r>
            <w:r w:rsidR="00BE6EEF" w:rsidRPr="00BE6EEF">
              <w:rPr>
                <w:rFonts w:ascii="仿宋_GB2312" w:eastAsia="仿宋_GB2312" w:hAnsi="仿宋" w:cs="仿宋" w:hint="eastAsia"/>
                <w:bCs/>
                <w:color w:val="000000"/>
                <w:kern w:val="2"/>
                <w:sz w:val="22"/>
              </w:rPr>
              <w:t>，排名6，</w:t>
            </w:r>
            <w:r w:rsidRPr="00902C4C">
              <w:rPr>
                <w:rFonts w:ascii="仿宋_GB2312" w:eastAsia="仿宋_GB2312" w:hAnsi="仿宋" w:cs="仿宋" w:hint="eastAsia"/>
                <w:bCs/>
                <w:color w:val="000000"/>
                <w:kern w:val="2"/>
                <w:sz w:val="22"/>
              </w:rPr>
              <w:t>工程院院士</w:t>
            </w:r>
            <w:r w:rsidR="00BE6EEF" w:rsidRPr="00BE6EEF">
              <w:rPr>
                <w:rFonts w:ascii="仿宋_GB2312" w:eastAsia="仿宋_GB2312" w:hAnsi="仿宋" w:cs="仿宋" w:hint="eastAsia"/>
                <w:bCs/>
                <w:color w:val="000000"/>
                <w:kern w:val="2"/>
                <w:sz w:val="22"/>
              </w:rPr>
              <w:t>，</w:t>
            </w:r>
            <w:r>
              <w:rPr>
                <w:rFonts w:ascii="仿宋_GB2312" w:eastAsia="仿宋_GB2312" w:hAnsi="仿宋" w:cs="仿宋" w:hint="eastAsia"/>
                <w:bCs/>
                <w:color w:val="000000"/>
                <w:kern w:val="2"/>
                <w:sz w:val="22"/>
              </w:rPr>
              <w:t>浙江大学</w:t>
            </w:r>
            <w:r w:rsidRPr="00BE6EEF">
              <w:rPr>
                <w:rFonts w:ascii="仿宋_GB2312" w:eastAsia="仿宋_GB2312" w:hAnsi="仿宋" w:cs="仿宋" w:hint="eastAsia"/>
                <w:bCs/>
                <w:color w:val="000000"/>
                <w:kern w:val="2"/>
                <w:sz w:val="22"/>
              </w:rPr>
              <w:t>；</w:t>
            </w:r>
          </w:p>
          <w:p w14:paraId="32BA59F1" w14:textId="2477D022" w:rsidR="00BE6EEF" w:rsidRPr="00BE6EEF" w:rsidRDefault="00902C4C" w:rsidP="00684BFE">
            <w:pPr>
              <w:widowControl w:val="0"/>
              <w:spacing w:after="0" w:line="440" w:lineRule="exact"/>
              <w:ind w:left="460" w:firstLineChars="0" w:firstLine="0"/>
              <w:rPr>
                <w:rFonts w:ascii="仿宋_GB2312" w:eastAsia="仿宋_GB2312" w:hAnsi="仿宋" w:cs="仿宋"/>
                <w:bCs/>
                <w:color w:val="000000"/>
                <w:kern w:val="2"/>
                <w:sz w:val="22"/>
              </w:rPr>
            </w:pPr>
            <w:r w:rsidRPr="00902C4C">
              <w:rPr>
                <w:rFonts w:ascii="仿宋_GB2312" w:eastAsia="仿宋_GB2312" w:hAnsi="仿宋" w:cs="仿宋" w:hint="eastAsia"/>
                <w:bCs/>
                <w:color w:val="000000"/>
                <w:kern w:val="2"/>
                <w:sz w:val="22"/>
              </w:rPr>
              <w:t>李</w:t>
            </w:r>
            <w:r>
              <w:rPr>
                <w:rFonts w:ascii="仿宋_GB2312" w:eastAsia="仿宋_GB2312" w:hAnsi="仿宋" w:cs="仿宋" w:hint="eastAsia"/>
                <w:bCs/>
                <w:color w:val="000000"/>
                <w:kern w:val="2"/>
                <w:sz w:val="22"/>
              </w:rPr>
              <w:t xml:space="preserve"> </w:t>
            </w:r>
            <w:r>
              <w:rPr>
                <w:rFonts w:ascii="仿宋_GB2312" w:eastAsia="仿宋_GB2312" w:hAnsi="仿宋" w:cs="仿宋"/>
                <w:bCs/>
                <w:color w:val="000000"/>
                <w:kern w:val="2"/>
                <w:sz w:val="22"/>
              </w:rPr>
              <w:t xml:space="preserve"> </w:t>
            </w:r>
            <w:r w:rsidRPr="00902C4C">
              <w:rPr>
                <w:rFonts w:ascii="仿宋_GB2312" w:eastAsia="仿宋_GB2312" w:hAnsi="仿宋" w:cs="仿宋" w:hint="eastAsia"/>
                <w:bCs/>
                <w:color w:val="000000"/>
                <w:kern w:val="2"/>
                <w:sz w:val="22"/>
              </w:rPr>
              <w:t>霆</w:t>
            </w:r>
            <w:r w:rsidR="00BE6EEF" w:rsidRPr="00BE6EEF">
              <w:rPr>
                <w:rFonts w:ascii="仿宋_GB2312" w:eastAsia="仿宋_GB2312" w:hAnsi="仿宋" w:cs="仿宋" w:hint="eastAsia"/>
                <w:bCs/>
                <w:color w:val="000000"/>
                <w:kern w:val="2"/>
                <w:sz w:val="22"/>
              </w:rPr>
              <w:t>，排名7，</w:t>
            </w:r>
            <w:r w:rsidRPr="00BE6EEF">
              <w:rPr>
                <w:rFonts w:ascii="仿宋_GB2312" w:eastAsia="仿宋_GB2312" w:hAnsi="仿宋" w:cs="仿宋" w:hint="eastAsia"/>
                <w:bCs/>
                <w:color w:val="000000"/>
                <w:kern w:val="2"/>
                <w:sz w:val="22"/>
              </w:rPr>
              <w:t>正高，</w:t>
            </w:r>
            <w:r w:rsidRPr="00902C4C">
              <w:rPr>
                <w:rFonts w:ascii="仿宋_GB2312" w:eastAsia="仿宋_GB2312" w:hAnsi="仿宋" w:cs="仿宋" w:hint="eastAsia"/>
                <w:bCs/>
                <w:color w:val="000000"/>
                <w:kern w:val="2"/>
                <w:sz w:val="22"/>
              </w:rPr>
              <w:t>中南建筑设计院股份有限公司</w:t>
            </w:r>
            <w:r w:rsidR="00BE6EEF" w:rsidRPr="00BE6EEF">
              <w:rPr>
                <w:rFonts w:ascii="仿宋_GB2312" w:eastAsia="仿宋_GB2312" w:hAnsi="仿宋" w:cs="仿宋" w:hint="eastAsia"/>
                <w:bCs/>
                <w:color w:val="000000"/>
                <w:kern w:val="2"/>
                <w:sz w:val="22"/>
              </w:rPr>
              <w:t>；</w:t>
            </w:r>
          </w:p>
          <w:p w14:paraId="0C97CC67" w14:textId="0488039A" w:rsidR="00BE6EEF" w:rsidRPr="00BE6EEF" w:rsidRDefault="00902C4C" w:rsidP="00684BFE">
            <w:pPr>
              <w:widowControl w:val="0"/>
              <w:spacing w:after="0" w:line="440" w:lineRule="exact"/>
              <w:ind w:left="460" w:firstLineChars="0" w:firstLine="0"/>
              <w:rPr>
                <w:rFonts w:ascii="仿宋_GB2312" w:eastAsia="仿宋_GB2312" w:hAnsi="仿宋" w:cs="仿宋"/>
                <w:bCs/>
                <w:color w:val="000000"/>
                <w:kern w:val="2"/>
                <w:sz w:val="22"/>
              </w:rPr>
            </w:pPr>
            <w:r w:rsidRPr="00902C4C">
              <w:rPr>
                <w:rFonts w:ascii="仿宋_GB2312" w:eastAsia="仿宋_GB2312" w:hAnsi="仿宋" w:cs="仿宋" w:hint="eastAsia"/>
                <w:bCs/>
                <w:color w:val="000000"/>
                <w:kern w:val="2"/>
                <w:sz w:val="22"/>
              </w:rPr>
              <w:t>沈西华</w:t>
            </w:r>
            <w:r w:rsidR="00BE6EEF" w:rsidRPr="00BE6EEF">
              <w:rPr>
                <w:rFonts w:ascii="仿宋_GB2312" w:eastAsia="仿宋_GB2312" w:hAnsi="仿宋" w:cs="仿宋" w:hint="eastAsia"/>
                <w:bCs/>
                <w:color w:val="000000"/>
                <w:kern w:val="2"/>
                <w:sz w:val="22"/>
              </w:rPr>
              <w:t>，排名8，</w:t>
            </w:r>
            <w:r w:rsidRPr="00BE6EEF">
              <w:rPr>
                <w:rFonts w:ascii="仿宋_GB2312" w:eastAsia="仿宋_GB2312" w:hAnsi="仿宋" w:cs="仿宋" w:hint="eastAsia"/>
                <w:bCs/>
                <w:color w:val="000000"/>
                <w:kern w:val="2"/>
                <w:sz w:val="22"/>
              </w:rPr>
              <w:t>正高，</w:t>
            </w:r>
            <w:r w:rsidR="00563106" w:rsidRPr="00BE6EEF">
              <w:rPr>
                <w:rFonts w:ascii="仿宋_GB2312" w:eastAsia="仿宋_GB2312" w:hAnsi="仿宋" w:cs="仿宋" w:hint="eastAsia"/>
                <w:bCs/>
                <w:color w:val="000000"/>
                <w:kern w:val="2"/>
                <w:sz w:val="22"/>
              </w:rPr>
              <w:t>浙江省建工集团有限责任公司；</w:t>
            </w:r>
          </w:p>
          <w:p w14:paraId="4D7A839E" w14:textId="5CEDBC76" w:rsidR="00BE6EEF" w:rsidRPr="00BE6EEF" w:rsidRDefault="00563106" w:rsidP="00684BFE">
            <w:pPr>
              <w:widowControl w:val="0"/>
              <w:spacing w:after="0" w:line="440" w:lineRule="exact"/>
              <w:ind w:left="460" w:firstLineChars="0" w:firstLine="0"/>
              <w:rPr>
                <w:rFonts w:ascii="仿宋_GB2312" w:eastAsia="仿宋_GB2312" w:hAnsi="仿宋" w:cs="仿宋"/>
                <w:bCs/>
                <w:color w:val="000000"/>
                <w:kern w:val="2"/>
                <w:sz w:val="22"/>
              </w:rPr>
            </w:pPr>
            <w:r w:rsidRPr="00563106">
              <w:rPr>
                <w:rFonts w:ascii="仿宋_GB2312" w:eastAsia="仿宋_GB2312" w:hAnsi="仿宋" w:cs="仿宋" w:hint="eastAsia"/>
                <w:bCs/>
                <w:color w:val="000000"/>
                <w:kern w:val="2"/>
                <w:sz w:val="22"/>
              </w:rPr>
              <w:t>张</w:t>
            </w:r>
            <w:r>
              <w:rPr>
                <w:rFonts w:ascii="仿宋_GB2312" w:eastAsia="仿宋_GB2312" w:hAnsi="仿宋" w:cs="仿宋" w:hint="eastAsia"/>
                <w:bCs/>
                <w:color w:val="000000"/>
                <w:kern w:val="2"/>
                <w:sz w:val="22"/>
              </w:rPr>
              <w:t xml:space="preserve"> </w:t>
            </w:r>
            <w:r>
              <w:rPr>
                <w:rFonts w:ascii="仿宋_GB2312" w:eastAsia="仿宋_GB2312" w:hAnsi="仿宋" w:cs="仿宋"/>
                <w:bCs/>
                <w:color w:val="000000"/>
                <w:kern w:val="2"/>
                <w:sz w:val="22"/>
              </w:rPr>
              <w:t xml:space="preserve"> </w:t>
            </w:r>
            <w:r w:rsidRPr="00563106">
              <w:rPr>
                <w:rFonts w:ascii="仿宋_GB2312" w:eastAsia="仿宋_GB2312" w:hAnsi="仿宋" w:cs="仿宋" w:hint="eastAsia"/>
                <w:bCs/>
                <w:color w:val="000000"/>
                <w:kern w:val="2"/>
                <w:sz w:val="22"/>
              </w:rPr>
              <w:t>敏</w:t>
            </w:r>
            <w:r w:rsidR="00BE6EEF" w:rsidRPr="00BE6EEF">
              <w:rPr>
                <w:rFonts w:ascii="仿宋_GB2312" w:eastAsia="仿宋_GB2312" w:hAnsi="仿宋" w:cs="仿宋" w:hint="eastAsia"/>
                <w:bCs/>
                <w:color w:val="000000"/>
                <w:kern w:val="2"/>
                <w:sz w:val="22"/>
              </w:rPr>
              <w:t>，排名9，</w:t>
            </w:r>
            <w:r w:rsidRPr="00563106">
              <w:rPr>
                <w:rFonts w:ascii="仿宋_GB2312" w:eastAsia="仿宋_GB2312" w:hAnsi="仿宋" w:cs="仿宋" w:hint="eastAsia"/>
                <w:bCs/>
                <w:color w:val="000000"/>
                <w:kern w:val="2"/>
                <w:sz w:val="22"/>
              </w:rPr>
              <w:t>副高</w:t>
            </w:r>
            <w:r w:rsidR="00BE6EEF" w:rsidRPr="00BE6EEF">
              <w:rPr>
                <w:rFonts w:ascii="仿宋_GB2312" w:eastAsia="仿宋_GB2312" w:hAnsi="仿宋" w:cs="仿宋" w:hint="eastAsia"/>
                <w:bCs/>
                <w:color w:val="000000"/>
                <w:kern w:val="2"/>
                <w:sz w:val="22"/>
              </w:rPr>
              <w:t>，</w:t>
            </w:r>
            <w:r w:rsidRPr="00563106">
              <w:rPr>
                <w:rFonts w:ascii="仿宋_GB2312" w:eastAsia="仿宋_GB2312" w:hAnsi="仿宋" w:cs="仿宋" w:hint="eastAsia"/>
                <w:bCs/>
                <w:color w:val="000000"/>
                <w:kern w:val="2"/>
                <w:sz w:val="22"/>
              </w:rPr>
              <w:t>杭州铁路枢纽建设有限公司</w:t>
            </w:r>
            <w:r w:rsidR="00BE6EEF" w:rsidRPr="00BE6EEF">
              <w:rPr>
                <w:rFonts w:ascii="仿宋_GB2312" w:eastAsia="仿宋_GB2312" w:hAnsi="仿宋" w:cs="仿宋" w:hint="eastAsia"/>
                <w:bCs/>
                <w:color w:val="000000"/>
                <w:kern w:val="2"/>
                <w:sz w:val="22"/>
              </w:rPr>
              <w:t>；</w:t>
            </w:r>
          </w:p>
          <w:p w14:paraId="68979878" w14:textId="643EEE34" w:rsidR="00BE6EEF" w:rsidRPr="00BE6EEF" w:rsidRDefault="00563106" w:rsidP="00684BFE">
            <w:pPr>
              <w:widowControl w:val="0"/>
              <w:spacing w:after="0" w:line="440" w:lineRule="exact"/>
              <w:ind w:left="460" w:firstLineChars="0" w:firstLine="0"/>
              <w:rPr>
                <w:rFonts w:ascii="仿宋_GB2312" w:eastAsia="仿宋_GB2312" w:hAnsi="仿宋" w:cs="仿宋"/>
                <w:bCs/>
                <w:color w:val="000000"/>
                <w:kern w:val="2"/>
                <w:sz w:val="22"/>
              </w:rPr>
            </w:pPr>
            <w:r w:rsidRPr="00563106">
              <w:rPr>
                <w:rFonts w:ascii="仿宋_GB2312" w:eastAsia="仿宋_GB2312" w:hAnsi="仿宋" w:cs="仿宋" w:hint="eastAsia"/>
                <w:bCs/>
                <w:color w:val="000000"/>
                <w:kern w:val="2"/>
                <w:sz w:val="22"/>
              </w:rPr>
              <w:t>沈雁彬</w:t>
            </w:r>
            <w:r w:rsidR="00BE6EEF" w:rsidRPr="00BE6EEF">
              <w:rPr>
                <w:rFonts w:ascii="仿宋_GB2312" w:eastAsia="仿宋_GB2312" w:hAnsi="仿宋" w:cs="仿宋" w:hint="eastAsia"/>
                <w:bCs/>
                <w:color w:val="000000"/>
                <w:kern w:val="2"/>
                <w:sz w:val="22"/>
              </w:rPr>
              <w:t>，排名10，</w:t>
            </w:r>
            <w:r w:rsidRPr="00563106">
              <w:rPr>
                <w:rFonts w:ascii="仿宋_GB2312" w:eastAsia="仿宋_GB2312" w:hAnsi="仿宋" w:cs="仿宋" w:hint="eastAsia"/>
                <w:bCs/>
                <w:color w:val="000000"/>
                <w:kern w:val="2"/>
                <w:sz w:val="22"/>
              </w:rPr>
              <w:t>副高</w:t>
            </w:r>
            <w:r w:rsidR="00BE6EEF" w:rsidRPr="00BE6EEF">
              <w:rPr>
                <w:rFonts w:ascii="仿宋_GB2312" w:eastAsia="仿宋_GB2312" w:hAnsi="仿宋" w:cs="仿宋" w:hint="eastAsia"/>
                <w:bCs/>
                <w:color w:val="000000"/>
                <w:kern w:val="2"/>
                <w:sz w:val="22"/>
              </w:rPr>
              <w:t>，</w:t>
            </w:r>
            <w:r>
              <w:rPr>
                <w:rFonts w:ascii="仿宋_GB2312" w:eastAsia="仿宋_GB2312" w:hAnsi="仿宋" w:cs="仿宋" w:hint="eastAsia"/>
                <w:bCs/>
                <w:color w:val="000000"/>
                <w:kern w:val="2"/>
                <w:sz w:val="22"/>
              </w:rPr>
              <w:t>浙江大学</w:t>
            </w:r>
            <w:r w:rsidR="00BE6EEF" w:rsidRPr="00BE6EEF">
              <w:rPr>
                <w:rFonts w:ascii="仿宋_GB2312" w:eastAsia="仿宋_GB2312" w:hAnsi="仿宋" w:cs="仿宋" w:hint="eastAsia"/>
                <w:bCs/>
                <w:color w:val="000000"/>
                <w:kern w:val="2"/>
                <w:sz w:val="22"/>
              </w:rPr>
              <w:t>；</w:t>
            </w:r>
          </w:p>
          <w:p w14:paraId="7C4CA00F" w14:textId="01182562" w:rsidR="00BE6EEF" w:rsidRPr="00BE6EEF" w:rsidRDefault="00563106" w:rsidP="00684BFE">
            <w:pPr>
              <w:widowControl w:val="0"/>
              <w:spacing w:after="0" w:line="440" w:lineRule="exact"/>
              <w:ind w:left="460" w:firstLineChars="0" w:firstLine="0"/>
              <w:rPr>
                <w:rFonts w:ascii="仿宋_GB2312" w:eastAsia="仿宋_GB2312" w:hAnsi="仿宋" w:cs="仿宋"/>
                <w:bCs/>
                <w:color w:val="000000"/>
                <w:kern w:val="2"/>
                <w:sz w:val="22"/>
              </w:rPr>
            </w:pPr>
            <w:r w:rsidRPr="00563106">
              <w:rPr>
                <w:rFonts w:ascii="仿宋_GB2312" w:eastAsia="仿宋_GB2312" w:hAnsi="仿宋" w:cs="仿宋" w:hint="eastAsia"/>
                <w:bCs/>
                <w:color w:val="000000"/>
                <w:kern w:val="2"/>
                <w:sz w:val="22"/>
              </w:rPr>
              <w:t>李春舫</w:t>
            </w:r>
            <w:r w:rsidR="00BE6EEF" w:rsidRPr="00BE6EEF">
              <w:rPr>
                <w:rFonts w:ascii="仿宋_GB2312" w:eastAsia="仿宋_GB2312" w:hAnsi="仿宋" w:cs="仿宋" w:hint="eastAsia"/>
                <w:bCs/>
                <w:color w:val="000000"/>
                <w:kern w:val="2"/>
                <w:sz w:val="22"/>
              </w:rPr>
              <w:t>，排名11，</w:t>
            </w:r>
            <w:r w:rsidRPr="00563106">
              <w:rPr>
                <w:rFonts w:ascii="仿宋_GB2312" w:eastAsia="仿宋_GB2312" w:hAnsi="仿宋" w:cs="仿宋" w:hint="eastAsia"/>
                <w:bCs/>
                <w:color w:val="000000"/>
                <w:kern w:val="2"/>
                <w:sz w:val="22"/>
              </w:rPr>
              <w:t>正高</w:t>
            </w:r>
            <w:r w:rsidR="00BE6EEF" w:rsidRPr="00BE6EEF">
              <w:rPr>
                <w:rFonts w:ascii="仿宋_GB2312" w:eastAsia="仿宋_GB2312" w:hAnsi="仿宋" w:cs="仿宋" w:hint="eastAsia"/>
                <w:bCs/>
                <w:color w:val="000000"/>
                <w:kern w:val="2"/>
                <w:sz w:val="22"/>
              </w:rPr>
              <w:t>，</w:t>
            </w:r>
            <w:r w:rsidRPr="00563106">
              <w:rPr>
                <w:rFonts w:ascii="仿宋_GB2312" w:eastAsia="仿宋_GB2312" w:hAnsi="仿宋" w:cs="仿宋" w:hint="eastAsia"/>
                <w:bCs/>
                <w:color w:val="000000"/>
                <w:kern w:val="2"/>
                <w:sz w:val="22"/>
              </w:rPr>
              <w:t>中南建筑设计院股份有限公司</w:t>
            </w:r>
            <w:r>
              <w:rPr>
                <w:rFonts w:ascii="仿宋_GB2312" w:eastAsia="仿宋_GB2312" w:hAnsi="仿宋" w:cs="仿宋" w:hint="eastAsia"/>
                <w:bCs/>
                <w:color w:val="000000"/>
                <w:kern w:val="2"/>
                <w:sz w:val="22"/>
              </w:rPr>
              <w:t>；</w:t>
            </w:r>
          </w:p>
          <w:p w14:paraId="3EBD8B1F" w14:textId="2E060A87" w:rsidR="00BE6EEF" w:rsidRPr="00BE6EEF" w:rsidRDefault="00563106" w:rsidP="00684BFE">
            <w:pPr>
              <w:widowControl w:val="0"/>
              <w:spacing w:after="0" w:line="440" w:lineRule="exact"/>
              <w:ind w:left="460" w:firstLineChars="0" w:firstLine="0"/>
              <w:rPr>
                <w:rFonts w:ascii="仿宋_GB2312" w:eastAsia="仿宋_GB2312" w:hAnsi="仿宋" w:cs="仿宋"/>
                <w:bCs/>
                <w:color w:val="000000"/>
                <w:kern w:val="2"/>
                <w:sz w:val="22"/>
              </w:rPr>
            </w:pPr>
            <w:r w:rsidRPr="00563106">
              <w:rPr>
                <w:rFonts w:ascii="仿宋_GB2312" w:eastAsia="仿宋_GB2312" w:hAnsi="仿宋" w:cs="仿宋" w:hint="eastAsia"/>
                <w:bCs/>
                <w:color w:val="000000"/>
                <w:kern w:val="2"/>
                <w:sz w:val="22"/>
              </w:rPr>
              <w:t>陈文虎</w:t>
            </w:r>
            <w:r w:rsidR="00BE6EEF" w:rsidRPr="00BE6EEF">
              <w:rPr>
                <w:rFonts w:ascii="仿宋_GB2312" w:eastAsia="仿宋_GB2312" w:hAnsi="仿宋" w:cs="仿宋" w:hint="eastAsia"/>
                <w:bCs/>
                <w:color w:val="000000"/>
                <w:kern w:val="2"/>
                <w:sz w:val="22"/>
              </w:rPr>
              <w:t>，排名12，</w:t>
            </w:r>
            <w:r w:rsidRPr="00BE6EEF">
              <w:rPr>
                <w:rFonts w:ascii="仿宋_GB2312" w:eastAsia="仿宋_GB2312" w:hAnsi="仿宋" w:cs="仿宋" w:hint="eastAsia"/>
                <w:bCs/>
                <w:color w:val="000000"/>
                <w:kern w:val="2"/>
                <w:sz w:val="22"/>
              </w:rPr>
              <w:t>正高，浙江省建工集团有限责任公司；</w:t>
            </w:r>
          </w:p>
          <w:p w14:paraId="7CA14D5C" w14:textId="4C20307F" w:rsidR="007729F1" w:rsidRPr="007729F1" w:rsidRDefault="00563106" w:rsidP="00684BFE">
            <w:pPr>
              <w:widowControl w:val="0"/>
              <w:spacing w:after="0" w:line="440" w:lineRule="exact"/>
              <w:ind w:left="460" w:firstLineChars="0" w:firstLine="0"/>
              <w:rPr>
                <w:rFonts w:ascii="仿宋_GB2312" w:eastAsia="仿宋_GB2312" w:hAnsi="仿宋" w:cs="仿宋"/>
                <w:bCs/>
                <w:color w:val="000000"/>
                <w:kern w:val="2"/>
                <w:sz w:val="24"/>
                <w:szCs w:val="24"/>
              </w:rPr>
            </w:pPr>
            <w:r>
              <w:rPr>
                <w:rFonts w:ascii="仿宋_GB2312" w:eastAsia="仿宋_GB2312" w:hAnsi="仿宋" w:cs="仿宋" w:hint="eastAsia"/>
                <w:bCs/>
                <w:color w:val="000000"/>
                <w:kern w:val="2"/>
                <w:sz w:val="22"/>
              </w:rPr>
              <w:t xml:space="preserve">万 </w:t>
            </w:r>
            <w:r>
              <w:rPr>
                <w:rFonts w:ascii="仿宋_GB2312" w:eastAsia="仿宋_GB2312" w:hAnsi="仿宋" w:cs="仿宋"/>
                <w:bCs/>
                <w:color w:val="000000"/>
                <w:kern w:val="2"/>
                <w:sz w:val="22"/>
              </w:rPr>
              <w:t xml:space="preserve"> </w:t>
            </w:r>
            <w:r>
              <w:rPr>
                <w:rFonts w:ascii="仿宋_GB2312" w:eastAsia="仿宋_GB2312" w:hAnsi="仿宋" w:cs="仿宋" w:hint="eastAsia"/>
                <w:bCs/>
                <w:color w:val="000000"/>
                <w:kern w:val="2"/>
                <w:sz w:val="22"/>
              </w:rPr>
              <w:t>历</w:t>
            </w:r>
            <w:r w:rsidR="00BE6EEF" w:rsidRPr="00BE6EEF">
              <w:rPr>
                <w:rFonts w:ascii="仿宋_GB2312" w:eastAsia="仿宋_GB2312" w:hAnsi="仿宋" w:cs="仿宋" w:hint="eastAsia"/>
                <w:bCs/>
                <w:color w:val="000000"/>
                <w:kern w:val="2"/>
                <w:sz w:val="22"/>
              </w:rPr>
              <w:t>，排名13，</w:t>
            </w:r>
            <w:r w:rsidR="00A25C8E">
              <w:rPr>
                <w:rFonts w:ascii="仿宋_GB2312" w:eastAsia="仿宋_GB2312" w:hAnsi="仿宋" w:cs="仿宋" w:hint="eastAsia"/>
                <w:bCs/>
                <w:color w:val="000000"/>
                <w:kern w:val="2"/>
                <w:sz w:val="22"/>
              </w:rPr>
              <w:t>中级</w:t>
            </w:r>
            <w:r w:rsidR="00BE6EEF" w:rsidRPr="00BE6EEF">
              <w:rPr>
                <w:rFonts w:ascii="仿宋_GB2312" w:eastAsia="仿宋_GB2312" w:hAnsi="仿宋" w:cs="仿宋" w:hint="eastAsia"/>
                <w:bCs/>
                <w:color w:val="000000"/>
                <w:kern w:val="2"/>
                <w:sz w:val="22"/>
              </w:rPr>
              <w:t>，</w:t>
            </w:r>
            <w:r w:rsidRPr="00563106">
              <w:rPr>
                <w:rFonts w:ascii="仿宋_GB2312" w:eastAsia="仿宋_GB2312" w:hAnsi="仿宋" w:cs="仿宋" w:hint="eastAsia"/>
                <w:bCs/>
                <w:color w:val="000000"/>
                <w:kern w:val="2"/>
                <w:sz w:val="22"/>
              </w:rPr>
              <w:t>浙江省建工集团有限责任公司</w:t>
            </w:r>
            <w:r w:rsidR="00BE6EEF" w:rsidRPr="00BE6EEF">
              <w:rPr>
                <w:rFonts w:ascii="仿宋_GB2312" w:eastAsia="仿宋_GB2312" w:hAnsi="仿宋" w:cs="仿宋" w:hint="eastAsia"/>
                <w:bCs/>
                <w:color w:val="000000"/>
                <w:kern w:val="2"/>
                <w:sz w:val="22"/>
              </w:rPr>
              <w:t>。</w:t>
            </w:r>
          </w:p>
        </w:tc>
      </w:tr>
    </w:tbl>
    <w:tbl>
      <w:tblPr>
        <w:tblStyle w:val="a"/>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2"/>
        <w:gridCol w:w="6633"/>
      </w:tblGrid>
      <w:tr w:rsidR="007729F1" w:rsidRPr="007729F1" w14:paraId="2A364DD7" w14:textId="77777777" w:rsidTr="00C663DE">
        <w:trPr>
          <w:trHeight w:val="1986"/>
          <w:jc w:val="center"/>
        </w:trPr>
        <w:tc>
          <w:tcPr>
            <w:tcW w:w="1872" w:type="dxa"/>
            <w:tcBorders>
              <w:top w:val="single" w:sz="4" w:space="0" w:color="000000"/>
              <w:left w:val="single" w:sz="4" w:space="0" w:color="000000"/>
              <w:bottom w:val="single" w:sz="4" w:space="0" w:color="000000"/>
              <w:right w:val="single" w:sz="4" w:space="0" w:color="auto"/>
            </w:tcBorders>
            <w:vAlign w:val="center"/>
            <w:hideMark/>
          </w:tcPr>
          <w:p w14:paraId="52E37279" w14:textId="77777777" w:rsidR="007729F1" w:rsidRPr="007729F1" w:rsidRDefault="007729F1" w:rsidP="007729F1">
            <w:pPr>
              <w:widowControl w:val="0"/>
              <w:spacing w:after="0" w:line="440" w:lineRule="exact"/>
              <w:ind w:firstLineChars="0" w:firstLine="0"/>
              <w:jc w:val="center"/>
              <w:rPr>
                <w:rFonts w:ascii="仿宋" w:hAnsi="仿宋" w:cs="仿宋"/>
                <w:bCs/>
                <w:color w:val="000000"/>
                <w:kern w:val="2"/>
                <w:sz w:val="24"/>
                <w:szCs w:val="24"/>
              </w:rPr>
            </w:pPr>
            <w:r w:rsidRPr="007729F1">
              <w:rPr>
                <w:rFonts w:ascii="仿宋" w:hAnsi="仿宋" w:cs="仿宋" w:hint="eastAsia"/>
                <w:bCs/>
                <w:color w:val="000000"/>
                <w:kern w:val="2"/>
                <w:szCs w:val="24"/>
              </w:rPr>
              <w:t>主要完成单位</w:t>
            </w:r>
          </w:p>
        </w:tc>
        <w:tc>
          <w:tcPr>
            <w:tcW w:w="6633" w:type="dxa"/>
            <w:tcBorders>
              <w:top w:val="single" w:sz="4" w:space="0" w:color="000000"/>
              <w:left w:val="single" w:sz="4" w:space="0" w:color="auto"/>
              <w:bottom w:val="single" w:sz="4" w:space="0" w:color="000000"/>
              <w:right w:val="single" w:sz="4" w:space="0" w:color="000000"/>
            </w:tcBorders>
            <w:vAlign w:val="center"/>
            <w:hideMark/>
          </w:tcPr>
          <w:p w14:paraId="7AAB67F7" w14:textId="7DC91555" w:rsidR="00563106" w:rsidRPr="00BD50E7" w:rsidRDefault="00BD50E7" w:rsidP="00522299">
            <w:pPr>
              <w:pStyle w:val="a7"/>
              <w:widowControl w:val="0"/>
              <w:numPr>
                <w:ilvl w:val="0"/>
                <w:numId w:val="1"/>
              </w:numPr>
              <w:spacing w:after="0" w:line="440" w:lineRule="exact"/>
              <w:ind w:left="744" w:firstLineChars="0" w:hanging="284"/>
              <w:jc w:val="center"/>
              <w:rPr>
                <w:rFonts w:ascii="仿宋_GB2312" w:eastAsia="仿宋_GB2312" w:hAnsi="仿宋" w:cs="仿宋"/>
                <w:bCs/>
                <w:color w:val="000000"/>
                <w:kern w:val="2"/>
                <w:sz w:val="22"/>
              </w:rPr>
            </w:pPr>
            <w:r w:rsidRPr="00BD50E7">
              <w:rPr>
                <w:rFonts w:ascii="仿宋_GB2312" w:eastAsia="仿宋_GB2312" w:hAnsi="仿宋" w:cs="仿宋" w:hint="eastAsia"/>
                <w:bCs/>
                <w:color w:val="000000"/>
                <w:kern w:val="2"/>
                <w:sz w:val="22"/>
              </w:rPr>
              <w:t>浙江省建工集团有限责任公司</w:t>
            </w:r>
          </w:p>
          <w:p w14:paraId="438854A1" w14:textId="104196DC" w:rsidR="00BD50E7" w:rsidRPr="00BD50E7" w:rsidRDefault="00BD50E7" w:rsidP="00522299">
            <w:pPr>
              <w:pStyle w:val="a7"/>
              <w:widowControl w:val="0"/>
              <w:numPr>
                <w:ilvl w:val="0"/>
                <w:numId w:val="1"/>
              </w:numPr>
              <w:spacing w:after="0" w:line="440" w:lineRule="exact"/>
              <w:ind w:left="744" w:firstLineChars="0" w:hanging="284"/>
              <w:jc w:val="center"/>
              <w:rPr>
                <w:rFonts w:ascii="仿宋_GB2312" w:eastAsia="仿宋_GB2312" w:hAnsi="仿宋" w:cs="仿宋"/>
                <w:bCs/>
                <w:color w:val="000000"/>
                <w:kern w:val="2"/>
                <w:sz w:val="22"/>
              </w:rPr>
            </w:pPr>
            <w:r w:rsidRPr="00BE6EEF">
              <w:rPr>
                <w:rFonts w:ascii="仿宋_GB2312" w:eastAsia="仿宋_GB2312" w:hAnsi="仿宋" w:cs="仿宋" w:hint="eastAsia"/>
                <w:bCs/>
                <w:color w:val="000000"/>
                <w:kern w:val="2"/>
                <w:sz w:val="22"/>
              </w:rPr>
              <w:t>中南建筑设计院股份有限公司</w:t>
            </w:r>
          </w:p>
          <w:p w14:paraId="3F4537DC" w14:textId="16E230DC" w:rsidR="00BD50E7" w:rsidRPr="00BD50E7" w:rsidRDefault="00BD50E7" w:rsidP="00522299">
            <w:pPr>
              <w:pStyle w:val="a7"/>
              <w:widowControl w:val="0"/>
              <w:numPr>
                <w:ilvl w:val="0"/>
                <w:numId w:val="1"/>
              </w:numPr>
              <w:spacing w:after="0" w:line="440" w:lineRule="exact"/>
              <w:ind w:left="744" w:firstLineChars="0" w:hanging="284"/>
              <w:jc w:val="center"/>
              <w:rPr>
                <w:rFonts w:ascii="仿宋_GB2312" w:eastAsia="仿宋_GB2312" w:hAnsi="仿宋" w:cs="仿宋"/>
                <w:bCs/>
                <w:color w:val="000000"/>
                <w:kern w:val="2"/>
                <w:sz w:val="22"/>
              </w:rPr>
            </w:pPr>
            <w:r>
              <w:rPr>
                <w:rFonts w:ascii="仿宋_GB2312" w:eastAsia="仿宋_GB2312" w:hAnsi="仿宋" w:cs="仿宋" w:hint="eastAsia"/>
                <w:bCs/>
                <w:color w:val="000000"/>
                <w:kern w:val="2"/>
                <w:sz w:val="22"/>
              </w:rPr>
              <w:t>浙江大学</w:t>
            </w:r>
          </w:p>
          <w:p w14:paraId="7E7931B9" w14:textId="02346AF0" w:rsidR="00BD50E7" w:rsidRPr="00BD50E7" w:rsidRDefault="00BD50E7" w:rsidP="00522299">
            <w:pPr>
              <w:pStyle w:val="a7"/>
              <w:widowControl w:val="0"/>
              <w:numPr>
                <w:ilvl w:val="0"/>
                <w:numId w:val="1"/>
              </w:numPr>
              <w:spacing w:after="0" w:line="440" w:lineRule="exact"/>
              <w:ind w:left="744" w:firstLineChars="0" w:hanging="284"/>
              <w:jc w:val="center"/>
              <w:rPr>
                <w:rFonts w:ascii="仿宋_GB2312" w:eastAsia="仿宋_GB2312" w:hAnsi="仿宋" w:cs="仿宋"/>
                <w:bCs/>
                <w:color w:val="000000"/>
                <w:kern w:val="2"/>
                <w:sz w:val="22"/>
              </w:rPr>
            </w:pPr>
            <w:r w:rsidRPr="00902C4C">
              <w:rPr>
                <w:rFonts w:ascii="仿宋_GB2312" w:eastAsia="仿宋_GB2312" w:hAnsi="仿宋" w:cs="仿宋" w:hint="eastAsia"/>
                <w:bCs/>
                <w:color w:val="000000"/>
                <w:kern w:val="2"/>
                <w:sz w:val="22"/>
              </w:rPr>
              <w:t>浙江东南网架股份有限公司</w:t>
            </w:r>
          </w:p>
          <w:p w14:paraId="2FF71C8E" w14:textId="675F079F" w:rsidR="00BD50E7" w:rsidRPr="00BD50E7" w:rsidRDefault="00BD50E7" w:rsidP="00522299">
            <w:pPr>
              <w:pStyle w:val="a7"/>
              <w:widowControl w:val="0"/>
              <w:numPr>
                <w:ilvl w:val="0"/>
                <w:numId w:val="1"/>
              </w:numPr>
              <w:spacing w:after="0" w:line="440" w:lineRule="exact"/>
              <w:ind w:left="744" w:firstLineChars="0" w:hanging="284"/>
              <w:jc w:val="center"/>
              <w:rPr>
                <w:rFonts w:ascii="仿宋_GB2312" w:eastAsia="仿宋_GB2312" w:hAnsi="仿宋" w:cs="仿宋"/>
                <w:bCs/>
                <w:color w:val="000000"/>
                <w:kern w:val="2"/>
                <w:sz w:val="22"/>
              </w:rPr>
            </w:pPr>
            <w:r w:rsidRPr="00563106">
              <w:rPr>
                <w:rFonts w:ascii="仿宋_GB2312" w:eastAsia="仿宋_GB2312" w:hAnsi="仿宋" w:cs="仿宋" w:hint="eastAsia"/>
                <w:bCs/>
                <w:color w:val="000000"/>
                <w:kern w:val="2"/>
                <w:sz w:val="22"/>
              </w:rPr>
              <w:t>杭州铁路枢纽建设有限公司</w:t>
            </w:r>
          </w:p>
          <w:p w14:paraId="79D98E55" w14:textId="301C9A91" w:rsidR="007729F1" w:rsidRPr="007729F1" w:rsidRDefault="007729F1" w:rsidP="00522299">
            <w:pPr>
              <w:widowControl w:val="0"/>
              <w:spacing w:after="0" w:line="440" w:lineRule="exact"/>
              <w:ind w:firstLineChars="0" w:firstLine="0"/>
              <w:jc w:val="center"/>
              <w:rPr>
                <w:rFonts w:ascii="仿宋" w:hAnsi="仿宋" w:cs="仿宋"/>
                <w:bCs/>
                <w:color w:val="000000"/>
                <w:kern w:val="2"/>
                <w:sz w:val="24"/>
                <w:szCs w:val="24"/>
              </w:rPr>
            </w:pPr>
          </w:p>
        </w:tc>
      </w:tr>
      <w:tr w:rsidR="007729F1" w:rsidRPr="007729F1" w14:paraId="17DCBEB6" w14:textId="77777777" w:rsidTr="00C663DE">
        <w:trPr>
          <w:trHeight w:val="692"/>
          <w:jc w:val="center"/>
        </w:trPr>
        <w:tc>
          <w:tcPr>
            <w:tcW w:w="1872" w:type="dxa"/>
            <w:tcBorders>
              <w:top w:val="single" w:sz="4" w:space="0" w:color="000000"/>
              <w:left w:val="single" w:sz="4" w:space="0" w:color="000000"/>
              <w:bottom w:val="single" w:sz="4" w:space="0" w:color="000000"/>
              <w:right w:val="single" w:sz="4" w:space="0" w:color="000000"/>
            </w:tcBorders>
            <w:vAlign w:val="center"/>
            <w:hideMark/>
          </w:tcPr>
          <w:p w14:paraId="0054E76F" w14:textId="77777777" w:rsidR="007729F1" w:rsidRPr="007729F1" w:rsidRDefault="007729F1" w:rsidP="007729F1">
            <w:pPr>
              <w:widowControl w:val="0"/>
              <w:spacing w:after="0" w:line="240" w:lineRule="auto"/>
              <w:ind w:firstLineChars="0" w:firstLine="0"/>
              <w:jc w:val="center"/>
              <w:rPr>
                <w:rFonts w:ascii="仿宋_GB2312" w:eastAsia="仿宋_GB2312" w:cs="Times New Roman"/>
                <w:bCs/>
                <w:color w:val="000000"/>
                <w:kern w:val="2"/>
                <w:szCs w:val="28"/>
              </w:rPr>
            </w:pPr>
            <w:r w:rsidRPr="007729F1">
              <w:rPr>
                <w:rFonts w:ascii="仿宋_GB2312" w:eastAsia="仿宋_GB2312" w:cs="Times New Roman" w:hint="eastAsia"/>
                <w:b/>
                <w:bCs/>
                <w:color w:val="000000"/>
                <w:kern w:val="2"/>
                <w:szCs w:val="28"/>
              </w:rPr>
              <w:t>提名单位</w:t>
            </w:r>
          </w:p>
        </w:tc>
        <w:tc>
          <w:tcPr>
            <w:tcW w:w="6633" w:type="dxa"/>
            <w:tcBorders>
              <w:top w:val="single" w:sz="4" w:space="0" w:color="000000"/>
              <w:left w:val="single" w:sz="4" w:space="0" w:color="000000"/>
              <w:bottom w:val="single" w:sz="4" w:space="0" w:color="000000"/>
              <w:right w:val="single" w:sz="4" w:space="0" w:color="000000"/>
            </w:tcBorders>
            <w:vAlign w:val="center"/>
          </w:tcPr>
          <w:p w14:paraId="543F34E3" w14:textId="19DD4DA0" w:rsidR="007729F1" w:rsidRPr="007729F1" w:rsidRDefault="00684BFE" w:rsidP="00684BFE">
            <w:pPr>
              <w:pStyle w:val="a7"/>
              <w:widowControl w:val="0"/>
              <w:spacing w:after="0" w:line="440" w:lineRule="exact"/>
              <w:ind w:left="744" w:firstLineChars="0" w:firstLine="0"/>
              <w:jc w:val="center"/>
              <w:rPr>
                <w:rFonts w:eastAsia="宋体" w:cs="Times New Roman"/>
                <w:bCs/>
                <w:color w:val="000000"/>
                <w:kern w:val="2"/>
                <w:sz w:val="24"/>
                <w:szCs w:val="24"/>
              </w:rPr>
            </w:pPr>
            <w:r w:rsidRPr="00684BFE">
              <w:rPr>
                <w:rFonts w:ascii="仿宋_GB2312" w:eastAsia="仿宋_GB2312" w:hAnsi="仿宋" w:cs="仿宋" w:hint="eastAsia"/>
                <w:bCs/>
                <w:color w:val="000000"/>
                <w:kern w:val="2"/>
                <w:sz w:val="22"/>
              </w:rPr>
              <w:t>浙江省住房和城乡建设厅</w:t>
            </w:r>
          </w:p>
        </w:tc>
      </w:tr>
      <w:tr w:rsidR="007729F1" w:rsidRPr="007729F1" w14:paraId="2A145866" w14:textId="77777777" w:rsidTr="00C663DE">
        <w:trPr>
          <w:trHeight w:val="3683"/>
          <w:jc w:val="center"/>
        </w:trPr>
        <w:tc>
          <w:tcPr>
            <w:tcW w:w="1872" w:type="dxa"/>
            <w:tcBorders>
              <w:top w:val="single" w:sz="4" w:space="0" w:color="000000"/>
              <w:left w:val="single" w:sz="4" w:space="0" w:color="000000"/>
              <w:bottom w:val="single" w:sz="4" w:space="0" w:color="000000"/>
              <w:right w:val="single" w:sz="4" w:space="0" w:color="000000"/>
            </w:tcBorders>
            <w:vAlign w:val="center"/>
            <w:hideMark/>
          </w:tcPr>
          <w:p w14:paraId="0A8D109B" w14:textId="77777777" w:rsidR="007729F1" w:rsidRPr="007729F1" w:rsidRDefault="007729F1" w:rsidP="007729F1">
            <w:pPr>
              <w:widowControl w:val="0"/>
              <w:spacing w:after="0" w:line="240" w:lineRule="auto"/>
              <w:ind w:firstLineChars="0" w:firstLine="0"/>
              <w:jc w:val="center"/>
              <w:rPr>
                <w:rFonts w:ascii="仿宋_GB2312" w:eastAsia="仿宋_GB2312" w:cs="Times New Roman"/>
                <w:bCs/>
                <w:color w:val="000000"/>
                <w:kern w:val="2"/>
                <w:szCs w:val="28"/>
              </w:rPr>
            </w:pPr>
            <w:r w:rsidRPr="007729F1">
              <w:rPr>
                <w:rFonts w:ascii="仿宋_GB2312" w:eastAsia="仿宋_GB2312" w:cs="Times New Roman" w:hint="eastAsia"/>
                <w:b/>
                <w:bCs/>
                <w:color w:val="000000"/>
                <w:kern w:val="2"/>
                <w:szCs w:val="28"/>
              </w:rPr>
              <w:lastRenderedPageBreak/>
              <w:t>提名意见</w:t>
            </w:r>
          </w:p>
        </w:tc>
        <w:tc>
          <w:tcPr>
            <w:tcW w:w="6633" w:type="dxa"/>
            <w:tcBorders>
              <w:top w:val="single" w:sz="4" w:space="0" w:color="000000"/>
              <w:left w:val="single" w:sz="4" w:space="0" w:color="000000"/>
              <w:bottom w:val="single" w:sz="4" w:space="0" w:color="000000"/>
              <w:right w:val="single" w:sz="4" w:space="0" w:color="000000"/>
            </w:tcBorders>
            <w:vAlign w:val="center"/>
          </w:tcPr>
          <w:p w14:paraId="3454FAD5" w14:textId="2405C63A" w:rsidR="00747FC1" w:rsidRPr="00747FC1" w:rsidRDefault="00764921" w:rsidP="00747FC1">
            <w:pPr>
              <w:pStyle w:val="a7"/>
              <w:widowControl w:val="0"/>
              <w:spacing w:after="0" w:line="440" w:lineRule="exact"/>
              <w:ind w:left="177" w:firstLineChars="0" w:firstLine="0"/>
              <w:jc w:val="left"/>
              <w:rPr>
                <w:rFonts w:ascii="仿宋_GB2312" w:eastAsia="仿宋_GB2312" w:hAnsi="仿宋" w:cs="仿宋"/>
                <w:bCs/>
                <w:color w:val="000000"/>
                <w:kern w:val="2"/>
                <w:sz w:val="22"/>
              </w:rPr>
            </w:pPr>
            <w:r>
              <w:rPr>
                <w:rFonts w:ascii="仿宋_GB2312" w:eastAsia="仿宋_GB2312" w:hAnsi="仿宋" w:cs="仿宋" w:hint="eastAsia"/>
                <w:bCs/>
                <w:color w:val="000000"/>
                <w:kern w:val="2"/>
                <w:sz w:val="22"/>
              </w:rPr>
              <w:t xml:space="preserve"> </w:t>
            </w:r>
            <w:r>
              <w:rPr>
                <w:rFonts w:ascii="仿宋_GB2312" w:eastAsia="仿宋_GB2312" w:hAnsi="仿宋" w:cs="仿宋"/>
                <w:bCs/>
                <w:color w:val="000000"/>
                <w:kern w:val="2"/>
                <w:sz w:val="22"/>
              </w:rPr>
              <w:t xml:space="preserve">   </w:t>
            </w:r>
            <w:r w:rsidR="00747FC1" w:rsidRPr="00747FC1">
              <w:rPr>
                <w:rFonts w:ascii="仿宋_GB2312" w:eastAsia="仿宋_GB2312" w:hAnsi="仿宋" w:cs="仿宋" w:hint="eastAsia"/>
                <w:bCs/>
                <w:color w:val="000000"/>
                <w:kern w:val="2"/>
                <w:sz w:val="22"/>
              </w:rPr>
              <w:t>新杭州东站是浙江省乃至整个长三角地区重要客运枢纽，是汇集客运专线、普速铁路、地铁、磁浮、公交、运河水运等多种交通方式和配套服务设施于一体的现代化综合交通枢纽中心。2019年，杭州东站共发送7190万人次旅客，客发量超过上海虹桥站，成为日均客流排名全国第二的高铁枢纽站，是亚洲最大的综合性交通枢纽之一。它对提高杭州地区铁路客运能力和服务质量，适应城市建设和发展，增强杭州市的辐射带动作用，促进地区经济发展起到了重要作用。</w:t>
            </w:r>
          </w:p>
          <w:p w14:paraId="14F4EB83" w14:textId="025827C4" w:rsidR="00747FC1" w:rsidRDefault="00764921" w:rsidP="00747FC1">
            <w:pPr>
              <w:pStyle w:val="a7"/>
              <w:widowControl w:val="0"/>
              <w:spacing w:after="0" w:line="440" w:lineRule="exact"/>
              <w:ind w:left="177" w:firstLineChars="0" w:firstLine="0"/>
              <w:jc w:val="left"/>
              <w:rPr>
                <w:rFonts w:ascii="仿宋_GB2312" w:eastAsia="仿宋_GB2312" w:hAnsi="仿宋" w:cs="仿宋"/>
                <w:bCs/>
                <w:color w:val="000000"/>
                <w:kern w:val="2"/>
                <w:sz w:val="22"/>
              </w:rPr>
            </w:pPr>
            <w:r>
              <w:rPr>
                <w:rFonts w:ascii="仿宋_GB2312" w:eastAsia="仿宋_GB2312" w:hAnsi="仿宋" w:cs="仿宋" w:hint="eastAsia"/>
                <w:bCs/>
                <w:color w:val="000000"/>
                <w:kern w:val="2"/>
                <w:sz w:val="22"/>
              </w:rPr>
              <w:t xml:space="preserve"> </w:t>
            </w:r>
            <w:r>
              <w:rPr>
                <w:rFonts w:ascii="仿宋_GB2312" w:eastAsia="仿宋_GB2312" w:hAnsi="仿宋" w:cs="仿宋"/>
                <w:bCs/>
                <w:color w:val="000000"/>
                <w:kern w:val="2"/>
                <w:sz w:val="22"/>
              </w:rPr>
              <w:t xml:space="preserve">   </w:t>
            </w:r>
            <w:r w:rsidR="00747FC1" w:rsidRPr="00747FC1">
              <w:rPr>
                <w:rFonts w:ascii="仿宋_GB2312" w:eastAsia="仿宋_GB2312" w:hAnsi="仿宋" w:cs="仿宋" w:hint="eastAsia"/>
                <w:bCs/>
                <w:color w:val="000000"/>
                <w:kern w:val="2"/>
                <w:sz w:val="22"/>
              </w:rPr>
              <w:t>杭州东站工程先后获得“第十五届中国土木工程詹天佑奖创新集体”、“第十五届中国土木工程詹天佑奖”、“浙江省建设科技奖一等奖”、“中国建筑工程鲁班奖(国家优质工程)”、</w:t>
            </w:r>
            <w:r w:rsidR="00CD1CB4">
              <w:rPr>
                <w:rFonts w:ascii="仿宋_GB2312" w:eastAsia="仿宋_GB2312" w:hAnsi="仿宋" w:cs="仿宋" w:hint="eastAsia"/>
                <w:bCs/>
                <w:color w:val="000000"/>
                <w:kern w:val="2"/>
                <w:sz w:val="22"/>
              </w:rPr>
              <w:t>“</w:t>
            </w:r>
            <w:r w:rsidR="00CD1CB4" w:rsidRPr="00CD1CB4">
              <w:rPr>
                <w:rFonts w:ascii="仿宋_GB2312" w:eastAsia="仿宋_GB2312" w:hAnsi="仿宋" w:cs="仿宋" w:hint="eastAsia"/>
                <w:bCs/>
                <w:color w:val="000000"/>
                <w:kern w:val="2"/>
                <w:sz w:val="22"/>
              </w:rPr>
              <w:t>全国优秀工程勘察设计奖建筑工程一等奖</w:t>
            </w:r>
            <w:r w:rsidR="00CD1CB4">
              <w:rPr>
                <w:rFonts w:ascii="仿宋_GB2312" w:eastAsia="仿宋_GB2312" w:hAnsi="仿宋" w:cs="仿宋" w:hint="eastAsia"/>
                <w:bCs/>
                <w:color w:val="000000"/>
                <w:kern w:val="2"/>
                <w:sz w:val="22"/>
              </w:rPr>
              <w:t>”、</w:t>
            </w:r>
            <w:r w:rsidR="00747FC1" w:rsidRPr="00747FC1">
              <w:rPr>
                <w:rFonts w:ascii="仿宋_GB2312" w:eastAsia="仿宋_GB2312" w:hAnsi="仿宋" w:cs="仿宋" w:hint="eastAsia"/>
                <w:bCs/>
                <w:color w:val="000000"/>
                <w:kern w:val="2"/>
                <w:sz w:val="22"/>
              </w:rPr>
              <w:t>“全国绿色施工及节能减排达标竞赛优胜工程金奖”、“全国建设工程优秀项目管理成果一等奖”、“中国钢结构金奖”、“亚洲建筑师协会适宜特殊公共建筑奖”等荣誉。</w:t>
            </w:r>
          </w:p>
          <w:p w14:paraId="5A31688B" w14:textId="390AA055" w:rsidR="00747FC1" w:rsidRDefault="00764921" w:rsidP="00747FC1">
            <w:pPr>
              <w:pStyle w:val="a7"/>
              <w:widowControl w:val="0"/>
              <w:spacing w:after="0" w:line="440" w:lineRule="exact"/>
              <w:ind w:left="177" w:firstLineChars="0" w:firstLine="0"/>
              <w:jc w:val="left"/>
              <w:rPr>
                <w:rFonts w:ascii="仿宋_GB2312" w:eastAsia="仿宋_GB2312" w:hAnsi="仿宋" w:cs="仿宋"/>
                <w:bCs/>
                <w:color w:val="000000"/>
                <w:kern w:val="2"/>
                <w:sz w:val="22"/>
              </w:rPr>
            </w:pPr>
            <w:r>
              <w:rPr>
                <w:rFonts w:ascii="仿宋_GB2312" w:eastAsia="仿宋_GB2312" w:hAnsi="仿宋" w:cs="仿宋" w:hint="eastAsia"/>
                <w:bCs/>
                <w:color w:val="000000"/>
                <w:kern w:val="2"/>
                <w:sz w:val="22"/>
              </w:rPr>
              <w:t xml:space="preserve"> </w:t>
            </w:r>
            <w:r>
              <w:rPr>
                <w:rFonts w:ascii="仿宋_GB2312" w:eastAsia="仿宋_GB2312" w:hAnsi="仿宋" w:cs="仿宋"/>
                <w:bCs/>
                <w:color w:val="000000"/>
                <w:kern w:val="2"/>
                <w:sz w:val="22"/>
              </w:rPr>
              <w:t xml:space="preserve">   </w:t>
            </w:r>
            <w:r w:rsidR="00747FC1" w:rsidRPr="00747FC1">
              <w:rPr>
                <w:rFonts w:ascii="仿宋_GB2312" w:eastAsia="仿宋_GB2312" w:hAnsi="仿宋" w:cs="仿宋" w:hint="eastAsia"/>
                <w:bCs/>
                <w:color w:val="000000"/>
                <w:kern w:val="2"/>
                <w:sz w:val="22"/>
              </w:rPr>
              <w:t>杭州火车东站以“钱江潮”建筑形式为主题，体现出杭州“精致和谐、大气开放”的城市形象，是从“西湖时代”迈向“钱塘江”时代的时代特征。在“亚运会”的重要当口和杭州加快建设国际化城市的背景下，杭州东站必将在这座历史文化悠久的城市大放光彩，为浙江经济发展和社会建设留下了浓墨重彩的一笔。</w:t>
            </w:r>
          </w:p>
          <w:p w14:paraId="60C2BE88" w14:textId="28EFB74C" w:rsidR="007729F1" w:rsidRPr="007729F1" w:rsidRDefault="00764921" w:rsidP="00747FC1">
            <w:pPr>
              <w:pStyle w:val="a7"/>
              <w:widowControl w:val="0"/>
              <w:spacing w:after="0" w:line="440" w:lineRule="exact"/>
              <w:ind w:left="177" w:firstLineChars="0" w:firstLine="0"/>
              <w:jc w:val="left"/>
              <w:rPr>
                <w:rFonts w:ascii="仿宋_GB2312" w:eastAsia="仿宋_GB2312" w:hAnsi="仿宋" w:cs="仿宋"/>
                <w:bCs/>
                <w:color w:val="000000"/>
                <w:kern w:val="2"/>
                <w:sz w:val="22"/>
              </w:rPr>
            </w:pPr>
            <w:r>
              <w:rPr>
                <w:rFonts w:ascii="仿宋_GB2312" w:eastAsia="仿宋_GB2312" w:hAnsi="仿宋" w:cs="仿宋" w:hint="eastAsia"/>
                <w:bCs/>
                <w:color w:val="000000"/>
                <w:kern w:val="2"/>
                <w:sz w:val="22"/>
              </w:rPr>
              <w:t xml:space="preserve"> </w:t>
            </w:r>
            <w:r>
              <w:rPr>
                <w:rFonts w:ascii="仿宋_GB2312" w:eastAsia="仿宋_GB2312" w:hAnsi="仿宋" w:cs="仿宋"/>
                <w:bCs/>
                <w:color w:val="000000"/>
                <w:kern w:val="2"/>
                <w:sz w:val="22"/>
              </w:rPr>
              <w:t xml:space="preserve">   </w:t>
            </w:r>
            <w:r w:rsidR="00747FC1" w:rsidRPr="00747FC1">
              <w:rPr>
                <w:rFonts w:ascii="仿宋_GB2312" w:eastAsia="仿宋_GB2312" w:hAnsi="仿宋" w:cs="仿宋" w:hint="eastAsia"/>
                <w:bCs/>
                <w:color w:val="000000"/>
                <w:kern w:val="2"/>
                <w:sz w:val="22"/>
              </w:rPr>
              <w:t>提名该成果为浙江省科技进步一等奖。</w:t>
            </w:r>
          </w:p>
        </w:tc>
      </w:tr>
    </w:tbl>
    <w:p w14:paraId="3F675A9F" w14:textId="77777777" w:rsidR="00392711" w:rsidRDefault="00392711" w:rsidP="007729F1">
      <w:pPr>
        <w:widowControl w:val="0"/>
        <w:adjustRightInd w:val="0"/>
        <w:snapToGrid w:val="0"/>
        <w:spacing w:after="0" w:line="560" w:lineRule="exact"/>
        <w:ind w:firstLineChars="0" w:firstLine="640"/>
        <w:rPr>
          <w:rFonts w:ascii="仿宋_GB2312" w:eastAsia="仿宋_GB2312" w:hAnsi="宋体" w:cs="宋体"/>
          <w:color w:val="000000"/>
          <w:kern w:val="2"/>
          <w:sz w:val="32"/>
          <w:szCs w:val="32"/>
        </w:rPr>
        <w:sectPr w:rsidR="00392711" w:rsidSect="00392711">
          <w:headerReference w:type="even" r:id="rId7"/>
          <w:headerReference w:type="default" r:id="rId8"/>
          <w:footerReference w:type="even" r:id="rId9"/>
          <w:footerReference w:type="default" r:id="rId10"/>
          <w:headerReference w:type="first" r:id="rId11"/>
          <w:footerReference w:type="first" r:id="rId12"/>
          <w:pgSz w:w="12242" w:h="15842"/>
          <w:pgMar w:top="1247" w:right="1418" w:bottom="1247" w:left="1134" w:header="851" w:footer="794" w:gutter="0"/>
          <w:cols w:space="720"/>
          <w:docGrid w:linePitch="381"/>
        </w:sectPr>
      </w:pPr>
    </w:p>
    <w:p w14:paraId="1ADA8435" w14:textId="3F9DE7A1" w:rsidR="00820AE6" w:rsidRDefault="00820AE6" w:rsidP="00392711">
      <w:pPr>
        <w:pStyle w:val="a8"/>
        <w:jc w:val="center"/>
        <w:rPr>
          <w:rFonts w:ascii="方正黑体简体" w:eastAsia="方正黑体简体" w:hAnsi="宋体"/>
          <w:color w:val="000000" w:themeColor="text1"/>
          <w:sz w:val="32"/>
          <w:szCs w:val="22"/>
        </w:rPr>
      </w:pPr>
      <w:r>
        <w:rPr>
          <w:rFonts w:ascii="方正黑体简体" w:eastAsia="方正黑体简体" w:hAnsi="宋体" w:hint="eastAsia"/>
          <w:color w:val="000000" w:themeColor="text1"/>
          <w:sz w:val="32"/>
          <w:szCs w:val="22"/>
        </w:rPr>
        <w:lastRenderedPageBreak/>
        <w:t>主要知识产权和标准规范目录</w:t>
      </w:r>
    </w:p>
    <w:tbl>
      <w:tblPr>
        <w:tblW w:w="14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1810"/>
        <w:gridCol w:w="850"/>
        <w:gridCol w:w="2268"/>
        <w:gridCol w:w="1418"/>
        <w:gridCol w:w="1417"/>
        <w:gridCol w:w="1985"/>
        <w:gridCol w:w="2268"/>
        <w:gridCol w:w="1275"/>
      </w:tblGrid>
      <w:tr w:rsidR="009E534F" w14:paraId="3362E4B0" w14:textId="77777777" w:rsidTr="00402E3C">
        <w:trPr>
          <w:trHeight w:val="1707"/>
          <w:jc w:val="center"/>
        </w:trPr>
        <w:tc>
          <w:tcPr>
            <w:tcW w:w="1304" w:type="dxa"/>
            <w:tcBorders>
              <w:top w:val="single" w:sz="4" w:space="0" w:color="auto"/>
              <w:left w:val="single" w:sz="4" w:space="0" w:color="auto"/>
              <w:bottom w:val="single" w:sz="4" w:space="0" w:color="auto"/>
              <w:right w:val="single" w:sz="4" w:space="0" w:color="auto"/>
            </w:tcBorders>
            <w:hideMark/>
          </w:tcPr>
          <w:p w14:paraId="4C0E97E5" w14:textId="77777777" w:rsidR="00820AE6" w:rsidRDefault="00820AE6" w:rsidP="008674EC">
            <w:pPr>
              <w:ind w:firstLineChars="0" w:firstLine="0"/>
              <w:jc w:val="left"/>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知识产权</w:t>
            </w:r>
          </w:p>
          <w:p w14:paraId="66E6150D" w14:textId="77777777" w:rsidR="00820AE6" w:rsidRDefault="00820AE6" w:rsidP="008674EC">
            <w:pPr>
              <w:ind w:firstLineChars="0" w:firstLine="0"/>
              <w:jc w:val="left"/>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（标准规范）类别</w:t>
            </w:r>
          </w:p>
        </w:tc>
        <w:tc>
          <w:tcPr>
            <w:tcW w:w="1810" w:type="dxa"/>
            <w:tcBorders>
              <w:top w:val="single" w:sz="4" w:space="0" w:color="auto"/>
              <w:left w:val="single" w:sz="4" w:space="0" w:color="auto"/>
              <w:bottom w:val="single" w:sz="4" w:space="0" w:color="auto"/>
              <w:right w:val="single" w:sz="4" w:space="0" w:color="auto"/>
            </w:tcBorders>
            <w:hideMark/>
          </w:tcPr>
          <w:p w14:paraId="23C2889D" w14:textId="77777777" w:rsidR="00820AE6" w:rsidRDefault="00820AE6" w:rsidP="008674EC">
            <w:pPr>
              <w:ind w:firstLineChars="0" w:firstLine="0"/>
              <w:jc w:val="left"/>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知识产权（标准规范）具体名称</w:t>
            </w:r>
          </w:p>
        </w:tc>
        <w:tc>
          <w:tcPr>
            <w:tcW w:w="850" w:type="dxa"/>
            <w:tcBorders>
              <w:top w:val="single" w:sz="4" w:space="0" w:color="auto"/>
              <w:left w:val="single" w:sz="4" w:space="0" w:color="auto"/>
              <w:bottom w:val="single" w:sz="4" w:space="0" w:color="auto"/>
              <w:right w:val="single" w:sz="4" w:space="0" w:color="auto"/>
            </w:tcBorders>
            <w:hideMark/>
          </w:tcPr>
          <w:p w14:paraId="78FFB04B" w14:textId="77777777" w:rsidR="00820AE6" w:rsidRDefault="00820AE6" w:rsidP="008674EC">
            <w:pPr>
              <w:ind w:firstLineChars="0" w:firstLine="0"/>
              <w:jc w:val="left"/>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国家</w:t>
            </w:r>
          </w:p>
          <w:p w14:paraId="041B3578" w14:textId="77777777" w:rsidR="00820AE6" w:rsidRDefault="00820AE6" w:rsidP="008674EC">
            <w:pPr>
              <w:ind w:firstLineChars="0" w:firstLine="0"/>
              <w:jc w:val="left"/>
              <w:rPr>
                <w:rFonts w:ascii="仿宋_GB2312" w:eastAsia="仿宋_GB2312" w:hAnsi="宋体"/>
                <w:bCs/>
                <w:snapToGrid w:val="0"/>
                <w:color w:val="000000" w:themeColor="text1"/>
                <w:sz w:val="24"/>
                <w:szCs w:val="21"/>
              </w:rPr>
            </w:pPr>
            <w:r>
              <w:rPr>
                <w:rFonts w:ascii="仿宋_GB2312" w:eastAsia="仿宋_GB2312" w:hAnsi="宋体" w:hint="eastAsia"/>
                <w:bCs/>
                <w:snapToGrid w:val="0"/>
                <w:color w:val="000000" w:themeColor="text1"/>
                <w:sz w:val="24"/>
                <w:szCs w:val="21"/>
              </w:rPr>
              <w:t>（地区）</w:t>
            </w:r>
          </w:p>
        </w:tc>
        <w:tc>
          <w:tcPr>
            <w:tcW w:w="2268" w:type="dxa"/>
            <w:tcBorders>
              <w:top w:val="single" w:sz="4" w:space="0" w:color="auto"/>
              <w:left w:val="single" w:sz="4" w:space="0" w:color="auto"/>
              <w:bottom w:val="single" w:sz="4" w:space="0" w:color="auto"/>
              <w:right w:val="single" w:sz="4" w:space="0" w:color="auto"/>
            </w:tcBorders>
            <w:hideMark/>
          </w:tcPr>
          <w:p w14:paraId="22DEF8C3" w14:textId="77777777" w:rsidR="00820AE6" w:rsidRDefault="00820AE6" w:rsidP="008674EC">
            <w:pPr>
              <w:ind w:firstLineChars="83" w:firstLine="199"/>
              <w:jc w:val="left"/>
              <w:rPr>
                <w:rFonts w:ascii="仿宋_GB2312" w:eastAsia="仿宋_GB2312" w:hAnsi="宋体"/>
                <w:color w:val="000000" w:themeColor="text1"/>
                <w:kern w:val="2"/>
                <w:sz w:val="24"/>
                <w:szCs w:val="21"/>
              </w:rPr>
            </w:pPr>
            <w:r>
              <w:rPr>
                <w:rFonts w:ascii="仿宋_GB2312" w:eastAsia="仿宋_GB2312" w:hAnsi="宋体" w:hint="eastAsia"/>
                <w:color w:val="000000" w:themeColor="text1"/>
                <w:sz w:val="24"/>
                <w:szCs w:val="21"/>
              </w:rPr>
              <w:t>授权号</w:t>
            </w:r>
          </w:p>
          <w:p w14:paraId="5EFA2535" w14:textId="77777777" w:rsidR="00820AE6" w:rsidRDefault="00820AE6" w:rsidP="008674EC">
            <w:pPr>
              <w:ind w:firstLineChars="0" w:firstLine="0"/>
              <w:jc w:val="left"/>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（标准规范编号）</w:t>
            </w:r>
          </w:p>
        </w:tc>
        <w:tc>
          <w:tcPr>
            <w:tcW w:w="1418" w:type="dxa"/>
            <w:tcBorders>
              <w:top w:val="single" w:sz="4" w:space="0" w:color="auto"/>
              <w:left w:val="single" w:sz="4" w:space="0" w:color="auto"/>
              <w:bottom w:val="single" w:sz="4" w:space="0" w:color="auto"/>
              <w:right w:val="single" w:sz="4" w:space="0" w:color="auto"/>
            </w:tcBorders>
            <w:hideMark/>
          </w:tcPr>
          <w:p w14:paraId="3D725053" w14:textId="77777777" w:rsidR="00820AE6" w:rsidRDefault="00820AE6" w:rsidP="008674EC">
            <w:pPr>
              <w:ind w:firstLineChars="83" w:firstLine="199"/>
              <w:jc w:val="left"/>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授权</w:t>
            </w:r>
          </w:p>
          <w:p w14:paraId="65805378" w14:textId="77777777" w:rsidR="00820AE6" w:rsidRDefault="00820AE6" w:rsidP="008674EC">
            <w:pPr>
              <w:ind w:firstLineChars="0" w:firstLine="0"/>
              <w:jc w:val="left"/>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（标准发布）</w:t>
            </w:r>
          </w:p>
          <w:p w14:paraId="070F2233" w14:textId="77777777" w:rsidR="00820AE6" w:rsidRDefault="00820AE6" w:rsidP="008674EC">
            <w:pPr>
              <w:ind w:firstLineChars="0" w:firstLine="0"/>
              <w:jc w:val="left"/>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日期</w:t>
            </w:r>
          </w:p>
        </w:tc>
        <w:tc>
          <w:tcPr>
            <w:tcW w:w="1417" w:type="dxa"/>
            <w:tcBorders>
              <w:top w:val="single" w:sz="4" w:space="0" w:color="auto"/>
              <w:left w:val="single" w:sz="4" w:space="0" w:color="auto"/>
              <w:bottom w:val="single" w:sz="4" w:space="0" w:color="auto"/>
              <w:right w:val="single" w:sz="4" w:space="0" w:color="auto"/>
            </w:tcBorders>
            <w:hideMark/>
          </w:tcPr>
          <w:p w14:paraId="6A9FBED0" w14:textId="77777777" w:rsidR="00820AE6" w:rsidRDefault="00820AE6" w:rsidP="008674EC">
            <w:pPr>
              <w:ind w:firstLineChars="0" w:firstLine="0"/>
              <w:jc w:val="left"/>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证书编号（标准规范批准发布部门）</w:t>
            </w:r>
          </w:p>
        </w:tc>
        <w:tc>
          <w:tcPr>
            <w:tcW w:w="1985" w:type="dxa"/>
            <w:tcBorders>
              <w:top w:val="single" w:sz="4" w:space="0" w:color="auto"/>
              <w:left w:val="single" w:sz="4" w:space="0" w:color="auto"/>
              <w:bottom w:val="single" w:sz="4" w:space="0" w:color="auto"/>
              <w:right w:val="single" w:sz="4" w:space="0" w:color="auto"/>
            </w:tcBorders>
            <w:hideMark/>
          </w:tcPr>
          <w:p w14:paraId="0D682BEC" w14:textId="77777777" w:rsidR="00820AE6" w:rsidRDefault="00820AE6" w:rsidP="008674EC">
            <w:pPr>
              <w:ind w:firstLineChars="0" w:firstLine="0"/>
              <w:jc w:val="left"/>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权利人（标准规范起草单位）</w:t>
            </w:r>
          </w:p>
        </w:tc>
        <w:tc>
          <w:tcPr>
            <w:tcW w:w="2268" w:type="dxa"/>
            <w:tcBorders>
              <w:top w:val="single" w:sz="4" w:space="0" w:color="auto"/>
              <w:left w:val="single" w:sz="4" w:space="0" w:color="auto"/>
              <w:bottom w:val="single" w:sz="4" w:space="0" w:color="auto"/>
              <w:right w:val="single" w:sz="4" w:space="0" w:color="auto"/>
            </w:tcBorders>
            <w:hideMark/>
          </w:tcPr>
          <w:p w14:paraId="7069C7F6" w14:textId="77777777" w:rsidR="00820AE6" w:rsidRDefault="00820AE6" w:rsidP="008674EC">
            <w:pPr>
              <w:ind w:firstLineChars="0" w:firstLine="0"/>
              <w:jc w:val="left"/>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发明人（标准规范起草人）</w:t>
            </w:r>
          </w:p>
        </w:tc>
        <w:tc>
          <w:tcPr>
            <w:tcW w:w="1275" w:type="dxa"/>
            <w:tcBorders>
              <w:top w:val="single" w:sz="4" w:space="0" w:color="auto"/>
              <w:left w:val="single" w:sz="4" w:space="0" w:color="auto"/>
              <w:bottom w:val="single" w:sz="4" w:space="0" w:color="auto"/>
              <w:right w:val="single" w:sz="4" w:space="0" w:color="auto"/>
            </w:tcBorders>
            <w:hideMark/>
          </w:tcPr>
          <w:p w14:paraId="2529104B" w14:textId="77777777" w:rsidR="00820AE6" w:rsidRDefault="00820AE6" w:rsidP="008674EC">
            <w:pPr>
              <w:ind w:firstLineChars="0" w:firstLine="0"/>
              <w:jc w:val="left"/>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发明专利（标准规范）有效状态</w:t>
            </w:r>
          </w:p>
        </w:tc>
      </w:tr>
    </w:tbl>
    <w:tbl>
      <w:tblPr>
        <w:tblStyle w:val="a"/>
        <w:tblW w:w="14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1810"/>
        <w:gridCol w:w="850"/>
        <w:gridCol w:w="2268"/>
        <w:gridCol w:w="1418"/>
        <w:gridCol w:w="1417"/>
        <w:gridCol w:w="1985"/>
        <w:gridCol w:w="2268"/>
        <w:gridCol w:w="1275"/>
      </w:tblGrid>
      <w:tr w:rsidR="008674EC" w14:paraId="68B0CBC1" w14:textId="77777777" w:rsidTr="00402E3C">
        <w:trPr>
          <w:trHeight w:val="2125"/>
          <w:jc w:val="center"/>
        </w:trPr>
        <w:tc>
          <w:tcPr>
            <w:tcW w:w="1304" w:type="dxa"/>
            <w:tcBorders>
              <w:top w:val="single" w:sz="4" w:space="0" w:color="auto"/>
              <w:left w:val="single" w:sz="4" w:space="0" w:color="auto"/>
              <w:bottom w:val="single" w:sz="4" w:space="0" w:color="auto"/>
              <w:right w:val="single" w:sz="4" w:space="0" w:color="auto"/>
            </w:tcBorders>
          </w:tcPr>
          <w:p w14:paraId="3EAFA1F4" w14:textId="3495C749" w:rsidR="008674EC" w:rsidRPr="003620BA" w:rsidRDefault="008674EC" w:rsidP="008674EC">
            <w:pPr>
              <w:ind w:firstLineChars="0" w:firstLine="0"/>
              <w:jc w:val="left"/>
              <w:rPr>
                <w:rFonts w:ascii="仿宋_GB2312" w:eastAsia="仿宋_GB2312" w:hAnsi="宋体"/>
                <w:color w:val="000000" w:themeColor="text1"/>
                <w:sz w:val="24"/>
                <w:szCs w:val="21"/>
              </w:rPr>
            </w:pPr>
            <w:r w:rsidRPr="003620BA">
              <w:rPr>
                <w:rFonts w:ascii="仿宋_GB2312" w:eastAsia="仿宋_GB2312" w:hAnsi="宋体" w:hint="eastAsia"/>
                <w:color w:val="000000" w:themeColor="text1"/>
                <w:sz w:val="24"/>
                <w:szCs w:val="21"/>
              </w:rPr>
              <w:t>发明专利</w:t>
            </w:r>
          </w:p>
        </w:tc>
        <w:tc>
          <w:tcPr>
            <w:tcW w:w="1810" w:type="dxa"/>
            <w:tcBorders>
              <w:top w:val="single" w:sz="4" w:space="0" w:color="auto"/>
              <w:left w:val="single" w:sz="4" w:space="0" w:color="auto"/>
              <w:bottom w:val="single" w:sz="4" w:space="0" w:color="auto"/>
              <w:right w:val="single" w:sz="4" w:space="0" w:color="auto"/>
            </w:tcBorders>
          </w:tcPr>
          <w:p w14:paraId="72E4EA76" w14:textId="6EEA49CC" w:rsidR="008674EC" w:rsidRPr="003620BA" w:rsidRDefault="008674EC" w:rsidP="008674EC">
            <w:pPr>
              <w:ind w:firstLineChars="0" w:firstLine="0"/>
              <w:jc w:val="left"/>
              <w:rPr>
                <w:rFonts w:ascii="仿宋_GB2312" w:eastAsia="仿宋_GB2312" w:hAnsi="宋体"/>
                <w:color w:val="000000" w:themeColor="text1"/>
                <w:sz w:val="24"/>
                <w:szCs w:val="21"/>
              </w:rPr>
            </w:pPr>
            <w:r w:rsidRPr="003620BA">
              <w:rPr>
                <w:rFonts w:ascii="仿宋_GB2312" w:eastAsia="仿宋_GB2312" w:hAnsi="宋体" w:hint="eastAsia"/>
                <w:color w:val="000000" w:themeColor="text1"/>
                <w:sz w:val="24"/>
                <w:szCs w:val="21"/>
              </w:rPr>
              <w:t>分层法制作双曲面不锈钢幕墙的施工方法</w:t>
            </w:r>
          </w:p>
        </w:tc>
        <w:tc>
          <w:tcPr>
            <w:tcW w:w="850" w:type="dxa"/>
            <w:tcBorders>
              <w:top w:val="single" w:sz="4" w:space="0" w:color="auto"/>
              <w:left w:val="single" w:sz="4" w:space="0" w:color="auto"/>
              <w:bottom w:val="single" w:sz="4" w:space="0" w:color="auto"/>
              <w:right w:val="single" w:sz="4" w:space="0" w:color="auto"/>
            </w:tcBorders>
          </w:tcPr>
          <w:p w14:paraId="5303B32B" w14:textId="710AFA9B" w:rsidR="008674EC" w:rsidRPr="003620BA" w:rsidRDefault="008674EC" w:rsidP="008674EC">
            <w:pPr>
              <w:ind w:firstLineChars="0" w:firstLine="0"/>
              <w:jc w:val="left"/>
              <w:rPr>
                <w:rFonts w:ascii="仿宋_GB2312" w:eastAsia="仿宋_GB2312" w:hAnsi="宋体"/>
                <w:color w:val="000000" w:themeColor="text1"/>
                <w:sz w:val="24"/>
                <w:szCs w:val="21"/>
              </w:rPr>
            </w:pPr>
            <w:r w:rsidRPr="003620BA">
              <w:rPr>
                <w:rFonts w:ascii="仿宋_GB2312" w:eastAsia="仿宋_GB2312" w:hAnsi="宋体" w:hint="eastAsia"/>
                <w:color w:val="000000" w:themeColor="text1"/>
                <w:sz w:val="24"/>
                <w:szCs w:val="21"/>
              </w:rPr>
              <w:t>中国</w:t>
            </w:r>
          </w:p>
        </w:tc>
        <w:tc>
          <w:tcPr>
            <w:tcW w:w="2268" w:type="dxa"/>
            <w:tcBorders>
              <w:top w:val="single" w:sz="4" w:space="0" w:color="auto"/>
              <w:left w:val="single" w:sz="4" w:space="0" w:color="auto"/>
              <w:bottom w:val="single" w:sz="4" w:space="0" w:color="auto"/>
              <w:right w:val="single" w:sz="4" w:space="0" w:color="auto"/>
            </w:tcBorders>
          </w:tcPr>
          <w:p w14:paraId="4FFD4DAA" w14:textId="2D1E06C1" w:rsidR="008674EC" w:rsidRPr="003620BA" w:rsidRDefault="008674EC" w:rsidP="008674EC">
            <w:pPr>
              <w:ind w:firstLineChars="0" w:firstLine="0"/>
              <w:jc w:val="left"/>
              <w:rPr>
                <w:rFonts w:ascii="仿宋_GB2312" w:eastAsia="仿宋_GB2312" w:hAnsi="宋体"/>
                <w:color w:val="000000" w:themeColor="text1"/>
                <w:sz w:val="24"/>
                <w:szCs w:val="21"/>
              </w:rPr>
            </w:pPr>
            <w:r w:rsidRPr="003620BA">
              <w:rPr>
                <w:rFonts w:ascii="仿宋_GB2312" w:eastAsia="仿宋_GB2312" w:hAnsi="宋体"/>
                <w:color w:val="000000" w:themeColor="text1"/>
                <w:sz w:val="24"/>
                <w:szCs w:val="21"/>
              </w:rPr>
              <w:t>ZL 201310478295.9</w:t>
            </w:r>
          </w:p>
        </w:tc>
        <w:tc>
          <w:tcPr>
            <w:tcW w:w="1418" w:type="dxa"/>
            <w:tcBorders>
              <w:top w:val="single" w:sz="4" w:space="0" w:color="auto"/>
              <w:left w:val="single" w:sz="4" w:space="0" w:color="auto"/>
              <w:bottom w:val="single" w:sz="4" w:space="0" w:color="auto"/>
              <w:right w:val="single" w:sz="4" w:space="0" w:color="auto"/>
            </w:tcBorders>
          </w:tcPr>
          <w:p w14:paraId="439952D1" w14:textId="66A2CA44" w:rsidR="008674EC" w:rsidRPr="003620BA" w:rsidRDefault="008674EC" w:rsidP="008674EC">
            <w:pPr>
              <w:ind w:firstLineChars="0" w:firstLine="0"/>
              <w:jc w:val="left"/>
              <w:rPr>
                <w:rFonts w:ascii="仿宋_GB2312" w:eastAsia="仿宋_GB2312" w:hAnsi="宋体"/>
                <w:color w:val="000000" w:themeColor="text1"/>
                <w:sz w:val="24"/>
                <w:szCs w:val="21"/>
              </w:rPr>
            </w:pPr>
            <w:r w:rsidRPr="003620BA">
              <w:rPr>
                <w:rFonts w:ascii="仿宋_GB2312" w:eastAsia="仿宋_GB2312" w:hAnsi="宋体"/>
                <w:color w:val="000000" w:themeColor="text1"/>
                <w:sz w:val="24"/>
                <w:szCs w:val="21"/>
              </w:rPr>
              <w:t>2016.02.17</w:t>
            </w:r>
          </w:p>
        </w:tc>
        <w:tc>
          <w:tcPr>
            <w:tcW w:w="1417" w:type="dxa"/>
            <w:tcBorders>
              <w:top w:val="single" w:sz="4" w:space="0" w:color="auto"/>
              <w:left w:val="single" w:sz="4" w:space="0" w:color="auto"/>
              <w:bottom w:val="single" w:sz="4" w:space="0" w:color="auto"/>
              <w:right w:val="single" w:sz="4" w:space="0" w:color="auto"/>
            </w:tcBorders>
          </w:tcPr>
          <w:p w14:paraId="6C0AF084" w14:textId="176DC453" w:rsidR="008674EC" w:rsidRPr="003620BA" w:rsidRDefault="004A7306" w:rsidP="004A7306">
            <w:pPr>
              <w:ind w:firstLineChars="0" w:firstLine="0"/>
              <w:jc w:val="left"/>
              <w:rPr>
                <w:rFonts w:ascii="仿宋_GB2312" w:eastAsia="仿宋_GB2312" w:hAnsi="宋体"/>
                <w:color w:val="000000" w:themeColor="text1"/>
                <w:sz w:val="24"/>
                <w:szCs w:val="21"/>
              </w:rPr>
            </w:pPr>
            <w:r w:rsidRPr="003620BA">
              <w:rPr>
                <w:rFonts w:ascii="仿宋_GB2312" w:eastAsia="仿宋_GB2312" w:hAnsi="宋体"/>
                <w:color w:val="000000" w:themeColor="text1"/>
                <w:sz w:val="24"/>
                <w:szCs w:val="21"/>
              </w:rPr>
              <w:t>1954476</w:t>
            </w:r>
          </w:p>
        </w:tc>
        <w:tc>
          <w:tcPr>
            <w:tcW w:w="1985" w:type="dxa"/>
            <w:tcBorders>
              <w:top w:val="single" w:sz="4" w:space="0" w:color="auto"/>
              <w:left w:val="single" w:sz="4" w:space="0" w:color="auto"/>
              <w:bottom w:val="single" w:sz="4" w:space="0" w:color="auto"/>
              <w:right w:val="single" w:sz="4" w:space="0" w:color="auto"/>
            </w:tcBorders>
          </w:tcPr>
          <w:p w14:paraId="7AB9FAED" w14:textId="73F5E676" w:rsidR="008674EC" w:rsidRPr="003620BA" w:rsidRDefault="008674EC" w:rsidP="008674EC">
            <w:pPr>
              <w:ind w:firstLineChars="0" w:firstLine="0"/>
              <w:jc w:val="left"/>
              <w:rPr>
                <w:rFonts w:ascii="仿宋_GB2312" w:eastAsia="仿宋_GB2312" w:hAnsi="宋体"/>
                <w:color w:val="000000" w:themeColor="text1"/>
                <w:sz w:val="24"/>
                <w:szCs w:val="21"/>
              </w:rPr>
            </w:pPr>
            <w:r w:rsidRPr="003620BA">
              <w:rPr>
                <w:rFonts w:ascii="仿宋_GB2312" w:eastAsia="仿宋_GB2312" w:hAnsi="宋体" w:hint="eastAsia"/>
                <w:color w:val="000000" w:themeColor="text1"/>
                <w:sz w:val="24"/>
                <w:szCs w:val="21"/>
              </w:rPr>
              <w:t>浙江省建工集团有限责任公司</w:t>
            </w:r>
          </w:p>
        </w:tc>
        <w:tc>
          <w:tcPr>
            <w:tcW w:w="2268" w:type="dxa"/>
            <w:tcBorders>
              <w:top w:val="single" w:sz="4" w:space="0" w:color="auto"/>
              <w:left w:val="single" w:sz="4" w:space="0" w:color="auto"/>
              <w:bottom w:val="single" w:sz="4" w:space="0" w:color="auto"/>
              <w:right w:val="single" w:sz="4" w:space="0" w:color="auto"/>
            </w:tcBorders>
          </w:tcPr>
          <w:p w14:paraId="4BDC436B" w14:textId="2469E30B" w:rsidR="008674EC" w:rsidRPr="003620BA" w:rsidRDefault="008674EC" w:rsidP="008674EC">
            <w:pPr>
              <w:ind w:firstLineChars="0" w:firstLine="0"/>
              <w:jc w:val="left"/>
              <w:rPr>
                <w:rFonts w:ascii="仿宋_GB2312" w:eastAsia="仿宋_GB2312" w:hAnsi="宋体"/>
                <w:color w:val="000000" w:themeColor="text1"/>
                <w:sz w:val="24"/>
                <w:szCs w:val="21"/>
              </w:rPr>
            </w:pPr>
            <w:r w:rsidRPr="003620BA">
              <w:rPr>
                <w:rFonts w:ascii="仿宋_GB2312" w:eastAsia="仿宋_GB2312" w:hAnsi="宋体" w:hint="eastAsia"/>
                <w:color w:val="000000" w:themeColor="text1"/>
                <w:sz w:val="24"/>
                <w:szCs w:val="21"/>
              </w:rPr>
              <w:t>常波</w:t>
            </w:r>
            <w:r w:rsidR="002C66C1" w:rsidRPr="003620BA">
              <w:rPr>
                <w:rFonts w:ascii="仿宋_GB2312" w:eastAsia="仿宋_GB2312" w:hAnsi="宋体" w:hint="eastAsia"/>
                <w:color w:val="000000" w:themeColor="text1"/>
                <w:sz w:val="24"/>
                <w:szCs w:val="21"/>
              </w:rPr>
              <w:t>，</w:t>
            </w:r>
            <w:r w:rsidRPr="003620BA">
              <w:rPr>
                <w:rFonts w:ascii="仿宋_GB2312" w:eastAsia="仿宋_GB2312" w:hAnsi="宋体" w:hint="eastAsia"/>
                <w:color w:val="000000" w:themeColor="text1"/>
                <w:sz w:val="24"/>
                <w:szCs w:val="21"/>
              </w:rPr>
              <w:t>金睿</w:t>
            </w:r>
            <w:r w:rsidR="002C66C1" w:rsidRPr="003620BA">
              <w:rPr>
                <w:rFonts w:ascii="仿宋_GB2312" w:eastAsia="仿宋_GB2312" w:hAnsi="宋体" w:hint="eastAsia"/>
                <w:color w:val="000000" w:themeColor="text1"/>
                <w:sz w:val="24"/>
                <w:szCs w:val="21"/>
              </w:rPr>
              <w:t>，</w:t>
            </w:r>
            <w:r w:rsidRPr="003620BA">
              <w:rPr>
                <w:rFonts w:ascii="仿宋_GB2312" w:eastAsia="仿宋_GB2312" w:hAnsi="宋体" w:hint="eastAsia"/>
                <w:color w:val="000000" w:themeColor="text1"/>
                <w:sz w:val="24"/>
                <w:szCs w:val="21"/>
              </w:rPr>
              <w:t>徐拥建</w:t>
            </w:r>
            <w:r w:rsidR="002C66C1" w:rsidRPr="003620BA">
              <w:rPr>
                <w:rFonts w:ascii="仿宋_GB2312" w:eastAsia="仿宋_GB2312" w:hAnsi="宋体" w:hint="eastAsia"/>
                <w:color w:val="000000" w:themeColor="text1"/>
                <w:sz w:val="24"/>
                <w:szCs w:val="21"/>
              </w:rPr>
              <w:t>，</w:t>
            </w:r>
            <w:r w:rsidRPr="003620BA">
              <w:rPr>
                <w:rFonts w:ascii="仿宋_GB2312" w:eastAsia="仿宋_GB2312" w:hAnsi="宋体" w:hint="eastAsia"/>
                <w:color w:val="000000" w:themeColor="text1"/>
                <w:sz w:val="24"/>
                <w:szCs w:val="21"/>
              </w:rPr>
              <w:t>陈文虎</w:t>
            </w:r>
            <w:r w:rsidR="002C66C1" w:rsidRPr="003620BA">
              <w:rPr>
                <w:rFonts w:ascii="仿宋_GB2312" w:eastAsia="仿宋_GB2312" w:hAnsi="宋体" w:hint="eastAsia"/>
                <w:color w:val="000000" w:themeColor="text1"/>
                <w:sz w:val="24"/>
                <w:szCs w:val="21"/>
              </w:rPr>
              <w:t>，</w:t>
            </w:r>
            <w:r w:rsidRPr="003620BA">
              <w:rPr>
                <w:rFonts w:ascii="仿宋_GB2312" w:eastAsia="仿宋_GB2312" w:hAnsi="宋体" w:hint="eastAsia"/>
                <w:color w:val="000000" w:themeColor="text1"/>
                <w:sz w:val="24"/>
                <w:szCs w:val="21"/>
              </w:rPr>
              <w:t>章志钢</w:t>
            </w:r>
            <w:r w:rsidR="002C66C1" w:rsidRPr="003620BA">
              <w:rPr>
                <w:rFonts w:ascii="仿宋_GB2312" w:eastAsia="仿宋_GB2312" w:hAnsi="宋体" w:hint="eastAsia"/>
                <w:color w:val="000000" w:themeColor="text1"/>
                <w:sz w:val="24"/>
                <w:szCs w:val="21"/>
              </w:rPr>
              <w:t>，</w:t>
            </w:r>
            <w:r w:rsidRPr="003620BA">
              <w:rPr>
                <w:rFonts w:ascii="仿宋_GB2312" w:eastAsia="仿宋_GB2312" w:hAnsi="宋体" w:hint="eastAsia"/>
                <w:color w:val="000000" w:themeColor="text1"/>
                <w:sz w:val="24"/>
                <w:szCs w:val="21"/>
              </w:rPr>
              <w:t>沈西华</w:t>
            </w:r>
            <w:r w:rsidR="002C66C1" w:rsidRPr="003620BA">
              <w:rPr>
                <w:rFonts w:ascii="仿宋_GB2312" w:eastAsia="仿宋_GB2312" w:hAnsi="宋体" w:hint="eastAsia"/>
                <w:color w:val="000000" w:themeColor="text1"/>
                <w:sz w:val="24"/>
                <w:szCs w:val="21"/>
              </w:rPr>
              <w:t>，</w:t>
            </w:r>
            <w:r w:rsidRPr="003620BA">
              <w:rPr>
                <w:rFonts w:ascii="仿宋_GB2312" w:eastAsia="仿宋_GB2312" w:hAnsi="宋体" w:hint="eastAsia"/>
                <w:color w:val="000000" w:themeColor="text1"/>
                <w:sz w:val="24"/>
                <w:szCs w:val="21"/>
              </w:rPr>
              <w:t>金晓冬</w:t>
            </w:r>
            <w:r w:rsidR="002C66C1" w:rsidRPr="003620BA">
              <w:rPr>
                <w:rFonts w:ascii="仿宋_GB2312" w:eastAsia="仿宋_GB2312" w:hAnsi="宋体" w:hint="eastAsia"/>
                <w:color w:val="000000" w:themeColor="text1"/>
                <w:sz w:val="24"/>
                <w:szCs w:val="21"/>
              </w:rPr>
              <w:t>，</w:t>
            </w:r>
            <w:r w:rsidRPr="003620BA">
              <w:rPr>
                <w:rFonts w:ascii="仿宋_GB2312" w:eastAsia="仿宋_GB2312" w:hAnsi="宋体" w:hint="eastAsia"/>
                <w:color w:val="000000" w:themeColor="text1"/>
                <w:sz w:val="24"/>
                <w:szCs w:val="21"/>
              </w:rPr>
              <w:t>钱昀</w:t>
            </w:r>
            <w:r w:rsidR="002C66C1" w:rsidRPr="003620BA">
              <w:rPr>
                <w:rFonts w:ascii="仿宋_GB2312" w:eastAsia="仿宋_GB2312" w:hAnsi="宋体" w:hint="eastAsia"/>
                <w:color w:val="000000" w:themeColor="text1"/>
                <w:sz w:val="24"/>
                <w:szCs w:val="21"/>
              </w:rPr>
              <w:t>，</w:t>
            </w:r>
            <w:r w:rsidRPr="003620BA">
              <w:rPr>
                <w:rFonts w:ascii="仿宋_GB2312" w:eastAsia="仿宋_GB2312" w:hAnsi="宋体" w:hint="eastAsia"/>
                <w:color w:val="000000" w:themeColor="text1"/>
                <w:sz w:val="24"/>
                <w:szCs w:val="21"/>
              </w:rPr>
              <w:t>魏达</w:t>
            </w:r>
            <w:r w:rsidR="002C66C1" w:rsidRPr="003620BA">
              <w:rPr>
                <w:rFonts w:ascii="仿宋_GB2312" w:eastAsia="仿宋_GB2312" w:hAnsi="宋体" w:hint="eastAsia"/>
                <w:color w:val="000000" w:themeColor="text1"/>
                <w:sz w:val="24"/>
                <w:szCs w:val="21"/>
              </w:rPr>
              <w:t>，</w:t>
            </w:r>
            <w:r w:rsidRPr="003620BA">
              <w:rPr>
                <w:rFonts w:ascii="仿宋_GB2312" w:eastAsia="仿宋_GB2312" w:hAnsi="宋体" w:hint="eastAsia"/>
                <w:color w:val="000000" w:themeColor="text1"/>
                <w:sz w:val="24"/>
                <w:szCs w:val="21"/>
              </w:rPr>
              <w:t>万历</w:t>
            </w:r>
            <w:r w:rsidR="002C66C1" w:rsidRPr="003620BA">
              <w:rPr>
                <w:rFonts w:ascii="仿宋_GB2312" w:eastAsia="仿宋_GB2312" w:hAnsi="宋体" w:hint="eastAsia"/>
                <w:color w:val="000000" w:themeColor="text1"/>
                <w:sz w:val="24"/>
                <w:szCs w:val="21"/>
              </w:rPr>
              <w:t>，</w:t>
            </w:r>
            <w:r w:rsidRPr="003620BA">
              <w:rPr>
                <w:rFonts w:ascii="仿宋_GB2312" w:eastAsia="仿宋_GB2312" w:hAnsi="宋体" w:hint="eastAsia"/>
                <w:color w:val="000000" w:themeColor="text1"/>
                <w:sz w:val="24"/>
                <w:szCs w:val="21"/>
              </w:rPr>
              <w:t>梅献忠</w:t>
            </w:r>
            <w:r w:rsidR="002C66C1" w:rsidRPr="003620BA">
              <w:rPr>
                <w:rFonts w:ascii="仿宋_GB2312" w:eastAsia="仿宋_GB2312" w:hAnsi="宋体" w:hint="eastAsia"/>
                <w:color w:val="000000" w:themeColor="text1"/>
                <w:sz w:val="24"/>
                <w:szCs w:val="21"/>
              </w:rPr>
              <w:t>，</w:t>
            </w:r>
            <w:r w:rsidRPr="003620BA">
              <w:rPr>
                <w:rFonts w:ascii="仿宋_GB2312" w:eastAsia="仿宋_GB2312" w:hAnsi="宋体" w:hint="eastAsia"/>
                <w:color w:val="000000" w:themeColor="text1"/>
                <w:sz w:val="24"/>
                <w:szCs w:val="21"/>
              </w:rPr>
              <w:t>屠剑飞</w:t>
            </w:r>
            <w:r w:rsidR="002C66C1" w:rsidRPr="003620BA">
              <w:rPr>
                <w:rFonts w:ascii="仿宋_GB2312" w:eastAsia="仿宋_GB2312" w:hAnsi="宋体" w:hint="eastAsia"/>
                <w:color w:val="000000" w:themeColor="text1"/>
                <w:sz w:val="24"/>
                <w:szCs w:val="21"/>
              </w:rPr>
              <w:t>，</w:t>
            </w:r>
            <w:r w:rsidRPr="003620BA">
              <w:rPr>
                <w:rFonts w:ascii="仿宋_GB2312" w:eastAsia="仿宋_GB2312" w:hAnsi="宋体" w:hint="eastAsia"/>
                <w:color w:val="000000" w:themeColor="text1"/>
                <w:sz w:val="24"/>
                <w:szCs w:val="21"/>
              </w:rPr>
              <w:t>王大伟</w:t>
            </w:r>
          </w:p>
        </w:tc>
        <w:tc>
          <w:tcPr>
            <w:tcW w:w="1275" w:type="dxa"/>
            <w:tcBorders>
              <w:top w:val="single" w:sz="4" w:space="0" w:color="auto"/>
              <w:left w:val="single" w:sz="4" w:space="0" w:color="auto"/>
              <w:bottom w:val="single" w:sz="4" w:space="0" w:color="auto"/>
              <w:right w:val="single" w:sz="4" w:space="0" w:color="auto"/>
            </w:tcBorders>
          </w:tcPr>
          <w:p w14:paraId="5C133A4F" w14:textId="69116EDB" w:rsidR="008674EC" w:rsidRPr="003620BA" w:rsidRDefault="004A7306" w:rsidP="008674EC">
            <w:pPr>
              <w:ind w:firstLine="480"/>
              <w:jc w:val="left"/>
              <w:rPr>
                <w:rFonts w:ascii="仿宋_GB2312" w:eastAsia="仿宋_GB2312" w:hAnsi="宋体"/>
                <w:color w:val="000000" w:themeColor="text1"/>
                <w:sz w:val="24"/>
                <w:szCs w:val="21"/>
              </w:rPr>
            </w:pPr>
            <w:r w:rsidRPr="003620BA">
              <w:rPr>
                <w:rFonts w:ascii="仿宋_GB2312" w:eastAsia="仿宋_GB2312" w:hAnsi="宋体" w:hint="eastAsia"/>
                <w:color w:val="000000" w:themeColor="text1"/>
                <w:sz w:val="24"/>
                <w:szCs w:val="21"/>
              </w:rPr>
              <w:t>有效</w:t>
            </w:r>
          </w:p>
        </w:tc>
      </w:tr>
      <w:tr w:rsidR="00402E3C" w14:paraId="18BC6C95" w14:textId="77777777" w:rsidTr="005301E8">
        <w:trPr>
          <w:trHeight w:val="492"/>
          <w:jc w:val="center"/>
        </w:trPr>
        <w:tc>
          <w:tcPr>
            <w:tcW w:w="1304" w:type="dxa"/>
            <w:tcBorders>
              <w:top w:val="single" w:sz="4" w:space="0" w:color="auto"/>
              <w:left w:val="single" w:sz="4" w:space="0" w:color="auto"/>
              <w:bottom w:val="single" w:sz="4" w:space="0" w:color="auto"/>
              <w:right w:val="single" w:sz="4" w:space="0" w:color="auto"/>
            </w:tcBorders>
          </w:tcPr>
          <w:p w14:paraId="0375170D" w14:textId="3415D89A" w:rsidR="00402E3C" w:rsidRPr="003620BA" w:rsidRDefault="00402E3C" w:rsidP="00402E3C">
            <w:pPr>
              <w:ind w:firstLineChars="0" w:firstLine="0"/>
              <w:jc w:val="left"/>
              <w:rPr>
                <w:rFonts w:ascii="仿宋_GB2312" w:eastAsia="仿宋_GB2312" w:hAnsi="宋体"/>
                <w:color w:val="000000" w:themeColor="text1"/>
                <w:sz w:val="24"/>
                <w:szCs w:val="21"/>
              </w:rPr>
            </w:pPr>
            <w:r w:rsidRPr="003620BA">
              <w:rPr>
                <w:rFonts w:ascii="仿宋_GB2312" w:eastAsia="仿宋_GB2312" w:hAnsi="宋体" w:hint="eastAsia"/>
                <w:color w:val="000000" w:themeColor="text1"/>
                <w:sz w:val="24"/>
                <w:szCs w:val="21"/>
              </w:rPr>
              <w:t>发明专利</w:t>
            </w:r>
          </w:p>
        </w:tc>
        <w:tc>
          <w:tcPr>
            <w:tcW w:w="1810" w:type="dxa"/>
            <w:tcBorders>
              <w:top w:val="single" w:sz="4" w:space="0" w:color="auto"/>
              <w:left w:val="single" w:sz="4" w:space="0" w:color="auto"/>
              <w:bottom w:val="single" w:sz="4" w:space="0" w:color="auto"/>
              <w:right w:val="single" w:sz="4" w:space="0" w:color="auto"/>
            </w:tcBorders>
          </w:tcPr>
          <w:p w14:paraId="3E01FB5B" w14:textId="2E12A00E" w:rsidR="00402E3C" w:rsidRPr="003620BA" w:rsidRDefault="005301E8" w:rsidP="00402E3C">
            <w:pPr>
              <w:ind w:firstLineChars="0" w:firstLine="0"/>
              <w:jc w:val="left"/>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基坑土方的施工方法</w:t>
            </w:r>
          </w:p>
        </w:tc>
        <w:tc>
          <w:tcPr>
            <w:tcW w:w="850" w:type="dxa"/>
            <w:tcBorders>
              <w:top w:val="single" w:sz="4" w:space="0" w:color="auto"/>
              <w:left w:val="single" w:sz="4" w:space="0" w:color="auto"/>
              <w:bottom w:val="single" w:sz="4" w:space="0" w:color="auto"/>
              <w:right w:val="single" w:sz="4" w:space="0" w:color="auto"/>
            </w:tcBorders>
          </w:tcPr>
          <w:p w14:paraId="6D149D49" w14:textId="11B06CB6" w:rsidR="00402E3C" w:rsidRPr="003620BA" w:rsidRDefault="00402E3C" w:rsidP="00402E3C">
            <w:pPr>
              <w:ind w:firstLineChars="0" w:firstLine="0"/>
              <w:jc w:val="left"/>
              <w:rPr>
                <w:rFonts w:ascii="仿宋_GB2312" w:eastAsia="仿宋_GB2312" w:hAnsi="宋体"/>
                <w:color w:val="000000" w:themeColor="text1"/>
                <w:sz w:val="24"/>
                <w:szCs w:val="21"/>
              </w:rPr>
            </w:pPr>
            <w:r w:rsidRPr="003620BA">
              <w:rPr>
                <w:rFonts w:ascii="仿宋_GB2312" w:eastAsia="仿宋_GB2312" w:hAnsi="宋体" w:hint="eastAsia"/>
                <w:color w:val="000000" w:themeColor="text1"/>
                <w:sz w:val="24"/>
                <w:szCs w:val="21"/>
              </w:rPr>
              <w:t>中国</w:t>
            </w:r>
          </w:p>
        </w:tc>
        <w:tc>
          <w:tcPr>
            <w:tcW w:w="2268" w:type="dxa"/>
            <w:tcBorders>
              <w:top w:val="single" w:sz="4" w:space="0" w:color="auto"/>
              <w:left w:val="single" w:sz="4" w:space="0" w:color="auto"/>
              <w:bottom w:val="single" w:sz="4" w:space="0" w:color="auto"/>
              <w:right w:val="single" w:sz="4" w:space="0" w:color="auto"/>
            </w:tcBorders>
          </w:tcPr>
          <w:p w14:paraId="4AE2E172" w14:textId="01FD5130" w:rsidR="00402E3C" w:rsidRPr="003620BA" w:rsidRDefault="00402E3C" w:rsidP="00402E3C">
            <w:pPr>
              <w:ind w:firstLineChars="0" w:firstLine="0"/>
              <w:jc w:val="left"/>
              <w:rPr>
                <w:rFonts w:ascii="仿宋_GB2312" w:eastAsia="仿宋_GB2312" w:hAnsi="宋体"/>
                <w:color w:val="000000" w:themeColor="text1"/>
                <w:sz w:val="24"/>
                <w:szCs w:val="21"/>
              </w:rPr>
            </w:pPr>
            <w:r>
              <w:rPr>
                <w:rFonts w:ascii="仿宋_GB2312" w:eastAsia="仿宋_GB2312" w:hAnsi="宋体"/>
                <w:color w:val="000000" w:themeColor="text1"/>
                <w:sz w:val="24"/>
                <w:szCs w:val="21"/>
              </w:rPr>
              <w:t>ZL 201</w:t>
            </w:r>
            <w:r w:rsidR="005301E8">
              <w:rPr>
                <w:rFonts w:ascii="仿宋_GB2312" w:eastAsia="仿宋_GB2312" w:hAnsi="宋体"/>
                <w:color w:val="000000" w:themeColor="text1"/>
                <w:sz w:val="24"/>
                <w:szCs w:val="21"/>
              </w:rPr>
              <w:t>210115348</w:t>
            </w:r>
            <w:r>
              <w:rPr>
                <w:rFonts w:ascii="仿宋_GB2312" w:eastAsia="仿宋_GB2312" w:hAnsi="宋体"/>
                <w:color w:val="000000" w:themeColor="text1"/>
                <w:sz w:val="24"/>
                <w:szCs w:val="21"/>
              </w:rPr>
              <w:t>.</w:t>
            </w:r>
            <w:r w:rsidR="005301E8">
              <w:rPr>
                <w:rFonts w:ascii="仿宋_GB2312" w:eastAsia="仿宋_GB2312" w:hAnsi="宋体"/>
                <w:color w:val="000000" w:themeColor="text1"/>
                <w:sz w:val="24"/>
                <w:szCs w:val="21"/>
              </w:rPr>
              <w:t>6</w:t>
            </w:r>
          </w:p>
        </w:tc>
        <w:tc>
          <w:tcPr>
            <w:tcW w:w="1418" w:type="dxa"/>
            <w:tcBorders>
              <w:top w:val="single" w:sz="4" w:space="0" w:color="auto"/>
              <w:left w:val="single" w:sz="4" w:space="0" w:color="auto"/>
              <w:bottom w:val="single" w:sz="4" w:space="0" w:color="auto"/>
              <w:right w:val="single" w:sz="4" w:space="0" w:color="auto"/>
            </w:tcBorders>
          </w:tcPr>
          <w:p w14:paraId="7CEFA9DA" w14:textId="73F22F81" w:rsidR="00402E3C" w:rsidRPr="003620BA" w:rsidRDefault="00402E3C" w:rsidP="00402E3C">
            <w:pPr>
              <w:ind w:firstLineChars="0" w:firstLine="0"/>
              <w:jc w:val="left"/>
              <w:rPr>
                <w:rFonts w:ascii="仿宋_GB2312" w:eastAsia="仿宋_GB2312" w:hAnsi="宋体"/>
                <w:color w:val="000000" w:themeColor="text1"/>
                <w:sz w:val="24"/>
                <w:szCs w:val="21"/>
              </w:rPr>
            </w:pPr>
            <w:r>
              <w:rPr>
                <w:rFonts w:ascii="仿宋_GB2312" w:eastAsia="仿宋_GB2312" w:hAnsi="宋体"/>
                <w:color w:val="000000" w:themeColor="text1"/>
                <w:sz w:val="24"/>
                <w:szCs w:val="21"/>
              </w:rPr>
              <w:t>201</w:t>
            </w:r>
            <w:r w:rsidR="005301E8">
              <w:rPr>
                <w:rFonts w:ascii="仿宋_GB2312" w:eastAsia="仿宋_GB2312" w:hAnsi="宋体"/>
                <w:color w:val="000000" w:themeColor="text1"/>
                <w:sz w:val="24"/>
                <w:szCs w:val="21"/>
              </w:rPr>
              <w:t>4</w:t>
            </w:r>
            <w:r>
              <w:rPr>
                <w:rFonts w:ascii="仿宋_GB2312" w:eastAsia="仿宋_GB2312" w:hAnsi="宋体"/>
                <w:color w:val="000000" w:themeColor="text1"/>
                <w:sz w:val="24"/>
                <w:szCs w:val="21"/>
              </w:rPr>
              <w:t>.0</w:t>
            </w:r>
            <w:r w:rsidR="005301E8">
              <w:rPr>
                <w:rFonts w:ascii="仿宋_GB2312" w:eastAsia="仿宋_GB2312" w:hAnsi="宋体"/>
                <w:color w:val="000000" w:themeColor="text1"/>
                <w:sz w:val="24"/>
                <w:szCs w:val="21"/>
              </w:rPr>
              <w:t>8</w:t>
            </w:r>
            <w:r>
              <w:rPr>
                <w:rFonts w:ascii="仿宋_GB2312" w:eastAsia="仿宋_GB2312" w:hAnsi="宋体"/>
                <w:color w:val="000000" w:themeColor="text1"/>
                <w:sz w:val="24"/>
                <w:szCs w:val="21"/>
              </w:rPr>
              <w:t>.</w:t>
            </w:r>
            <w:r w:rsidR="005301E8">
              <w:rPr>
                <w:rFonts w:ascii="仿宋_GB2312" w:eastAsia="仿宋_GB2312" w:hAnsi="宋体"/>
                <w:color w:val="000000" w:themeColor="text1"/>
                <w:sz w:val="24"/>
                <w:szCs w:val="21"/>
              </w:rPr>
              <w:t>13</w:t>
            </w:r>
          </w:p>
        </w:tc>
        <w:tc>
          <w:tcPr>
            <w:tcW w:w="1417" w:type="dxa"/>
            <w:tcBorders>
              <w:top w:val="single" w:sz="4" w:space="0" w:color="auto"/>
              <w:left w:val="single" w:sz="4" w:space="0" w:color="auto"/>
              <w:bottom w:val="single" w:sz="4" w:space="0" w:color="auto"/>
              <w:right w:val="single" w:sz="4" w:space="0" w:color="auto"/>
            </w:tcBorders>
          </w:tcPr>
          <w:p w14:paraId="11540F6D" w14:textId="296DD17D" w:rsidR="00402E3C" w:rsidRPr="003620BA" w:rsidRDefault="005301E8" w:rsidP="00402E3C">
            <w:pPr>
              <w:ind w:firstLineChars="0" w:firstLine="0"/>
              <w:jc w:val="left"/>
              <w:rPr>
                <w:rFonts w:ascii="仿宋_GB2312" w:eastAsia="仿宋_GB2312" w:hAnsi="宋体"/>
                <w:color w:val="000000" w:themeColor="text1"/>
                <w:sz w:val="24"/>
                <w:szCs w:val="21"/>
              </w:rPr>
            </w:pPr>
            <w:r>
              <w:rPr>
                <w:rFonts w:ascii="仿宋_GB2312" w:eastAsia="仿宋_GB2312" w:hAnsi="宋体"/>
                <w:color w:val="000000" w:themeColor="text1"/>
                <w:sz w:val="24"/>
                <w:szCs w:val="21"/>
              </w:rPr>
              <w:t>1460360</w:t>
            </w:r>
          </w:p>
        </w:tc>
        <w:tc>
          <w:tcPr>
            <w:tcW w:w="1985" w:type="dxa"/>
            <w:tcBorders>
              <w:top w:val="single" w:sz="4" w:space="0" w:color="auto"/>
              <w:left w:val="single" w:sz="4" w:space="0" w:color="auto"/>
              <w:bottom w:val="single" w:sz="4" w:space="0" w:color="auto"/>
              <w:right w:val="single" w:sz="4" w:space="0" w:color="auto"/>
            </w:tcBorders>
          </w:tcPr>
          <w:p w14:paraId="60E08C8E" w14:textId="163E5A43" w:rsidR="00402E3C" w:rsidRPr="003620BA" w:rsidRDefault="00402E3C" w:rsidP="00402E3C">
            <w:pPr>
              <w:ind w:firstLineChars="0" w:firstLine="0"/>
              <w:jc w:val="left"/>
              <w:rPr>
                <w:rFonts w:ascii="仿宋_GB2312" w:eastAsia="仿宋_GB2312" w:hAnsi="宋体"/>
                <w:color w:val="000000" w:themeColor="text1"/>
                <w:sz w:val="24"/>
                <w:szCs w:val="21"/>
              </w:rPr>
            </w:pPr>
            <w:r w:rsidRPr="003620BA">
              <w:rPr>
                <w:rFonts w:ascii="仿宋_GB2312" w:eastAsia="仿宋_GB2312" w:hAnsi="宋体" w:hint="eastAsia"/>
                <w:color w:val="000000" w:themeColor="text1"/>
                <w:sz w:val="24"/>
                <w:szCs w:val="21"/>
              </w:rPr>
              <w:t>浙江省建工集团有限责任公司</w:t>
            </w:r>
          </w:p>
        </w:tc>
        <w:tc>
          <w:tcPr>
            <w:tcW w:w="2268" w:type="dxa"/>
            <w:tcBorders>
              <w:top w:val="single" w:sz="4" w:space="0" w:color="auto"/>
              <w:left w:val="single" w:sz="4" w:space="0" w:color="auto"/>
              <w:bottom w:val="single" w:sz="4" w:space="0" w:color="auto"/>
              <w:right w:val="single" w:sz="4" w:space="0" w:color="auto"/>
            </w:tcBorders>
          </w:tcPr>
          <w:p w14:paraId="217D1A20" w14:textId="7FF30805" w:rsidR="00402E3C" w:rsidRPr="003620BA" w:rsidRDefault="005301E8" w:rsidP="00402E3C">
            <w:pPr>
              <w:ind w:firstLineChars="0" w:firstLine="0"/>
              <w:jc w:val="left"/>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陈洁如，金睿，毛红卫，毕波</w:t>
            </w:r>
          </w:p>
        </w:tc>
        <w:tc>
          <w:tcPr>
            <w:tcW w:w="1275" w:type="dxa"/>
            <w:tcBorders>
              <w:top w:val="single" w:sz="4" w:space="0" w:color="auto"/>
              <w:left w:val="single" w:sz="4" w:space="0" w:color="auto"/>
              <w:bottom w:val="single" w:sz="4" w:space="0" w:color="auto"/>
              <w:right w:val="single" w:sz="4" w:space="0" w:color="auto"/>
            </w:tcBorders>
          </w:tcPr>
          <w:p w14:paraId="575FFEBD" w14:textId="5F9E6FCD" w:rsidR="00402E3C" w:rsidRPr="003620BA" w:rsidRDefault="00402E3C" w:rsidP="00402E3C">
            <w:pPr>
              <w:ind w:firstLine="480"/>
              <w:jc w:val="left"/>
              <w:rPr>
                <w:rFonts w:ascii="仿宋_GB2312" w:eastAsia="仿宋_GB2312" w:hAnsi="宋体"/>
                <w:color w:val="000000" w:themeColor="text1"/>
                <w:sz w:val="24"/>
                <w:szCs w:val="21"/>
              </w:rPr>
            </w:pPr>
            <w:r w:rsidRPr="003620BA">
              <w:rPr>
                <w:rFonts w:ascii="仿宋_GB2312" w:eastAsia="仿宋_GB2312" w:hAnsi="宋体" w:hint="eastAsia"/>
                <w:color w:val="000000" w:themeColor="text1"/>
                <w:sz w:val="24"/>
                <w:szCs w:val="21"/>
              </w:rPr>
              <w:t>有效</w:t>
            </w:r>
          </w:p>
        </w:tc>
      </w:tr>
      <w:tr w:rsidR="00402E3C" w14:paraId="1751C307" w14:textId="77777777" w:rsidTr="008E33A4">
        <w:trPr>
          <w:trHeight w:val="274"/>
          <w:jc w:val="center"/>
        </w:trPr>
        <w:tc>
          <w:tcPr>
            <w:tcW w:w="1304" w:type="dxa"/>
            <w:tcBorders>
              <w:top w:val="single" w:sz="4" w:space="0" w:color="auto"/>
              <w:left w:val="single" w:sz="4" w:space="0" w:color="auto"/>
              <w:bottom w:val="single" w:sz="4" w:space="0" w:color="auto"/>
              <w:right w:val="single" w:sz="4" w:space="0" w:color="auto"/>
            </w:tcBorders>
          </w:tcPr>
          <w:p w14:paraId="3CAF07C9" w14:textId="45236C87" w:rsidR="00402E3C" w:rsidRPr="003620BA" w:rsidRDefault="00402E3C" w:rsidP="00402E3C">
            <w:pPr>
              <w:ind w:firstLineChars="0" w:firstLine="0"/>
              <w:jc w:val="left"/>
              <w:rPr>
                <w:rFonts w:ascii="仿宋_GB2312" w:eastAsia="仿宋_GB2312" w:hAnsi="宋体"/>
                <w:color w:val="000000" w:themeColor="text1"/>
                <w:sz w:val="24"/>
                <w:szCs w:val="21"/>
              </w:rPr>
            </w:pPr>
            <w:r w:rsidRPr="003620BA">
              <w:rPr>
                <w:rFonts w:ascii="仿宋_GB2312" w:eastAsia="仿宋_GB2312" w:hAnsi="宋体" w:hint="eastAsia"/>
                <w:color w:val="000000" w:themeColor="text1"/>
                <w:sz w:val="24"/>
                <w:szCs w:val="21"/>
              </w:rPr>
              <w:t>发明专利</w:t>
            </w:r>
          </w:p>
        </w:tc>
        <w:tc>
          <w:tcPr>
            <w:tcW w:w="1810" w:type="dxa"/>
            <w:tcBorders>
              <w:top w:val="single" w:sz="4" w:space="0" w:color="auto"/>
              <w:left w:val="single" w:sz="4" w:space="0" w:color="auto"/>
              <w:bottom w:val="single" w:sz="4" w:space="0" w:color="auto"/>
              <w:right w:val="single" w:sz="4" w:space="0" w:color="auto"/>
            </w:tcBorders>
          </w:tcPr>
          <w:p w14:paraId="21CA90D3" w14:textId="6B590806" w:rsidR="00402E3C" w:rsidRPr="003620BA" w:rsidRDefault="00402E3C" w:rsidP="00402E3C">
            <w:pPr>
              <w:ind w:firstLineChars="0" w:firstLine="0"/>
              <w:jc w:val="left"/>
              <w:rPr>
                <w:rFonts w:ascii="仿宋_GB2312" w:eastAsia="仿宋_GB2312" w:hAnsi="宋体"/>
                <w:color w:val="000000" w:themeColor="text1"/>
                <w:sz w:val="24"/>
                <w:szCs w:val="21"/>
              </w:rPr>
            </w:pPr>
            <w:r w:rsidRPr="003620BA">
              <w:rPr>
                <w:rFonts w:ascii="仿宋_GB2312" w:eastAsia="仿宋_GB2312" w:hAnsi="宋体" w:hint="eastAsia"/>
                <w:color w:val="000000" w:themeColor="text1"/>
                <w:sz w:val="24"/>
                <w:szCs w:val="21"/>
              </w:rPr>
              <w:t>一种偏心椭圆台钢柱及制备方法</w:t>
            </w:r>
          </w:p>
        </w:tc>
        <w:tc>
          <w:tcPr>
            <w:tcW w:w="850" w:type="dxa"/>
            <w:tcBorders>
              <w:top w:val="single" w:sz="4" w:space="0" w:color="auto"/>
              <w:left w:val="single" w:sz="4" w:space="0" w:color="auto"/>
              <w:bottom w:val="single" w:sz="4" w:space="0" w:color="auto"/>
              <w:right w:val="single" w:sz="4" w:space="0" w:color="auto"/>
            </w:tcBorders>
          </w:tcPr>
          <w:p w14:paraId="7322AA38" w14:textId="71E43057" w:rsidR="00402E3C" w:rsidRPr="003620BA" w:rsidRDefault="00402E3C" w:rsidP="00402E3C">
            <w:pPr>
              <w:ind w:firstLineChars="0" w:firstLine="0"/>
              <w:jc w:val="left"/>
              <w:rPr>
                <w:rFonts w:ascii="仿宋_GB2312" w:eastAsia="仿宋_GB2312" w:hAnsi="宋体"/>
                <w:color w:val="000000" w:themeColor="text1"/>
                <w:sz w:val="24"/>
                <w:szCs w:val="21"/>
              </w:rPr>
            </w:pPr>
            <w:r w:rsidRPr="003620BA">
              <w:rPr>
                <w:rFonts w:ascii="仿宋_GB2312" w:eastAsia="仿宋_GB2312" w:hAnsi="宋体" w:hint="eastAsia"/>
                <w:color w:val="000000" w:themeColor="text1"/>
                <w:sz w:val="24"/>
                <w:szCs w:val="21"/>
              </w:rPr>
              <w:t>中国</w:t>
            </w:r>
          </w:p>
        </w:tc>
        <w:tc>
          <w:tcPr>
            <w:tcW w:w="2268" w:type="dxa"/>
            <w:tcBorders>
              <w:top w:val="single" w:sz="4" w:space="0" w:color="auto"/>
              <w:left w:val="single" w:sz="4" w:space="0" w:color="auto"/>
              <w:bottom w:val="single" w:sz="4" w:space="0" w:color="auto"/>
              <w:right w:val="single" w:sz="4" w:space="0" w:color="auto"/>
            </w:tcBorders>
          </w:tcPr>
          <w:p w14:paraId="13E90FB2" w14:textId="06FFB3B4" w:rsidR="00402E3C" w:rsidRPr="003620BA" w:rsidRDefault="00402E3C" w:rsidP="00402E3C">
            <w:pPr>
              <w:ind w:firstLineChars="0" w:firstLine="0"/>
              <w:jc w:val="left"/>
              <w:rPr>
                <w:rFonts w:ascii="仿宋_GB2312" w:eastAsia="仿宋_GB2312" w:hAnsi="宋体"/>
                <w:color w:val="000000" w:themeColor="text1"/>
                <w:sz w:val="24"/>
                <w:szCs w:val="21"/>
              </w:rPr>
            </w:pPr>
            <w:r w:rsidRPr="003620BA">
              <w:rPr>
                <w:rFonts w:ascii="仿宋_GB2312" w:eastAsia="仿宋_GB2312" w:hAnsi="宋体"/>
                <w:color w:val="000000" w:themeColor="text1"/>
                <w:sz w:val="24"/>
                <w:szCs w:val="21"/>
              </w:rPr>
              <w:t>ZL 201110087423.8</w:t>
            </w:r>
          </w:p>
        </w:tc>
        <w:tc>
          <w:tcPr>
            <w:tcW w:w="1418" w:type="dxa"/>
            <w:tcBorders>
              <w:top w:val="single" w:sz="4" w:space="0" w:color="auto"/>
              <w:left w:val="single" w:sz="4" w:space="0" w:color="auto"/>
              <w:bottom w:val="single" w:sz="4" w:space="0" w:color="auto"/>
              <w:right w:val="single" w:sz="4" w:space="0" w:color="auto"/>
            </w:tcBorders>
          </w:tcPr>
          <w:p w14:paraId="6F0BE21F" w14:textId="5BA6BEA9" w:rsidR="00402E3C" w:rsidRPr="003620BA" w:rsidRDefault="00402E3C" w:rsidP="00402E3C">
            <w:pPr>
              <w:ind w:firstLineChars="0" w:firstLine="0"/>
              <w:jc w:val="left"/>
              <w:rPr>
                <w:rFonts w:ascii="仿宋_GB2312" w:eastAsia="仿宋_GB2312" w:hAnsi="宋体"/>
                <w:color w:val="000000" w:themeColor="text1"/>
                <w:sz w:val="24"/>
                <w:szCs w:val="21"/>
              </w:rPr>
            </w:pPr>
            <w:r>
              <w:rPr>
                <w:rFonts w:ascii="仿宋_GB2312" w:eastAsia="仿宋_GB2312" w:hAnsi="宋体"/>
                <w:color w:val="000000" w:themeColor="text1"/>
                <w:sz w:val="24"/>
                <w:szCs w:val="21"/>
              </w:rPr>
              <w:t>2012.08.22</w:t>
            </w:r>
          </w:p>
        </w:tc>
        <w:tc>
          <w:tcPr>
            <w:tcW w:w="1417" w:type="dxa"/>
            <w:tcBorders>
              <w:top w:val="single" w:sz="4" w:space="0" w:color="auto"/>
              <w:left w:val="single" w:sz="4" w:space="0" w:color="auto"/>
              <w:bottom w:val="single" w:sz="4" w:space="0" w:color="auto"/>
              <w:right w:val="single" w:sz="4" w:space="0" w:color="auto"/>
            </w:tcBorders>
          </w:tcPr>
          <w:p w14:paraId="35EEC3E3" w14:textId="45134D27" w:rsidR="00402E3C" w:rsidRPr="003620BA" w:rsidRDefault="00402E3C" w:rsidP="00402E3C">
            <w:pPr>
              <w:ind w:firstLineChars="0" w:firstLine="0"/>
              <w:jc w:val="left"/>
              <w:rPr>
                <w:rFonts w:ascii="仿宋_GB2312" w:eastAsia="仿宋_GB2312" w:hAnsi="宋体"/>
                <w:color w:val="000000" w:themeColor="text1"/>
                <w:sz w:val="24"/>
                <w:szCs w:val="21"/>
              </w:rPr>
            </w:pPr>
            <w:r>
              <w:rPr>
                <w:rFonts w:ascii="仿宋_GB2312" w:eastAsia="仿宋_GB2312" w:hAnsi="宋体"/>
                <w:color w:val="000000" w:themeColor="text1"/>
                <w:sz w:val="24"/>
                <w:szCs w:val="21"/>
              </w:rPr>
              <w:t>1028133</w:t>
            </w:r>
          </w:p>
        </w:tc>
        <w:tc>
          <w:tcPr>
            <w:tcW w:w="1985" w:type="dxa"/>
            <w:tcBorders>
              <w:top w:val="single" w:sz="4" w:space="0" w:color="auto"/>
              <w:left w:val="single" w:sz="4" w:space="0" w:color="auto"/>
              <w:bottom w:val="single" w:sz="4" w:space="0" w:color="auto"/>
              <w:right w:val="single" w:sz="4" w:space="0" w:color="auto"/>
            </w:tcBorders>
          </w:tcPr>
          <w:p w14:paraId="23DDA26D" w14:textId="2923CC49" w:rsidR="00402E3C" w:rsidRPr="003620BA" w:rsidRDefault="00402E3C" w:rsidP="00402E3C">
            <w:pPr>
              <w:ind w:firstLineChars="0" w:firstLine="0"/>
              <w:jc w:val="left"/>
              <w:rPr>
                <w:rFonts w:ascii="仿宋_GB2312" w:eastAsia="仿宋_GB2312" w:hAnsi="宋体"/>
                <w:color w:val="000000" w:themeColor="text1"/>
                <w:sz w:val="24"/>
                <w:szCs w:val="21"/>
              </w:rPr>
            </w:pPr>
            <w:r w:rsidRPr="003620BA">
              <w:rPr>
                <w:rFonts w:ascii="仿宋_GB2312" w:eastAsia="仿宋_GB2312" w:hAnsi="宋体" w:hint="eastAsia"/>
                <w:color w:val="000000" w:themeColor="text1"/>
                <w:sz w:val="24"/>
                <w:szCs w:val="21"/>
              </w:rPr>
              <w:t>浙江东南网架股份有限公司</w:t>
            </w:r>
          </w:p>
        </w:tc>
        <w:tc>
          <w:tcPr>
            <w:tcW w:w="2268" w:type="dxa"/>
            <w:tcBorders>
              <w:top w:val="single" w:sz="4" w:space="0" w:color="auto"/>
              <w:left w:val="single" w:sz="4" w:space="0" w:color="auto"/>
              <w:bottom w:val="single" w:sz="4" w:space="0" w:color="auto"/>
              <w:right w:val="single" w:sz="4" w:space="0" w:color="auto"/>
            </w:tcBorders>
          </w:tcPr>
          <w:p w14:paraId="08ACE39A" w14:textId="42F2ED65" w:rsidR="00402E3C" w:rsidRPr="003620BA" w:rsidRDefault="00402E3C" w:rsidP="00402E3C">
            <w:pPr>
              <w:ind w:firstLineChars="0" w:firstLine="0"/>
              <w:jc w:val="left"/>
              <w:rPr>
                <w:rFonts w:ascii="仿宋_GB2312" w:eastAsia="仿宋_GB2312" w:hAnsi="宋体"/>
                <w:color w:val="000000" w:themeColor="text1"/>
                <w:sz w:val="24"/>
                <w:szCs w:val="21"/>
              </w:rPr>
            </w:pPr>
            <w:r w:rsidRPr="003620BA">
              <w:rPr>
                <w:rFonts w:ascii="仿宋_GB2312" w:eastAsia="仿宋_GB2312" w:hAnsi="宋体" w:hint="eastAsia"/>
                <w:color w:val="000000" w:themeColor="text1"/>
                <w:sz w:val="24"/>
                <w:szCs w:val="21"/>
              </w:rPr>
              <w:t>周观根，赵鑫，王宝胜，刘贵旺，何伟，陈亚春，陈志军</w:t>
            </w:r>
          </w:p>
        </w:tc>
        <w:tc>
          <w:tcPr>
            <w:tcW w:w="1275" w:type="dxa"/>
            <w:tcBorders>
              <w:top w:val="single" w:sz="4" w:space="0" w:color="auto"/>
              <w:left w:val="single" w:sz="4" w:space="0" w:color="auto"/>
              <w:bottom w:val="single" w:sz="4" w:space="0" w:color="auto"/>
              <w:right w:val="single" w:sz="4" w:space="0" w:color="auto"/>
            </w:tcBorders>
          </w:tcPr>
          <w:p w14:paraId="6BA440AB" w14:textId="5C33EB9B" w:rsidR="00402E3C" w:rsidRPr="003620BA" w:rsidRDefault="00402E3C" w:rsidP="00402E3C">
            <w:pPr>
              <w:ind w:firstLine="480"/>
              <w:jc w:val="left"/>
              <w:rPr>
                <w:rFonts w:ascii="仿宋_GB2312" w:eastAsia="仿宋_GB2312" w:hAnsi="宋体"/>
                <w:color w:val="000000" w:themeColor="text1"/>
                <w:sz w:val="24"/>
                <w:szCs w:val="21"/>
              </w:rPr>
            </w:pPr>
            <w:r w:rsidRPr="003620BA">
              <w:rPr>
                <w:rFonts w:ascii="仿宋_GB2312" w:eastAsia="仿宋_GB2312" w:hAnsi="宋体" w:hint="eastAsia"/>
                <w:color w:val="000000" w:themeColor="text1"/>
                <w:sz w:val="24"/>
                <w:szCs w:val="21"/>
              </w:rPr>
              <w:t>有效</w:t>
            </w:r>
          </w:p>
        </w:tc>
      </w:tr>
      <w:tr w:rsidR="00402E3C" w14:paraId="4F648AAC" w14:textId="77777777" w:rsidTr="00CE29D3">
        <w:trPr>
          <w:trHeight w:val="1926"/>
          <w:jc w:val="center"/>
        </w:trPr>
        <w:tc>
          <w:tcPr>
            <w:tcW w:w="1304" w:type="dxa"/>
            <w:tcBorders>
              <w:top w:val="single" w:sz="4" w:space="0" w:color="auto"/>
              <w:left w:val="single" w:sz="4" w:space="0" w:color="auto"/>
              <w:bottom w:val="single" w:sz="4" w:space="0" w:color="auto"/>
              <w:right w:val="single" w:sz="4" w:space="0" w:color="auto"/>
            </w:tcBorders>
          </w:tcPr>
          <w:p w14:paraId="36B3B464" w14:textId="7B07560C" w:rsidR="00402E3C" w:rsidRPr="003620BA" w:rsidRDefault="00402E3C" w:rsidP="00402E3C">
            <w:pPr>
              <w:ind w:firstLineChars="0" w:firstLine="0"/>
              <w:jc w:val="left"/>
              <w:rPr>
                <w:rFonts w:ascii="仿宋_GB2312" w:eastAsia="仿宋_GB2312" w:hAnsi="宋体"/>
                <w:color w:val="000000" w:themeColor="text1"/>
                <w:sz w:val="24"/>
                <w:szCs w:val="21"/>
              </w:rPr>
            </w:pPr>
            <w:r w:rsidRPr="003620BA">
              <w:rPr>
                <w:rFonts w:ascii="仿宋_GB2312" w:eastAsia="仿宋_GB2312" w:hAnsi="宋体" w:hint="eastAsia"/>
                <w:color w:val="000000" w:themeColor="text1"/>
                <w:sz w:val="24"/>
                <w:szCs w:val="21"/>
              </w:rPr>
              <w:lastRenderedPageBreak/>
              <w:t>发明专利</w:t>
            </w:r>
          </w:p>
        </w:tc>
        <w:tc>
          <w:tcPr>
            <w:tcW w:w="1810" w:type="dxa"/>
            <w:tcBorders>
              <w:top w:val="single" w:sz="4" w:space="0" w:color="auto"/>
              <w:left w:val="single" w:sz="4" w:space="0" w:color="auto"/>
              <w:bottom w:val="single" w:sz="4" w:space="0" w:color="auto"/>
              <w:right w:val="single" w:sz="4" w:space="0" w:color="auto"/>
            </w:tcBorders>
          </w:tcPr>
          <w:p w14:paraId="271C39CB" w14:textId="079DBB20" w:rsidR="00402E3C" w:rsidRPr="003620BA" w:rsidRDefault="00402E3C" w:rsidP="00402E3C">
            <w:pPr>
              <w:ind w:firstLineChars="0" w:firstLine="0"/>
              <w:jc w:val="left"/>
              <w:rPr>
                <w:rFonts w:ascii="仿宋_GB2312" w:eastAsia="仿宋_GB2312" w:hAnsi="宋体"/>
                <w:color w:val="000000" w:themeColor="text1"/>
                <w:sz w:val="24"/>
                <w:szCs w:val="21"/>
              </w:rPr>
            </w:pPr>
            <w:r w:rsidRPr="003620BA">
              <w:rPr>
                <w:rFonts w:ascii="仿宋_GB2312" w:eastAsia="仿宋_GB2312" w:hAnsi="宋体" w:hint="eastAsia"/>
                <w:color w:val="000000" w:themeColor="text1"/>
                <w:sz w:val="24"/>
                <w:szCs w:val="21"/>
              </w:rPr>
              <w:t>一种构件侧面展开方法</w:t>
            </w:r>
          </w:p>
        </w:tc>
        <w:tc>
          <w:tcPr>
            <w:tcW w:w="850" w:type="dxa"/>
            <w:tcBorders>
              <w:top w:val="single" w:sz="4" w:space="0" w:color="auto"/>
              <w:left w:val="single" w:sz="4" w:space="0" w:color="auto"/>
              <w:bottom w:val="single" w:sz="4" w:space="0" w:color="auto"/>
              <w:right w:val="single" w:sz="4" w:space="0" w:color="auto"/>
            </w:tcBorders>
          </w:tcPr>
          <w:p w14:paraId="00E1F5F2" w14:textId="5A1F6C8B" w:rsidR="00402E3C" w:rsidRPr="003620BA" w:rsidRDefault="00402E3C" w:rsidP="00402E3C">
            <w:pPr>
              <w:ind w:firstLineChars="0" w:firstLine="0"/>
              <w:jc w:val="left"/>
              <w:rPr>
                <w:rFonts w:ascii="仿宋_GB2312" w:eastAsia="仿宋_GB2312" w:hAnsi="宋体"/>
                <w:color w:val="000000" w:themeColor="text1"/>
                <w:sz w:val="24"/>
                <w:szCs w:val="21"/>
              </w:rPr>
            </w:pPr>
            <w:r w:rsidRPr="003620BA">
              <w:rPr>
                <w:rFonts w:ascii="仿宋_GB2312" w:eastAsia="仿宋_GB2312" w:hAnsi="宋体" w:hint="eastAsia"/>
                <w:color w:val="000000" w:themeColor="text1"/>
                <w:sz w:val="24"/>
                <w:szCs w:val="21"/>
              </w:rPr>
              <w:t>中国</w:t>
            </w:r>
          </w:p>
        </w:tc>
        <w:tc>
          <w:tcPr>
            <w:tcW w:w="2268" w:type="dxa"/>
            <w:tcBorders>
              <w:top w:val="single" w:sz="4" w:space="0" w:color="auto"/>
              <w:left w:val="single" w:sz="4" w:space="0" w:color="auto"/>
              <w:bottom w:val="single" w:sz="4" w:space="0" w:color="auto"/>
              <w:right w:val="single" w:sz="4" w:space="0" w:color="auto"/>
            </w:tcBorders>
          </w:tcPr>
          <w:p w14:paraId="77A4E62E" w14:textId="42D74184" w:rsidR="00402E3C" w:rsidRPr="003620BA" w:rsidRDefault="00402E3C" w:rsidP="00402E3C">
            <w:pPr>
              <w:ind w:firstLineChars="0" w:firstLine="0"/>
              <w:jc w:val="left"/>
              <w:rPr>
                <w:rFonts w:ascii="仿宋_GB2312" w:eastAsia="仿宋_GB2312" w:hAnsi="宋体"/>
                <w:color w:val="000000" w:themeColor="text1"/>
                <w:sz w:val="24"/>
                <w:szCs w:val="21"/>
              </w:rPr>
            </w:pPr>
            <w:r w:rsidRPr="003620BA">
              <w:rPr>
                <w:rFonts w:ascii="仿宋_GB2312" w:eastAsia="仿宋_GB2312" w:hAnsi="宋体"/>
                <w:color w:val="000000" w:themeColor="text1"/>
                <w:sz w:val="24"/>
                <w:szCs w:val="21"/>
              </w:rPr>
              <w:t>ZL 201210115643.1</w:t>
            </w:r>
          </w:p>
        </w:tc>
        <w:tc>
          <w:tcPr>
            <w:tcW w:w="1418" w:type="dxa"/>
            <w:tcBorders>
              <w:top w:val="single" w:sz="4" w:space="0" w:color="auto"/>
              <w:left w:val="single" w:sz="4" w:space="0" w:color="auto"/>
              <w:bottom w:val="single" w:sz="4" w:space="0" w:color="auto"/>
              <w:right w:val="single" w:sz="4" w:space="0" w:color="auto"/>
            </w:tcBorders>
          </w:tcPr>
          <w:p w14:paraId="0C1F656E" w14:textId="7863C564" w:rsidR="00402E3C" w:rsidRPr="003620BA" w:rsidRDefault="00402E3C" w:rsidP="00402E3C">
            <w:pPr>
              <w:ind w:firstLineChars="0" w:firstLine="0"/>
              <w:jc w:val="left"/>
              <w:rPr>
                <w:rFonts w:ascii="仿宋_GB2312" w:eastAsia="仿宋_GB2312" w:hAnsi="宋体"/>
                <w:color w:val="000000" w:themeColor="text1"/>
                <w:sz w:val="24"/>
                <w:szCs w:val="21"/>
              </w:rPr>
            </w:pPr>
            <w:r>
              <w:rPr>
                <w:rFonts w:ascii="仿宋_GB2312" w:eastAsia="仿宋_GB2312" w:hAnsi="宋体"/>
                <w:color w:val="000000" w:themeColor="text1"/>
                <w:sz w:val="24"/>
                <w:szCs w:val="21"/>
              </w:rPr>
              <w:t>2014.07.16</w:t>
            </w:r>
          </w:p>
        </w:tc>
        <w:tc>
          <w:tcPr>
            <w:tcW w:w="1417" w:type="dxa"/>
            <w:tcBorders>
              <w:top w:val="single" w:sz="4" w:space="0" w:color="auto"/>
              <w:left w:val="single" w:sz="4" w:space="0" w:color="auto"/>
              <w:bottom w:val="single" w:sz="4" w:space="0" w:color="auto"/>
              <w:right w:val="single" w:sz="4" w:space="0" w:color="auto"/>
            </w:tcBorders>
          </w:tcPr>
          <w:p w14:paraId="2B82EF93" w14:textId="452D23EC" w:rsidR="00402E3C" w:rsidRPr="003620BA" w:rsidRDefault="00402E3C" w:rsidP="00402E3C">
            <w:pPr>
              <w:ind w:firstLineChars="0" w:firstLine="0"/>
              <w:jc w:val="left"/>
              <w:rPr>
                <w:rFonts w:ascii="仿宋_GB2312" w:eastAsia="仿宋_GB2312" w:hAnsi="宋体"/>
                <w:color w:val="000000" w:themeColor="text1"/>
                <w:sz w:val="24"/>
                <w:szCs w:val="21"/>
              </w:rPr>
            </w:pPr>
            <w:r>
              <w:rPr>
                <w:rFonts w:ascii="仿宋_GB2312" w:eastAsia="仿宋_GB2312" w:hAnsi="宋体"/>
                <w:color w:val="000000" w:themeColor="text1"/>
                <w:sz w:val="24"/>
                <w:szCs w:val="21"/>
              </w:rPr>
              <w:t>1440543</w:t>
            </w:r>
          </w:p>
        </w:tc>
        <w:tc>
          <w:tcPr>
            <w:tcW w:w="1985" w:type="dxa"/>
            <w:tcBorders>
              <w:top w:val="single" w:sz="4" w:space="0" w:color="auto"/>
              <w:left w:val="single" w:sz="4" w:space="0" w:color="auto"/>
              <w:bottom w:val="single" w:sz="4" w:space="0" w:color="auto"/>
              <w:right w:val="single" w:sz="4" w:space="0" w:color="auto"/>
            </w:tcBorders>
          </w:tcPr>
          <w:p w14:paraId="592DA03C" w14:textId="29F23655" w:rsidR="00402E3C" w:rsidRPr="003620BA" w:rsidRDefault="00402E3C" w:rsidP="00402E3C">
            <w:pPr>
              <w:ind w:firstLineChars="0" w:firstLine="0"/>
              <w:jc w:val="left"/>
              <w:rPr>
                <w:rFonts w:ascii="仿宋_GB2312" w:eastAsia="仿宋_GB2312" w:hAnsi="宋体"/>
                <w:color w:val="000000" w:themeColor="text1"/>
                <w:sz w:val="24"/>
                <w:szCs w:val="21"/>
              </w:rPr>
            </w:pPr>
            <w:r w:rsidRPr="003620BA">
              <w:rPr>
                <w:rFonts w:ascii="仿宋_GB2312" w:eastAsia="仿宋_GB2312" w:hAnsi="宋体" w:hint="eastAsia"/>
                <w:color w:val="000000" w:themeColor="text1"/>
                <w:sz w:val="24"/>
                <w:szCs w:val="21"/>
              </w:rPr>
              <w:t>浙江东南网架股份有限公司</w:t>
            </w:r>
          </w:p>
        </w:tc>
        <w:tc>
          <w:tcPr>
            <w:tcW w:w="2268" w:type="dxa"/>
            <w:tcBorders>
              <w:top w:val="single" w:sz="4" w:space="0" w:color="auto"/>
              <w:left w:val="single" w:sz="4" w:space="0" w:color="auto"/>
              <w:bottom w:val="single" w:sz="4" w:space="0" w:color="auto"/>
              <w:right w:val="single" w:sz="4" w:space="0" w:color="auto"/>
            </w:tcBorders>
          </w:tcPr>
          <w:p w14:paraId="466902BA" w14:textId="632168AC" w:rsidR="00402E3C" w:rsidRPr="003620BA" w:rsidRDefault="00402E3C" w:rsidP="00402E3C">
            <w:pPr>
              <w:ind w:firstLineChars="0" w:firstLine="0"/>
              <w:jc w:val="left"/>
              <w:rPr>
                <w:rFonts w:ascii="仿宋_GB2312" w:eastAsia="仿宋_GB2312" w:hAnsi="宋体"/>
                <w:color w:val="000000" w:themeColor="text1"/>
                <w:sz w:val="24"/>
                <w:szCs w:val="21"/>
              </w:rPr>
            </w:pPr>
            <w:r w:rsidRPr="003620BA">
              <w:rPr>
                <w:rFonts w:ascii="仿宋_GB2312" w:eastAsia="仿宋_GB2312" w:hAnsi="宋体" w:hint="eastAsia"/>
                <w:color w:val="000000" w:themeColor="text1"/>
                <w:sz w:val="24"/>
                <w:szCs w:val="21"/>
              </w:rPr>
              <w:t>周观根，何挺，王磊，何伟，李之硕，陈美群，杜君兰，蒋丽萍，姜承对，周烽</w:t>
            </w:r>
          </w:p>
        </w:tc>
        <w:tc>
          <w:tcPr>
            <w:tcW w:w="1275" w:type="dxa"/>
            <w:tcBorders>
              <w:top w:val="single" w:sz="4" w:space="0" w:color="auto"/>
              <w:left w:val="single" w:sz="4" w:space="0" w:color="auto"/>
              <w:bottom w:val="single" w:sz="4" w:space="0" w:color="auto"/>
              <w:right w:val="single" w:sz="4" w:space="0" w:color="auto"/>
            </w:tcBorders>
          </w:tcPr>
          <w:p w14:paraId="459A66BF" w14:textId="4EE274DF" w:rsidR="00402E3C" w:rsidRPr="003620BA" w:rsidRDefault="00402E3C" w:rsidP="00402E3C">
            <w:pPr>
              <w:ind w:firstLine="480"/>
              <w:jc w:val="left"/>
              <w:rPr>
                <w:rFonts w:ascii="仿宋_GB2312" w:eastAsia="仿宋_GB2312" w:hAnsi="宋体"/>
                <w:color w:val="000000" w:themeColor="text1"/>
                <w:sz w:val="24"/>
                <w:szCs w:val="21"/>
              </w:rPr>
            </w:pPr>
            <w:r w:rsidRPr="003620BA">
              <w:rPr>
                <w:rFonts w:ascii="仿宋_GB2312" w:eastAsia="仿宋_GB2312" w:hAnsi="宋体" w:hint="eastAsia"/>
                <w:color w:val="000000" w:themeColor="text1"/>
                <w:sz w:val="24"/>
                <w:szCs w:val="21"/>
              </w:rPr>
              <w:t>有效</w:t>
            </w:r>
          </w:p>
        </w:tc>
      </w:tr>
      <w:tr w:rsidR="00402E3C" w14:paraId="24E4CDE9" w14:textId="77777777" w:rsidTr="00BE7183">
        <w:trPr>
          <w:trHeight w:val="1962"/>
          <w:jc w:val="center"/>
        </w:trPr>
        <w:tc>
          <w:tcPr>
            <w:tcW w:w="1304" w:type="dxa"/>
            <w:tcBorders>
              <w:top w:val="single" w:sz="4" w:space="0" w:color="auto"/>
              <w:left w:val="single" w:sz="4" w:space="0" w:color="auto"/>
              <w:bottom w:val="single" w:sz="4" w:space="0" w:color="auto"/>
              <w:right w:val="single" w:sz="4" w:space="0" w:color="auto"/>
            </w:tcBorders>
          </w:tcPr>
          <w:p w14:paraId="5F28C7CB" w14:textId="74E558D3" w:rsidR="00402E3C" w:rsidRPr="003620BA" w:rsidRDefault="00BE7183" w:rsidP="00402E3C">
            <w:pPr>
              <w:ind w:firstLineChars="0" w:firstLine="0"/>
              <w:jc w:val="left"/>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浙江省省级工法</w:t>
            </w:r>
          </w:p>
        </w:tc>
        <w:tc>
          <w:tcPr>
            <w:tcW w:w="1810" w:type="dxa"/>
            <w:tcBorders>
              <w:top w:val="single" w:sz="4" w:space="0" w:color="auto"/>
              <w:left w:val="single" w:sz="4" w:space="0" w:color="auto"/>
              <w:bottom w:val="single" w:sz="4" w:space="0" w:color="auto"/>
              <w:right w:val="single" w:sz="4" w:space="0" w:color="auto"/>
            </w:tcBorders>
          </w:tcPr>
          <w:p w14:paraId="3A859262" w14:textId="30C0348E" w:rsidR="00402E3C" w:rsidRPr="003620BA" w:rsidRDefault="00BE7183" w:rsidP="00402E3C">
            <w:pPr>
              <w:ind w:firstLineChars="0" w:firstLine="0"/>
              <w:jc w:val="left"/>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大型光伏一体化金属屋面系统施工工法</w:t>
            </w:r>
          </w:p>
        </w:tc>
        <w:tc>
          <w:tcPr>
            <w:tcW w:w="850" w:type="dxa"/>
            <w:tcBorders>
              <w:top w:val="single" w:sz="4" w:space="0" w:color="auto"/>
              <w:left w:val="single" w:sz="4" w:space="0" w:color="auto"/>
              <w:bottom w:val="single" w:sz="4" w:space="0" w:color="auto"/>
              <w:right w:val="single" w:sz="4" w:space="0" w:color="auto"/>
            </w:tcBorders>
          </w:tcPr>
          <w:p w14:paraId="314D9910" w14:textId="0629230A" w:rsidR="00402E3C" w:rsidRPr="003620BA" w:rsidRDefault="00402E3C" w:rsidP="00402E3C">
            <w:pPr>
              <w:ind w:firstLineChars="0" w:firstLine="0"/>
              <w:jc w:val="left"/>
              <w:rPr>
                <w:rFonts w:ascii="仿宋_GB2312" w:eastAsia="仿宋_GB2312" w:hAnsi="宋体"/>
                <w:color w:val="000000" w:themeColor="text1"/>
                <w:sz w:val="24"/>
                <w:szCs w:val="21"/>
              </w:rPr>
            </w:pPr>
            <w:r w:rsidRPr="003620BA">
              <w:rPr>
                <w:rFonts w:ascii="仿宋_GB2312" w:eastAsia="仿宋_GB2312" w:hAnsi="宋体" w:hint="eastAsia"/>
                <w:color w:val="000000" w:themeColor="text1"/>
                <w:sz w:val="24"/>
                <w:szCs w:val="21"/>
              </w:rPr>
              <w:t>中国</w:t>
            </w:r>
            <w:r w:rsidR="00BE7183" w:rsidRPr="00BE7183">
              <w:rPr>
                <w:rFonts w:ascii="仿宋_GB2312" w:eastAsia="仿宋_GB2312" w:hAnsi="宋体"/>
                <w:color w:val="000000" w:themeColor="text1"/>
                <w:sz w:val="24"/>
                <w:szCs w:val="21"/>
              </w:rPr>
              <w:t>/浙</w:t>
            </w:r>
            <w:r w:rsidR="00BE7183" w:rsidRPr="00BE7183">
              <w:rPr>
                <w:rFonts w:ascii="仿宋_GB2312" w:eastAsia="仿宋_GB2312" w:hAnsi="宋体" w:hint="eastAsia"/>
                <w:color w:val="000000" w:themeColor="text1"/>
                <w:sz w:val="24"/>
                <w:szCs w:val="21"/>
              </w:rPr>
              <w:t>江</w:t>
            </w:r>
          </w:p>
        </w:tc>
        <w:tc>
          <w:tcPr>
            <w:tcW w:w="2268" w:type="dxa"/>
            <w:tcBorders>
              <w:top w:val="single" w:sz="4" w:space="0" w:color="auto"/>
              <w:left w:val="single" w:sz="4" w:space="0" w:color="auto"/>
              <w:bottom w:val="single" w:sz="4" w:space="0" w:color="auto"/>
              <w:right w:val="single" w:sz="4" w:space="0" w:color="auto"/>
            </w:tcBorders>
          </w:tcPr>
          <w:p w14:paraId="08F5BE07" w14:textId="0220D73E" w:rsidR="00402E3C" w:rsidRPr="003620BA" w:rsidRDefault="009A4ECE" w:rsidP="00402E3C">
            <w:pPr>
              <w:ind w:firstLineChars="0" w:firstLine="0"/>
              <w:jc w:val="left"/>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浙建管[</w:t>
            </w:r>
            <w:r>
              <w:rPr>
                <w:rFonts w:ascii="仿宋_GB2312" w:eastAsia="仿宋_GB2312" w:hAnsi="宋体"/>
                <w:color w:val="000000" w:themeColor="text1"/>
                <w:sz w:val="24"/>
                <w:szCs w:val="21"/>
              </w:rPr>
              <w:t>2014]18</w:t>
            </w:r>
            <w:r>
              <w:rPr>
                <w:rFonts w:ascii="仿宋_GB2312" w:eastAsia="仿宋_GB2312" w:hAnsi="宋体" w:hint="eastAsia"/>
                <w:color w:val="000000" w:themeColor="text1"/>
                <w:sz w:val="24"/>
                <w:szCs w:val="21"/>
              </w:rPr>
              <w:t>号</w:t>
            </w:r>
          </w:p>
        </w:tc>
        <w:tc>
          <w:tcPr>
            <w:tcW w:w="1418" w:type="dxa"/>
            <w:tcBorders>
              <w:top w:val="single" w:sz="4" w:space="0" w:color="auto"/>
              <w:left w:val="single" w:sz="4" w:space="0" w:color="auto"/>
              <w:bottom w:val="single" w:sz="4" w:space="0" w:color="auto"/>
              <w:right w:val="single" w:sz="4" w:space="0" w:color="auto"/>
            </w:tcBorders>
          </w:tcPr>
          <w:p w14:paraId="5687C365" w14:textId="5221C3A0" w:rsidR="00402E3C" w:rsidRPr="003620BA" w:rsidRDefault="00402E3C" w:rsidP="00402E3C">
            <w:pPr>
              <w:ind w:firstLineChars="0" w:firstLine="0"/>
              <w:jc w:val="left"/>
              <w:rPr>
                <w:rFonts w:ascii="仿宋_GB2312" w:eastAsia="仿宋_GB2312" w:hAnsi="宋体"/>
                <w:color w:val="000000" w:themeColor="text1"/>
                <w:sz w:val="24"/>
                <w:szCs w:val="21"/>
              </w:rPr>
            </w:pPr>
            <w:r>
              <w:rPr>
                <w:rFonts w:ascii="仿宋_GB2312" w:eastAsia="仿宋_GB2312" w:hAnsi="宋体"/>
                <w:color w:val="000000" w:themeColor="text1"/>
                <w:sz w:val="24"/>
                <w:szCs w:val="21"/>
              </w:rPr>
              <w:t>2014.</w:t>
            </w:r>
            <w:r w:rsidR="00BE7183">
              <w:rPr>
                <w:rFonts w:ascii="仿宋_GB2312" w:eastAsia="仿宋_GB2312" w:hAnsi="宋体"/>
                <w:color w:val="000000" w:themeColor="text1"/>
                <w:sz w:val="24"/>
                <w:szCs w:val="21"/>
              </w:rPr>
              <w:t>12</w:t>
            </w:r>
            <w:r>
              <w:rPr>
                <w:rFonts w:ascii="仿宋_GB2312" w:eastAsia="仿宋_GB2312" w:hAnsi="宋体"/>
                <w:color w:val="000000" w:themeColor="text1"/>
                <w:sz w:val="24"/>
                <w:szCs w:val="21"/>
              </w:rPr>
              <w:t>.</w:t>
            </w:r>
            <w:r w:rsidR="00BE7183">
              <w:rPr>
                <w:rFonts w:ascii="仿宋_GB2312" w:eastAsia="仿宋_GB2312" w:hAnsi="宋体"/>
                <w:color w:val="000000" w:themeColor="text1"/>
                <w:sz w:val="24"/>
                <w:szCs w:val="21"/>
              </w:rPr>
              <w:t>30</w:t>
            </w:r>
          </w:p>
        </w:tc>
        <w:tc>
          <w:tcPr>
            <w:tcW w:w="1417" w:type="dxa"/>
            <w:tcBorders>
              <w:top w:val="single" w:sz="4" w:space="0" w:color="auto"/>
              <w:left w:val="single" w:sz="4" w:space="0" w:color="auto"/>
              <w:bottom w:val="single" w:sz="4" w:space="0" w:color="auto"/>
              <w:right w:val="single" w:sz="4" w:space="0" w:color="auto"/>
            </w:tcBorders>
          </w:tcPr>
          <w:p w14:paraId="315FE404" w14:textId="103328EF" w:rsidR="00402E3C" w:rsidRPr="003620BA" w:rsidRDefault="00850E7D" w:rsidP="00402E3C">
            <w:pPr>
              <w:ind w:firstLineChars="0" w:firstLine="0"/>
              <w:jc w:val="left"/>
              <w:rPr>
                <w:rFonts w:ascii="仿宋_GB2312" w:eastAsia="仿宋_GB2312" w:hAnsi="宋体"/>
                <w:color w:val="000000" w:themeColor="text1"/>
                <w:sz w:val="24"/>
                <w:szCs w:val="21"/>
              </w:rPr>
            </w:pPr>
            <w:r>
              <w:rPr>
                <w:rFonts w:ascii="仿宋_GB2312" w:eastAsia="仿宋_GB2312" w:hAnsi="宋体"/>
                <w:color w:val="000000" w:themeColor="text1"/>
                <w:sz w:val="24"/>
                <w:szCs w:val="21"/>
              </w:rPr>
              <w:t>148</w:t>
            </w:r>
          </w:p>
        </w:tc>
        <w:tc>
          <w:tcPr>
            <w:tcW w:w="1985" w:type="dxa"/>
            <w:tcBorders>
              <w:top w:val="single" w:sz="4" w:space="0" w:color="auto"/>
              <w:left w:val="single" w:sz="4" w:space="0" w:color="auto"/>
              <w:bottom w:val="single" w:sz="4" w:space="0" w:color="auto"/>
              <w:right w:val="single" w:sz="4" w:space="0" w:color="auto"/>
            </w:tcBorders>
          </w:tcPr>
          <w:p w14:paraId="46BB3DA0" w14:textId="24A04A09" w:rsidR="00402E3C" w:rsidRPr="003620BA" w:rsidRDefault="00402E3C" w:rsidP="00402E3C">
            <w:pPr>
              <w:ind w:firstLineChars="0" w:firstLine="0"/>
              <w:jc w:val="left"/>
              <w:rPr>
                <w:rFonts w:ascii="仿宋_GB2312" w:eastAsia="仿宋_GB2312" w:hAnsi="宋体"/>
                <w:color w:val="000000" w:themeColor="text1"/>
                <w:sz w:val="24"/>
                <w:szCs w:val="21"/>
              </w:rPr>
            </w:pPr>
            <w:r w:rsidRPr="003620BA">
              <w:rPr>
                <w:rFonts w:ascii="仿宋_GB2312" w:eastAsia="仿宋_GB2312" w:hAnsi="宋体" w:hint="eastAsia"/>
                <w:color w:val="000000" w:themeColor="text1"/>
                <w:sz w:val="24"/>
                <w:szCs w:val="21"/>
              </w:rPr>
              <w:t>浙江东南网架股份有限公司</w:t>
            </w:r>
            <w:r w:rsidR="00BE7183">
              <w:rPr>
                <w:rFonts w:ascii="仿宋_GB2312" w:eastAsia="仿宋_GB2312" w:hAnsi="宋体" w:hint="eastAsia"/>
                <w:color w:val="000000" w:themeColor="text1"/>
                <w:sz w:val="24"/>
                <w:szCs w:val="21"/>
              </w:rPr>
              <w:t>，</w:t>
            </w:r>
            <w:r w:rsidR="00BE7183" w:rsidRPr="003620BA">
              <w:rPr>
                <w:rFonts w:ascii="仿宋_GB2312" w:eastAsia="仿宋_GB2312" w:hAnsi="宋体" w:hint="eastAsia"/>
                <w:color w:val="000000" w:themeColor="text1"/>
                <w:sz w:val="24"/>
                <w:szCs w:val="21"/>
              </w:rPr>
              <w:t>浙江省建工集团有限责任公司</w:t>
            </w:r>
          </w:p>
        </w:tc>
        <w:tc>
          <w:tcPr>
            <w:tcW w:w="2268" w:type="dxa"/>
            <w:tcBorders>
              <w:top w:val="single" w:sz="4" w:space="0" w:color="auto"/>
              <w:left w:val="single" w:sz="4" w:space="0" w:color="auto"/>
              <w:bottom w:val="single" w:sz="4" w:space="0" w:color="auto"/>
              <w:right w:val="single" w:sz="4" w:space="0" w:color="auto"/>
            </w:tcBorders>
          </w:tcPr>
          <w:p w14:paraId="18380A9B" w14:textId="2C08A646" w:rsidR="00402E3C" w:rsidRPr="003620BA" w:rsidRDefault="00850E7D" w:rsidP="00402E3C">
            <w:pPr>
              <w:ind w:firstLineChars="0" w:firstLine="0"/>
              <w:jc w:val="left"/>
              <w:rPr>
                <w:rFonts w:ascii="仿宋_GB2312" w:eastAsia="仿宋_GB2312" w:hAnsi="宋体"/>
                <w:color w:val="000000" w:themeColor="text1"/>
                <w:sz w:val="24"/>
                <w:szCs w:val="21"/>
              </w:rPr>
            </w:pPr>
            <w:r w:rsidRPr="003620BA">
              <w:rPr>
                <w:rFonts w:ascii="仿宋_GB2312" w:eastAsia="仿宋_GB2312" w:hAnsi="宋体" w:hint="eastAsia"/>
                <w:color w:val="000000" w:themeColor="text1"/>
                <w:sz w:val="24"/>
                <w:szCs w:val="21"/>
              </w:rPr>
              <w:t>周观根，</w:t>
            </w:r>
            <w:r>
              <w:rPr>
                <w:rFonts w:ascii="仿宋_GB2312" w:eastAsia="仿宋_GB2312" w:hAnsi="宋体" w:hint="eastAsia"/>
                <w:color w:val="000000" w:themeColor="text1"/>
                <w:sz w:val="24"/>
                <w:szCs w:val="21"/>
              </w:rPr>
              <w:t>金睿，何鹏飞，姜楠，朱乾</w:t>
            </w:r>
          </w:p>
        </w:tc>
        <w:tc>
          <w:tcPr>
            <w:tcW w:w="1275" w:type="dxa"/>
            <w:tcBorders>
              <w:top w:val="single" w:sz="4" w:space="0" w:color="auto"/>
              <w:left w:val="single" w:sz="4" w:space="0" w:color="auto"/>
              <w:bottom w:val="single" w:sz="4" w:space="0" w:color="auto"/>
              <w:right w:val="single" w:sz="4" w:space="0" w:color="auto"/>
            </w:tcBorders>
          </w:tcPr>
          <w:p w14:paraId="38FB89DE" w14:textId="60AA6780" w:rsidR="00402E3C" w:rsidRPr="003620BA" w:rsidRDefault="00402E3C" w:rsidP="00402E3C">
            <w:pPr>
              <w:ind w:firstLine="480"/>
              <w:jc w:val="left"/>
              <w:rPr>
                <w:rFonts w:ascii="仿宋_GB2312" w:eastAsia="仿宋_GB2312" w:hAnsi="宋体"/>
                <w:color w:val="000000" w:themeColor="text1"/>
                <w:sz w:val="24"/>
                <w:szCs w:val="21"/>
              </w:rPr>
            </w:pPr>
            <w:r w:rsidRPr="003620BA">
              <w:rPr>
                <w:rFonts w:ascii="仿宋_GB2312" w:eastAsia="仿宋_GB2312" w:hAnsi="宋体" w:hint="eastAsia"/>
                <w:color w:val="000000" w:themeColor="text1"/>
                <w:sz w:val="24"/>
                <w:szCs w:val="21"/>
              </w:rPr>
              <w:t>有效</w:t>
            </w:r>
          </w:p>
        </w:tc>
      </w:tr>
    </w:tbl>
    <w:p w14:paraId="722AB057" w14:textId="77777777" w:rsidR="00820AE6" w:rsidRDefault="00820AE6" w:rsidP="00392711">
      <w:pPr>
        <w:ind w:firstLineChars="0" w:firstLine="0"/>
        <w:rPr>
          <w:rFonts w:ascii="黑体" w:eastAsia="黑体"/>
          <w:color w:val="000000" w:themeColor="text1"/>
          <w:sz w:val="32"/>
          <w:szCs w:val="32"/>
        </w:rPr>
      </w:pPr>
    </w:p>
    <w:p w14:paraId="6ABBF16A" w14:textId="77777777" w:rsidR="00820AE6" w:rsidRDefault="00820AE6" w:rsidP="00820AE6">
      <w:pPr>
        <w:ind w:firstLine="640"/>
        <w:jc w:val="left"/>
        <w:rPr>
          <w:rFonts w:ascii="黑体" w:eastAsia="黑体"/>
          <w:color w:val="000000" w:themeColor="text1"/>
          <w:sz w:val="32"/>
          <w:szCs w:val="32"/>
        </w:rPr>
        <w:sectPr w:rsidR="00820AE6">
          <w:pgSz w:w="15842" w:h="12242" w:orient="landscape"/>
          <w:pgMar w:top="1418" w:right="1247" w:bottom="1134" w:left="1247" w:header="851" w:footer="794" w:gutter="0"/>
          <w:cols w:space="720"/>
        </w:sectPr>
      </w:pPr>
    </w:p>
    <w:p w14:paraId="47295A6E" w14:textId="5AD23AFD" w:rsidR="00820AE6" w:rsidRDefault="00820AE6" w:rsidP="00820AE6">
      <w:pPr>
        <w:pStyle w:val="a8"/>
        <w:ind w:firstLine="640"/>
        <w:jc w:val="center"/>
        <w:rPr>
          <w:rFonts w:ascii="方正黑体简体" w:eastAsia="方正黑体简体" w:hAnsi="宋体"/>
          <w:color w:val="000000" w:themeColor="text1"/>
          <w:sz w:val="32"/>
          <w:szCs w:val="22"/>
        </w:rPr>
      </w:pPr>
      <w:r>
        <w:rPr>
          <w:rFonts w:ascii="方正黑体简体" w:eastAsia="方正黑体简体" w:hAnsi="宋体" w:hint="eastAsia"/>
          <w:color w:val="000000" w:themeColor="text1"/>
          <w:sz w:val="32"/>
          <w:szCs w:val="22"/>
        </w:rPr>
        <w:lastRenderedPageBreak/>
        <w:t>代表性论文（专著）目录</w:t>
      </w:r>
    </w:p>
    <w:tbl>
      <w:tblPr>
        <w:tblW w:w="839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537"/>
        <w:gridCol w:w="2410"/>
        <w:gridCol w:w="1417"/>
        <w:gridCol w:w="1276"/>
        <w:gridCol w:w="758"/>
      </w:tblGrid>
      <w:tr w:rsidR="00A25C8E" w14:paraId="63531FAE" w14:textId="77777777" w:rsidTr="008E33A4">
        <w:trPr>
          <w:trHeight w:hRule="exact" w:val="2054"/>
          <w:jc w:val="center"/>
        </w:trPr>
        <w:tc>
          <w:tcPr>
            <w:tcW w:w="2537" w:type="dxa"/>
            <w:tcBorders>
              <w:top w:val="single" w:sz="12" w:space="0" w:color="auto"/>
              <w:left w:val="single" w:sz="12" w:space="0" w:color="auto"/>
              <w:bottom w:val="single" w:sz="6" w:space="0" w:color="auto"/>
              <w:right w:val="single" w:sz="6" w:space="0" w:color="auto"/>
            </w:tcBorders>
            <w:vAlign w:val="center"/>
            <w:hideMark/>
          </w:tcPr>
          <w:p w14:paraId="187F0F85" w14:textId="77777777" w:rsidR="00820AE6" w:rsidRDefault="00820AE6" w:rsidP="00C30278">
            <w:pPr>
              <w:ind w:firstLineChars="0" w:firstLine="0"/>
              <w:jc w:val="left"/>
              <w:rPr>
                <w:rFonts w:ascii="仿宋_GB2312" w:eastAsia="仿宋_GB2312" w:hAnsi="宋体"/>
                <w:color w:val="000000" w:themeColor="text1"/>
                <w:sz w:val="24"/>
                <w:szCs w:val="20"/>
              </w:rPr>
            </w:pPr>
            <w:r>
              <w:rPr>
                <w:rFonts w:ascii="仿宋_GB2312" w:eastAsia="仿宋_GB2312" w:hAnsi="宋体" w:hint="eastAsia"/>
                <w:color w:val="000000" w:themeColor="text1"/>
                <w:sz w:val="24"/>
              </w:rPr>
              <w:t>作 者</w:t>
            </w:r>
          </w:p>
        </w:tc>
        <w:tc>
          <w:tcPr>
            <w:tcW w:w="2410" w:type="dxa"/>
            <w:tcBorders>
              <w:top w:val="single" w:sz="12" w:space="0" w:color="auto"/>
              <w:left w:val="single" w:sz="6" w:space="0" w:color="auto"/>
              <w:bottom w:val="single" w:sz="6" w:space="0" w:color="auto"/>
              <w:right w:val="single" w:sz="6" w:space="0" w:color="auto"/>
            </w:tcBorders>
            <w:vAlign w:val="center"/>
            <w:hideMark/>
          </w:tcPr>
          <w:p w14:paraId="5D8327D3" w14:textId="77777777" w:rsidR="00820AE6" w:rsidRDefault="00820AE6" w:rsidP="00C30278">
            <w:pPr>
              <w:ind w:firstLineChars="0" w:firstLine="0"/>
              <w:jc w:val="left"/>
              <w:rPr>
                <w:rFonts w:ascii="仿宋_GB2312" w:eastAsia="仿宋_GB2312" w:hAnsi="宋体"/>
                <w:color w:val="000000" w:themeColor="text1"/>
                <w:sz w:val="24"/>
              </w:rPr>
            </w:pPr>
            <w:r>
              <w:rPr>
                <w:rFonts w:ascii="仿宋_GB2312" w:eastAsia="仿宋_GB2312" w:hAnsi="宋体" w:hint="eastAsia"/>
                <w:color w:val="000000" w:themeColor="text1"/>
                <w:sz w:val="24"/>
              </w:rPr>
              <w:t>论文（专著）名称/刊物</w:t>
            </w:r>
          </w:p>
        </w:tc>
        <w:tc>
          <w:tcPr>
            <w:tcW w:w="1417"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44A156BF" w14:textId="77777777" w:rsidR="00C30278" w:rsidRDefault="00820AE6" w:rsidP="00C30278">
            <w:pPr>
              <w:ind w:firstLineChars="0" w:firstLine="0"/>
              <w:jc w:val="left"/>
              <w:rPr>
                <w:rFonts w:ascii="仿宋_GB2312" w:eastAsia="仿宋_GB2312" w:hAnsi="宋体"/>
                <w:color w:val="000000" w:themeColor="text1"/>
                <w:sz w:val="24"/>
              </w:rPr>
            </w:pPr>
            <w:r>
              <w:rPr>
                <w:rFonts w:ascii="仿宋_GB2312" w:eastAsia="仿宋_GB2312" w:hAnsi="宋体" w:hint="eastAsia"/>
                <w:color w:val="000000" w:themeColor="text1"/>
                <w:sz w:val="24"/>
              </w:rPr>
              <w:t>年卷</w:t>
            </w:r>
          </w:p>
          <w:p w14:paraId="6C6BCF7D" w14:textId="74F70C57" w:rsidR="00820AE6" w:rsidRDefault="00820AE6" w:rsidP="00C30278">
            <w:pPr>
              <w:ind w:firstLineChars="0" w:firstLine="0"/>
              <w:jc w:val="left"/>
              <w:rPr>
                <w:rFonts w:ascii="仿宋_GB2312" w:eastAsia="仿宋_GB2312"/>
                <w:color w:val="000000" w:themeColor="text1"/>
                <w:sz w:val="21"/>
                <w:szCs w:val="21"/>
              </w:rPr>
            </w:pPr>
            <w:r>
              <w:rPr>
                <w:rFonts w:ascii="仿宋_GB2312" w:eastAsia="仿宋_GB2312" w:hAnsi="宋体" w:hint="eastAsia"/>
                <w:color w:val="000000" w:themeColor="text1"/>
                <w:sz w:val="24"/>
              </w:rPr>
              <w:t>页码</w:t>
            </w:r>
          </w:p>
        </w:tc>
        <w:tc>
          <w:tcPr>
            <w:tcW w:w="1276"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502BA54D" w14:textId="5A8B3D28" w:rsidR="00820AE6" w:rsidRDefault="00820AE6" w:rsidP="00C30278">
            <w:pPr>
              <w:ind w:firstLineChars="0" w:firstLine="0"/>
              <w:jc w:val="left"/>
              <w:rPr>
                <w:rFonts w:ascii="仿宋_GB2312" w:eastAsia="仿宋_GB2312" w:hAnsi="宋体"/>
                <w:color w:val="000000" w:themeColor="text1"/>
                <w:sz w:val="24"/>
              </w:rPr>
            </w:pPr>
            <w:r>
              <w:rPr>
                <w:rFonts w:ascii="仿宋_GB2312" w:eastAsia="仿宋_GB2312" w:hAnsi="宋体" w:hint="eastAsia"/>
                <w:color w:val="000000" w:themeColor="text1"/>
                <w:sz w:val="24"/>
              </w:rPr>
              <w:t>发表时间</w:t>
            </w:r>
          </w:p>
          <w:p w14:paraId="35716AFE" w14:textId="77777777" w:rsidR="00820AE6" w:rsidRDefault="00820AE6" w:rsidP="00C30278">
            <w:pPr>
              <w:ind w:firstLineChars="0" w:firstLine="0"/>
              <w:jc w:val="left"/>
              <w:rPr>
                <w:rFonts w:ascii="仿宋_GB2312" w:eastAsia="仿宋_GB2312" w:hAnsi="宋体"/>
                <w:color w:val="000000" w:themeColor="text1"/>
                <w:sz w:val="24"/>
              </w:rPr>
            </w:pPr>
            <w:r>
              <w:rPr>
                <w:rFonts w:ascii="仿宋_GB2312" w:eastAsia="仿宋_GB2312" w:hAnsi="宋体" w:hint="eastAsia"/>
                <w:color w:val="000000" w:themeColor="text1"/>
                <w:sz w:val="24"/>
              </w:rPr>
              <w:t>（年、月）</w:t>
            </w:r>
          </w:p>
        </w:tc>
        <w:tc>
          <w:tcPr>
            <w:tcW w:w="758"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5B225AF4" w14:textId="77777777" w:rsidR="00820AE6" w:rsidRDefault="00820AE6" w:rsidP="00C30278">
            <w:pPr>
              <w:ind w:firstLineChars="0" w:firstLine="0"/>
              <w:jc w:val="left"/>
              <w:rPr>
                <w:rFonts w:ascii="仿宋_GB2312" w:eastAsia="仿宋_GB2312" w:hAnsi="宋体"/>
                <w:color w:val="000000" w:themeColor="text1"/>
                <w:sz w:val="24"/>
              </w:rPr>
            </w:pPr>
            <w:r>
              <w:rPr>
                <w:rFonts w:ascii="仿宋_GB2312" w:eastAsia="仿宋_GB2312" w:hAnsi="宋体" w:hint="eastAsia"/>
                <w:color w:val="000000" w:themeColor="text1"/>
                <w:sz w:val="24"/>
              </w:rPr>
              <w:t>他引</w:t>
            </w:r>
          </w:p>
          <w:p w14:paraId="500823D2" w14:textId="77777777" w:rsidR="00820AE6" w:rsidRDefault="00820AE6" w:rsidP="00C30278">
            <w:pPr>
              <w:ind w:firstLineChars="0" w:firstLine="0"/>
              <w:jc w:val="left"/>
              <w:rPr>
                <w:rFonts w:ascii="仿宋_GB2312" w:eastAsia="仿宋_GB2312" w:hAnsi="宋体"/>
                <w:color w:val="000000" w:themeColor="text1"/>
                <w:sz w:val="24"/>
              </w:rPr>
            </w:pPr>
            <w:r>
              <w:rPr>
                <w:rFonts w:ascii="仿宋_GB2312" w:eastAsia="仿宋_GB2312" w:hAnsi="宋体" w:hint="eastAsia"/>
                <w:color w:val="000000" w:themeColor="text1"/>
                <w:sz w:val="24"/>
              </w:rPr>
              <w:t>总次数</w:t>
            </w:r>
          </w:p>
        </w:tc>
      </w:tr>
      <w:tr w:rsidR="00C94515" w14:paraId="21544149" w14:textId="77777777" w:rsidTr="008E33A4">
        <w:trPr>
          <w:trHeight w:hRule="exact" w:val="1243"/>
          <w:jc w:val="center"/>
        </w:trPr>
        <w:tc>
          <w:tcPr>
            <w:tcW w:w="2537" w:type="dxa"/>
            <w:tcBorders>
              <w:top w:val="single" w:sz="6" w:space="0" w:color="auto"/>
              <w:left w:val="single" w:sz="12" w:space="0" w:color="auto"/>
              <w:bottom w:val="single" w:sz="6" w:space="0" w:color="auto"/>
              <w:right w:val="single" w:sz="6" w:space="0" w:color="auto"/>
            </w:tcBorders>
            <w:vAlign w:val="center"/>
          </w:tcPr>
          <w:p w14:paraId="11BD8B86" w14:textId="31B7A4DF" w:rsidR="00C94515" w:rsidRPr="006A2987" w:rsidRDefault="006A2987" w:rsidP="00CC4D96">
            <w:pPr>
              <w:spacing w:line="240" w:lineRule="auto"/>
              <w:ind w:firstLineChars="0" w:firstLine="0"/>
              <w:rPr>
                <w:rFonts w:ascii="仿宋_GB2312" w:eastAsia="仿宋_GB2312" w:hAnsi="宋体"/>
                <w:color w:val="000000" w:themeColor="text1"/>
                <w:sz w:val="24"/>
              </w:rPr>
            </w:pPr>
            <w:r w:rsidRPr="00D8440B">
              <w:rPr>
                <w:rFonts w:ascii="仿宋_GB2312" w:eastAsia="仿宋_GB2312" w:hAnsi="宋体" w:hint="eastAsia"/>
                <w:color w:val="000000" w:themeColor="text1"/>
                <w:sz w:val="24"/>
              </w:rPr>
              <w:t>金睿</w:t>
            </w:r>
          </w:p>
        </w:tc>
        <w:tc>
          <w:tcPr>
            <w:tcW w:w="2410" w:type="dxa"/>
            <w:tcBorders>
              <w:top w:val="single" w:sz="6" w:space="0" w:color="auto"/>
              <w:left w:val="single" w:sz="6" w:space="0" w:color="auto"/>
              <w:bottom w:val="single" w:sz="6" w:space="0" w:color="auto"/>
              <w:right w:val="single" w:sz="6" w:space="0" w:color="auto"/>
            </w:tcBorders>
            <w:vAlign w:val="center"/>
          </w:tcPr>
          <w:p w14:paraId="2F9E44E9" w14:textId="6A5E79BC" w:rsidR="00C94515" w:rsidRPr="00093ECE" w:rsidRDefault="00C94515" w:rsidP="00C97DAE">
            <w:pPr>
              <w:spacing w:line="240" w:lineRule="auto"/>
              <w:ind w:firstLineChars="0" w:firstLine="0"/>
              <w:rPr>
                <w:rFonts w:ascii="仿宋_GB2312" w:eastAsia="仿宋_GB2312" w:hAnsi="宋体"/>
                <w:color w:val="000000" w:themeColor="text1"/>
                <w:sz w:val="24"/>
              </w:rPr>
            </w:pPr>
            <w:r w:rsidRPr="00C94515">
              <w:rPr>
                <w:rFonts w:ascii="仿宋_GB2312" w:eastAsia="仿宋_GB2312" w:hAnsi="宋体" w:hint="eastAsia"/>
                <w:color w:val="000000" w:themeColor="text1"/>
                <w:sz w:val="24"/>
              </w:rPr>
              <w:t>特大型铁路综合交通枢纽站房技术创新</w:t>
            </w:r>
            <w:r w:rsidR="006925E4">
              <w:rPr>
                <w:rFonts w:ascii="仿宋_GB2312" w:eastAsia="仿宋_GB2312" w:hAnsi="宋体" w:hint="eastAsia"/>
                <w:color w:val="000000" w:themeColor="text1"/>
                <w:sz w:val="24"/>
              </w:rPr>
              <w:t>——铁路杭州东站</w:t>
            </w:r>
          </w:p>
        </w:tc>
        <w:tc>
          <w:tcPr>
            <w:tcW w:w="1417" w:type="dxa"/>
            <w:tcBorders>
              <w:top w:val="single" w:sz="6" w:space="0" w:color="auto"/>
              <w:left w:val="single" w:sz="6" w:space="0" w:color="auto"/>
              <w:bottom w:val="single" w:sz="6" w:space="0" w:color="auto"/>
              <w:right w:val="single" w:sz="6" w:space="0" w:color="auto"/>
            </w:tcBorders>
            <w:vAlign w:val="center"/>
          </w:tcPr>
          <w:p w14:paraId="65C65F15" w14:textId="14FCC1A7" w:rsidR="00C94515" w:rsidRPr="008E145E" w:rsidRDefault="00B00201" w:rsidP="00C94515">
            <w:pPr>
              <w:spacing w:line="240" w:lineRule="auto"/>
              <w:ind w:firstLineChars="0" w:firstLine="0"/>
              <w:rPr>
                <w:rFonts w:ascii="仿宋_GB2312" w:eastAsia="仿宋_GB2312" w:hAnsi="宋体"/>
                <w:color w:val="000000" w:themeColor="text1"/>
                <w:sz w:val="24"/>
              </w:rPr>
            </w:pPr>
            <w:r>
              <w:rPr>
                <w:rFonts w:ascii="仿宋_GB2312" w:eastAsia="仿宋_GB2312" w:hAnsi="宋体" w:hint="eastAsia"/>
                <w:color w:val="000000" w:themeColor="text1"/>
                <w:sz w:val="24"/>
              </w:rPr>
              <w:t>I</w:t>
            </w:r>
            <w:r>
              <w:rPr>
                <w:rFonts w:ascii="仿宋_GB2312" w:eastAsia="仿宋_GB2312" w:hAnsi="宋体"/>
                <w:color w:val="000000" w:themeColor="text1"/>
                <w:sz w:val="24"/>
              </w:rPr>
              <w:t>SBN</w:t>
            </w:r>
            <w:r>
              <w:rPr>
                <w:rFonts w:ascii="仿宋_GB2312" w:eastAsia="仿宋_GB2312" w:hAnsi="宋体" w:hint="eastAsia"/>
                <w:color w:val="000000" w:themeColor="text1"/>
                <w:sz w:val="24"/>
              </w:rPr>
              <w:t>:</w:t>
            </w:r>
            <w:r w:rsidR="00C94515" w:rsidRPr="00C94515">
              <w:rPr>
                <w:rFonts w:ascii="仿宋_GB2312" w:eastAsia="仿宋_GB2312" w:hAnsi="宋体" w:hint="eastAsia"/>
                <w:color w:val="000000" w:themeColor="text1"/>
                <w:sz w:val="24"/>
              </w:rPr>
              <w:t>978-7-112-24375-4</w:t>
            </w:r>
          </w:p>
        </w:tc>
        <w:tc>
          <w:tcPr>
            <w:tcW w:w="1276" w:type="dxa"/>
            <w:tcBorders>
              <w:top w:val="single" w:sz="6" w:space="0" w:color="auto"/>
              <w:left w:val="single" w:sz="6" w:space="0" w:color="auto"/>
              <w:bottom w:val="single" w:sz="6" w:space="0" w:color="auto"/>
              <w:right w:val="single" w:sz="6" w:space="0" w:color="auto"/>
            </w:tcBorders>
            <w:vAlign w:val="center"/>
          </w:tcPr>
          <w:p w14:paraId="063A8A90" w14:textId="066E07BA" w:rsidR="00C94515" w:rsidRDefault="00C94515" w:rsidP="00C97DAE">
            <w:pPr>
              <w:spacing w:line="240" w:lineRule="auto"/>
              <w:ind w:firstLineChars="0" w:firstLine="0"/>
              <w:rPr>
                <w:rFonts w:ascii="仿宋_GB2312" w:eastAsia="仿宋_GB2312" w:hAnsi="宋体"/>
                <w:color w:val="000000" w:themeColor="text1"/>
                <w:sz w:val="24"/>
              </w:rPr>
            </w:pPr>
            <w:r>
              <w:rPr>
                <w:rFonts w:ascii="仿宋_GB2312" w:eastAsia="仿宋_GB2312" w:hAnsi="宋体"/>
                <w:color w:val="000000" w:themeColor="text1"/>
                <w:sz w:val="24"/>
              </w:rPr>
              <w:t>20</w:t>
            </w:r>
            <w:r w:rsidR="006925E4">
              <w:rPr>
                <w:rFonts w:ascii="仿宋_GB2312" w:eastAsia="仿宋_GB2312" w:hAnsi="宋体"/>
                <w:color w:val="000000" w:themeColor="text1"/>
                <w:sz w:val="24"/>
              </w:rPr>
              <w:t>20</w:t>
            </w:r>
            <w:r>
              <w:rPr>
                <w:rFonts w:ascii="仿宋_GB2312" w:eastAsia="仿宋_GB2312" w:hAnsi="宋体" w:hint="eastAsia"/>
                <w:color w:val="000000" w:themeColor="text1"/>
                <w:sz w:val="24"/>
              </w:rPr>
              <w:t>-</w:t>
            </w:r>
            <w:r w:rsidR="006925E4">
              <w:rPr>
                <w:rFonts w:ascii="仿宋_GB2312" w:eastAsia="仿宋_GB2312" w:hAnsi="宋体"/>
                <w:color w:val="000000" w:themeColor="text1"/>
                <w:sz w:val="24"/>
              </w:rPr>
              <w:t>5</w:t>
            </w:r>
          </w:p>
        </w:tc>
        <w:tc>
          <w:tcPr>
            <w:tcW w:w="758" w:type="dxa"/>
            <w:tcBorders>
              <w:top w:val="single" w:sz="6" w:space="0" w:color="auto"/>
              <w:left w:val="single" w:sz="6" w:space="0" w:color="auto"/>
              <w:bottom w:val="single" w:sz="6" w:space="0" w:color="auto"/>
              <w:right w:val="single" w:sz="6" w:space="0" w:color="auto"/>
            </w:tcBorders>
            <w:vAlign w:val="center"/>
          </w:tcPr>
          <w:p w14:paraId="0EE2794D" w14:textId="5C198466" w:rsidR="00C94515" w:rsidRDefault="00C94515" w:rsidP="00C97DAE">
            <w:pPr>
              <w:spacing w:line="240" w:lineRule="auto"/>
              <w:ind w:firstLineChars="0" w:firstLine="0"/>
              <w:rPr>
                <w:rFonts w:ascii="仿宋_GB2312" w:eastAsia="仿宋_GB2312" w:hAnsi="宋体"/>
                <w:color w:val="000000" w:themeColor="text1"/>
                <w:sz w:val="24"/>
              </w:rPr>
            </w:pPr>
            <w:r>
              <w:rPr>
                <w:rFonts w:ascii="仿宋_GB2312" w:eastAsia="仿宋_GB2312" w:hAnsi="宋体" w:hint="eastAsia"/>
                <w:color w:val="000000" w:themeColor="text1"/>
                <w:sz w:val="24"/>
              </w:rPr>
              <w:t>-</w:t>
            </w:r>
          </w:p>
        </w:tc>
      </w:tr>
      <w:tr w:rsidR="008E33A4" w14:paraId="50C66394" w14:textId="77777777" w:rsidTr="008E33A4">
        <w:trPr>
          <w:trHeight w:hRule="exact" w:val="1550"/>
          <w:jc w:val="center"/>
        </w:trPr>
        <w:tc>
          <w:tcPr>
            <w:tcW w:w="2537" w:type="dxa"/>
            <w:tcBorders>
              <w:top w:val="single" w:sz="6" w:space="0" w:color="auto"/>
              <w:left w:val="single" w:sz="12" w:space="0" w:color="auto"/>
              <w:bottom w:val="single" w:sz="6" w:space="0" w:color="auto"/>
              <w:right w:val="single" w:sz="6" w:space="0" w:color="auto"/>
            </w:tcBorders>
            <w:vAlign w:val="center"/>
          </w:tcPr>
          <w:p w14:paraId="72CC1E29" w14:textId="4F7ED3E7" w:rsidR="008E33A4" w:rsidRPr="00C30278" w:rsidRDefault="008E33A4" w:rsidP="008E33A4">
            <w:pPr>
              <w:spacing w:line="240" w:lineRule="auto"/>
              <w:ind w:firstLineChars="0" w:firstLine="0"/>
              <w:rPr>
                <w:rFonts w:ascii="仿宋_GB2312" w:eastAsia="仿宋_GB2312" w:hAnsi="宋体"/>
                <w:color w:val="000000" w:themeColor="text1"/>
                <w:sz w:val="24"/>
              </w:rPr>
            </w:pPr>
            <w:r w:rsidRPr="00BB10FE">
              <w:rPr>
                <w:rFonts w:ascii="仿宋_GB2312" w:eastAsia="仿宋_GB2312" w:hAnsi="宋体" w:hint="eastAsia"/>
                <w:color w:val="000000" w:themeColor="text1"/>
                <w:sz w:val="24"/>
              </w:rPr>
              <w:t>周德良</w:t>
            </w:r>
            <w:r>
              <w:rPr>
                <w:rFonts w:ascii="仿宋_GB2312" w:eastAsia="仿宋_GB2312" w:hAnsi="宋体" w:hint="eastAsia"/>
                <w:color w:val="000000" w:themeColor="text1"/>
                <w:sz w:val="24"/>
              </w:rPr>
              <w:t>，</w:t>
            </w:r>
            <w:r w:rsidRPr="00BB10FE">
              <w:rPr>
                <w:rFonts w:ascii="仿宋_GB2312" w:eastAsia="仿宋_GB2312" w:hAnsi="宋体" w:hint="eastAsia"/>
                <w:color w:val="000000" w:themeColor="text1"/>
                <w:sz w:val="24"/>
              </w:rPr>
              <w:t>李霆</w:t>
            </w:r>
            <w:r>
              <w:rPr>
                <w:rFonts w:ascii="仿宋_GB2312" w:eastAsia="仿宋_GB2312" w:hAnsi="宋体"/>
                <w:color w:val="000000" w:themeColor="text1"/>
                <w:sz w:val="24"/>
              </w:rPr>
              <w:t>,</w:t>
            </w:r>
            <w:r w:rsidRPr="00BB10FE">
              <w:rPr>
                <w:rFonts w:ascii="仿宋_GB2312" w:eastAsia="仿宋_GB2312" w:hAnsi="宋体" w:hint="eastAsia"/>
                <w:color w:val="000000" w:themeColor="text1"/>
                <w:sz w:val="24"/>
              </w:rPr>
              <w:t xml:space="preserve"> 钱屹</w:t>
            </w:r>
            <w:r>
              <w:rPr>
                <w:rFonts w:ascii="仿宋_GB2312" w:eastAsia="仿宋_GB2312" w:hAnsi="宋体" w:hint="eastAsia"/>
                <w:color w:val="000000" w:themeColor="text1"/>
                <w:sz w:val="24"/>
              </w:rPr>
              <w:t>，</w:t>
            </w:r>
            <w:r w:rsidRPr="00BB10FE">
              <w:rPr>
                <w:rFonts w:ascii="仿宋_GB2312" w:eastAsia="仿宋_GB2312" w:hAnsi="宋体" w:hint="eastAsia"/>
                <w:color w:val="000000" w:themeColor="text1"/>
                <w:sz w:val="24"/>
              </w:rPr>
              <w:t>张卫</w:t>
            </w:r>
            <w:r>
              <w:rPr>
                <w:rFonts w:ascii="仿宋_GB2312" w:eastAsia="仿宋_GB2312" w:hAnsi="宋体"/>
                <w:color w:val="000000" w:themeColor="text1"/>
                <w:sz w:val="24"/>
              </w:rPr>
              <w:t>,</w:t>
            </w:r>
            <w:r w:rsidRPr="00BB10FE">
              <w:rPr>
                <w:rFonts w:ascii="仿宋_GB2312" w:eastAsia="仿宋_GB2312" w:hAnsi="宋体" w:hint="eastAsia"/>
                <w:color w:val="000000" w:themeColor="text1"/>
                <w:sz w:val="24"/>
              </w:rPr>
              <w:t xml:space="preserve"> 熊森</w:t>
            </w:r>
            <w:r>
              <w:rPr>
                <w:rFonts w:ascii="仿宋_GB2312" w:eastAsia="仿宋_GB2312" w:hAnsi="宋体"/>
                <w:color w:val="000000" w:themeColor="text1"/>
                <w:sz w:val="24"/>
              </w:rPr>
              <w:t>,</w:t>
            </w:r>
            <w:r w:rsidRPr="00BB10FE">
              <w:rPr>
                <w:rFonts w:ascii="仿宋_GB2312" w:eastAsia="仿宋_GB2312" w:hAnsi="宋体" w:hint="eastAsia"/>
                <w:color w:val="000000" w:themeColor="text1"/>
                <w:sz w:val="24"/>
              </w:rPr>
              <w:t xml:space="preserve"> 曹登武</w:t>
            </w:r>
            <w:r>
              <w:rPr>
                <w:rFonts w:ascii="仿宋_GB2312" w:eastAsia="仿宋_GB2312" w:hAnsi="宋体"/>
                <w:color w:val="000000" w:themeColor="text1"/>
                <w:sz w:val="24"/>
              </w:rPr>
              <w:t>,</w:t>
            </w:r>
            <w:r w:rsidRPr="00BB10FE">
              <w:rPr>
                <w:rFonts w:ascii="仿宋_GB2312" w:eastAsia="仿宋_GB2312" w:hAnsi="宋体" w:hint="eastAsia"/>
                <w:color w:val="000000" w:themeColor="text1"/>
                <w:sz w:val="24"/>
              </w:rPr>
              <w:t xml:space="preserve"> 汪心旺</w:t>
            </w:r>
            <w:r>
              <w:rPr>
                <w:rFonts w:ascii="仿宋_GB2312" w:eastAsia="仿宋_GB2312" w:hAnsi="宋体"/>
                <w:color w:val="000000" w:themeColor="text1"/>
                <w:sz w:val="24"/>
              </w:rPr>
              <w:t>,</w:t>
            </w:r>
            <w:r w:rsidRPr="00BB10FE">
              <w:rPr>
                <w:rFonts w:ascii="仿宋_GB2312" w:eastAsia="仿宋_GB2312" w:hAnsi="宋体" w:hint="eastAsia"/>
                <w:color w:val="000000" w:themeColor="text1"/>
                <w:sz w:val="24"/>
              </w:rPr>
              <w:t xml:space="preserve"> 杨世钊</w:t>
            </w:r>
            <w:r>
              <w:rPr>
                <w:rFonts w:ascii="仿宋_GB2312" w:eastAsia="仿宋_GB2312" w:hAnsi="宋体"/>
                <w:color w:val="000000" w:themeColor="text1"/>
                <w:sz w:val="24"/>
              </w:rPr>
              <w:t>,</w:t>
            </w:r>
            <w:r w:rsidRPr="00BB10FE">
              <w:rPr>
                <w:rFonts w:ascii="仿宋_GB2312" w:eastAsia="仿宋_GB2312" w:hAnsi="宋体" w:hint="eastAsia"/>
                <w:color w:val="000000" w:themeColor="text1"/>
                <w:sz w:val="24"/>
              </w:rPr>
              <w:t xml:space="preserve"> 汪秋风</w:t>
            </w:r>
            <w:r>
              <w:rPr>
                <w:rFonts w:ascii="仿宋_GB2312" w:eastAsia="仿宋_GB2312" w:hAnsi="宋体"/>
                <w:color w:val="000000" w:themeColor="text1"/>
                <w:sz w:val="24"/>
              </w:rPr>
              <w:t>,</w:t>
            </w:r>
            <w:r w:rsidRPr="00BB10FE">
              <w:rPr>
                <w:rFonts w:ascii="仿宋_GB2312" w:eastAsia="仿宋_GB2312" w:hAnsi="宋体" w:hint="eastAsia"/>
                <w:color w:val="000000" w:themeColor="text1"/>
                <w:sz w:val="24"/>
              </w:rPr>
              <w:t xml:space="preserve"> 谭赟</w:t>
            </w:r>
            <w:r>
              <w:rPr>
                <w:rFonts w:ascii="仿宋_GB2312" w:eastAsia="仿宋_GB2312" w:hAnsi="宋体"/>
                <w:color w:val="000000" w:themeColor="text1"/>
                <w:sz w:val="24"/>
              </w:rPr>
              <w:t>,</w:t>
            </w:r>
            <w:r w:rsidRPr="00BB10FE">
              <w:rPr>
                <w:rFonts w:ascii="仿宋_GB2312" w:eastAsia="仿宋_GB2312" w:hAnsi="宋体" w:hint="eastAsia"/>
                <w:color w:val="000000" w:themeColor="text1"/>
                <w:sz w:val="24"/>
              </w:rPr>
              <w:t xml:space="preserve"> 赵福令</w:t>
            </w:r>
          </w:p>
        </w:tc>
        <w:tc>
          <w:tcPr>
            <w:tcW w:w="2410" w:type="dxa"/>
            <w:tcBorders>
              <w:top w:val="single" w:sz="6" w:space="0" w:color="auto"/>
              <w:left w:val="single" w:sz="6" w:space="0" w:color="auto"/>
              <w:bottom w:val="single" w:sz="6" w:space="0" w:color="auto"/>
              <w:right w:val="single" w:sz="6" w:space="0" w:color="auto"/>
            </w:tcBorders>
            <w:vAlign w:val="center"/>
          </w:tcPr>
          <w:p w14:paraId="1BAE04A8" w14:textId="4F941C5C" w:rsidR="008E33A4" w:rsidRPr="00C30278" w:rsidRDefault="008E33A4" w:rsidP="008E33A4">
            <w:pPr>
              <w:spacing w:line="240" w:lineRule="auto"/>
              <w:ind w:firstLineChars="0" w:firstLine="0"/>
              <w:rPr>
                <w:rFonts w:ascii="仿宋_GB2312" w:eastAsia="仿宋_GB2312" w:hAnsi="宋体"/>
                <w:color w:val="000000" w:themeColor="text1"/>
                <w:sz w:val="24"/>
              </w:rPr>
            </w:pPr>
            <w:r w:rsidRPr="00BB10FE">
              <w:rPr>
                <w:rFonts w:ascii="仿宋_GB2312" w:eastAsia="仿宋_GB2312" w:hAnsi="宋体" w:hint="eastAsia"/>
                <w:color w:val="000000" w:themeColor="text1"/>
                <w:sz w:val="24"/>
              </w:rPr>
              <w:t>杭州东站站房主体结构设计与分析</w:t>
            </w:r>
            <w:r w:rsidRPr="00093ECE">
              <w:rPr>
                <w:rFonts w:ascii="仿宋_GB2312" w:eastAsia="仿宋_GB2312" w:hAnsi="宋体"/>
                <w:color w:val="000000" w:themeColor="text1"/>
                <w:sz w:val="24"/>
              </w:rPr>
              <w:t>。/</w:t>
            </w:r>
            <w:r>
              <w:rPr>
                <w:rFonts w:ascii="仿宋_GB2312" w:eastAsia="仿宋_GB2312" w:hAnsi="宋体" w:hint="eastAsia"/>
                <w:color w:val="000000" w:themeColor="text1"/>
                <w:sz w:val="24"/>
              </w:rPr>
              <w:t>建筑结构</w:t>
            </w:r>
          </w:p>
        </w:tc>
        <w:tc>
          <w:tcPr>
            <w:tcW w:w="1417" w:type="dxa"/>
            <w:tcBorders>
              <w:top w:val="single" w:sz="6" w:space="0" w:color="auto"/>
              <w:left w:val="single" w:sz="6" w:space="0" w:color="auto"/>
              <w:bottom w:val="single" w:sz="6" w:space="0" w:color="auto"/>
              <w:right w:val="single" w:sz="6" w:space="0" w:color="auto"/>
            </w:tcBorders>
            <w:vAlign w:val="center"/>
          </w:tcPr>
          <w:p w14:paraId="0010CE4B" w14:textId="77777777" w:rsidR="008E33A4" w:rsidRDefault="008E33A4" w:rsidP="008E33A4">
            <w:pPr>
              <w:spacing w:line="240" w:lineRule="auto"/>
              <w:ind w:firstLineChars="0" w:firstLine="0"/>
              <w:rPr>
                <w:rFonts w:ascii="仿宋_GB2312" w:eastAsia="仿宋_GB2312" w:hAnsi="宋体"/>
                <w:color w:val="000000" w:themeColor="text1"/>
                <w:sz w:val="24"/>
              </w:rPr>
            </w:pPr>
            <w:r>
              <w:rPr>
                <w:rFonts w:ascii="仿宋_GB2312" w:eastAsia="仿宋_GB2312" w:hAnsi="宋体"/>
                <w:color w:val="000000" w:themeColor="text1"/>
                <w:sz w:val="24"/>
              </w:rPr>
              <w:t>2011,41</w:t>
            </w:r>
          </w:p>
          <w:p w14:paraId="7DF55AF3" w14:textId="1FC6B0B2" w:rsidR="008E33A4" w:rsidRPr="008E145E" w:rsidRDefault="008E33A4" w:rsidP="008E33A4">
            <w:pPr>
              <w:spacing w:line="240" w:lineRule="auto"/>
              <w:ind w:firstLineChars="0" w:firstLine="0"/>
              <w:rPr>
                <w:rFonts w:ascii="仿宋_GB2312" w:eastAsia="仿宋_GB2312" w:hAnsi="宋体"/>
                <w:color w:val="000000" w:themeColor="text1"/>
                <w:sz w:val="24"/>
              </w:rPr>
            </w:pPr>
            <w:r>
              <w:rPr>
                <w:rFonts w:ascii="仿宋_GB2312" w:eastAsia="仿宋_GB2312" w:hAnsi="宋体"/>
                <w:color w:val="000000" w:themeColor="text1"/>
                <w:sz w:val="24"/>
              </w:rPr>
              <w:t>(7):</w:t>
            </w:r>
            <w:r w:rsidRPr="006C5EF6">
              <w:rPr>
                <w:rFonts w:ascii="仿宋_GB2312" w:eastAsia="仿宋_GB2312" w:hAnsi="宋体"/>
                <w:color w:val="000000" w:themeColor="text1"/>
                <w:sz w:val="24"/>
              </w:rPr>
              <w:t>74-83</w:t>
            </w:r>
          </w:p>
        </w:tc>
        <w:tc>
          <w:tcPr>
            <w:tcW w:w="1276" w:type="dxa"/>
            <w:tcBorders>
              <w:top w:val="single" w:sz="6" w:space="0" w:color="auto"/>
              <w:left w:val="single" w:sz="6" w:space="0" w:color="auto"/>
              <w:bottom w:val="single" w:sz="6" w:space="0" w:color="auto"/>
              <w:right w:val="single" w:sz="6" w:space="0" w:color="auto"/>
            </w:tcBorders>
            <w:vAlign w:val="center"/>
          </w:tcPr>
          <w:p w14:paraId="48AF05C7" w14:textId="24755EE7" w:rsidR="008E33A4" w:rsidRDefault="008E33A4" w:rsidP="008E33A4">
            <w:pPr>
              <w:spacing w:line="240" w:lineRule="auto"/>
              <w:ind w:firstLineChars="0" w:firstLine="0"/>
              <w:rPr>
                <w:rFonts w:ascii="仿宋_GB2312" w:eastAsia="仿宋_GB2312" w:hAnsi="宋体"/>
                <w:color w:val="000000" w:themeColor="text1"/>
                <w:sz w:val="24"/>
              </w:rPr>
            </w:pPr>
            <w:r>
              <w:rPr>
                <w:rFonts w:ascii="仿宋_GB2312" w:eastAsia="仿宋_GB2312" w:hAnsi="宋体"/>
                <w:color w:val="000000" w:themeColor="text1"/>
                <w:sz w:val="24"/>
              </w:rPr>
              <w:t>2011-7</w:t>
            </w:r>
          </w:p>
        </w:tc>
        <w:tc>
          <w:tcPr>
            <w:tcW w:w="758" w:type="dxa"/>
            <w:tcBorders>
              <w:top w:val="single" w:sz="6" w:space="0" w:color="auto"/>
              <w:left w:val="single" w:sz="6" w:space="0" w:color="auto"/>
              <w:bottom w:val="single" w:sz="6" w:space="0" w:color="auto"/>
              <w:right w:val="single" w:sz="6" w:space="0" w:color="auto"/>
            </w:tcBorders>
            <w:vAlign w:val="center"/>
          </w:tcPr>
          <w:p w14:paraId="7D7D738A" w14:textId="45C69AE9" w:rsidR="008E33A4" w:rsidRDefault="008E33A4" w:rsidP="008E33A4">
            <w:pPr>
              <w:spacing w:line="240" w:lineRule="auto"/>
              <w:ind w:firstLineChars="0" w:firstLine="0"/>
              <w:rPr>
                <w:rFonts w:ascii="仿宋_GB2312" w:eastAsia="仿宋_GB2312" w:hAnsi="宋体"/>
                <w:color w:val="000000" w:themeColor="text1"/>
                <w:sz w:val="24"/>
              </w:rPr>
            </w:pPr>
            <w:r>
              <w:rPr>
                <w:rFonts w:ascii="仿宋_GB2312" w:eastAsia="仿宋_GB2312" w:hAnsi="宋体"/>
                <w:color w:val="000000" w:themeColor="text1"/>
                <w:sz w:val="24"/>
              </w:rPr>
              <w:t>5</w:t>
            </w:r>
          </w:p>
        </w:tc>
      </w:tr>
      <w:tr w:rsidR="008E33A4" w14:paraId="4DA19487" w14:textId="77777777" w:rsidTr="008E33A4">
        <w:trPr>
          <w:trHeight w:hRule="exact" w:val="1550"/>
          <w:jc w:val="center"/>
        </w:trPr>
        <w:tc>
          <w:tcPr>
            <w:tcW w:w="2537" w:type="dxa"/>
            <w:tcBorders>
              <w:top w:val="single" w:sz="6" w:space="0" w:color="auto"/>
              <w:left w:val="single" w:sz="12" w:space="0" w:color="auto"/>
              <w:bottom w:val="single" w:sz="6" w:space="0" w:color="auto"/>
              <w:right w:val="single" w:sz="6" w:space="0" w:color="auto"/>
            </w:tcBorders>
            <w:vAlign w:val="center"/>
          </w:tcPr>
          <w:p w14:paraId="1CF3E63B" w14:textId="6F31B20F" w:rsidR="008E33A4" w:rsidRPr="00C30278" w:rsidRDefault="008E33A4" w:rsidP="008E33A4">
            <w:pPr>
              <w:spacing w:line="240" w:lineRule="auto"/>
              <w:ind w:firstLineChars="0" w:firstLine="0"/>
              <w:rPr>
                <w:rFonts w:ascii="仿宋_GB2312" w:eastAsia="仿宋_GB2312" w:hAnsi="宋体"/>
                <w:color w:val="000000" w:themeColor="text1"/>
                <w:sz w:val="24"/>
              </w:rPr>
            </w:pPr>
            <w:r w:rsidRPr="006C5EF6">
              <w:rPr>
                <w:rFonts w:ascii="仿宋_GB2312" w:eastAsia="仿宋_GB2312" w:hAnsi="宋体" w:hint="eastAsia"/>
                <w:color w:val="000000" w:themeColor="text1"/>
                <w:sz w:val="24"/>
              </w:rPr>
              <w:t>张卫</w:t>
            </w:r>
            <w:r>
              <w:rPr>
                <w:rFonts w:ascii="仿宋_GB2312" w:eastAsia="仿宋_GB2312" w:hAnsi="宋体" w:hint="eastAsia"/>
                <w:color w:val="000000" w:themeColor="text1"/>
                <w:sz w:val="24"/>
              </w:rPr>
              <w:t>，</w:t>
            </w:r>
            <w:r w:rsidRPr="006C5EF6">
              <w:rPr>
                <w:rFonts w:ascii="仿宋_GB2312" w:eastAsia="仿宋_GB2312" w:hAnsi="宋体" w:hint="eastAsia"/>
                <w:color w:val="000000" w:themeColor="text1"/>
                <w:sz w:val="24"/>
              </w:rPr>
              <w:t>赵福令</w:t>
            </w:r>
            <w:r>
              <w:rPr>
                <w:rFonts w:ascii="仿宋_GB2312" w:eastAsia="仿宋_GB2312" w:hAnsi="宋体" w:hint="eastAsia"/>
                <w:color w:val="000000" w:themeColor="text1"/>
                <w:sz w:val="24"/>
              </w:rPr>
              <w:t>，</w:t>
            </w:r>
            <w:r w:rsidRPr="006C5EF6">
              <w:rPr>
                <w:rFonts w:ascii="仿宋_GB2312" w:eastAsia="仿宋_GB2312" w:hAnsi="宋体" w:hint="eastAsia"/>
                <w:color w:val="000000" w:themeColor="text1"/>
                <w:sz w:val="24"/>
              </w:rPr>
              <w:t>李霆</w:t>
            </w:r>
            <w:r>
              <w:rPr>
                <w:rFonts w:ascii="仿宋_GB2312" w:eastAsia="仿宋_GB2312" w:hAnsi="宋体" w:hint="eastAsia"/>
                <w:color w:val="000000" w:themeColor="text1"/>
                <w:sz w:val="24"/>
              </w:rPr>
              <w:t>，</w:t>
            </w:r>
            <w:r w:rsidRPr="006C5EF6">
              <w:rPr>
                <w:rFonts w:ascii="仿宋_GB2312" w:eastAsia="仿宋_GB2312" w:hAnsi="宋体" w:hint="eastAsia"/>
                <w:color w:val="000000" w:themeColor="text1"/>
                <w:sz w:val="24"/>
              </w:rPr>
              <w:t>周德良</w:t>
            </w:r>
          </w:p>
        </w:tc>
        <w:tc>
          <w:tcPr>
            <w:tcW w:w="2410" w:type="dxa"/>
            <w:tcBorders>
              <w:top w:val="single" w:sz="6" w:space="0" w:color="auto"/>
              <w:left w:val="single" w:sz="6" w:space="0" w:color="auto"/>
              <w:bottom w:val="single" w:sz="6" w:space="0" w:color="auto"/>
              <w:right w:val="single" w:sz="6" w:space="0" w:color="auto"/>
            </w:tcBorders>
            <w:vAlign w:val="center"/>
          </w:tcPr>
          <w:p w14:paraId="53D415FC" w14:textId="6088EC59" w:rsidR="008E33A4" w:rsidRPr="00C30278" w:rsidRDefault="008E33A4" w:rsidP="008E33A4">
            <w:pPr>
              <w:spacing w:line="240" w:lineRule="auto"/>
              <w:ind w:firstLineChars="0" w:firstLine="0"/>
              <w:rPr>
                <w:rFonts w:ascii="仿宋_GB2312" w:eastAsia="仿宋_GB2312" w:hAnsi="宋体"/>
                <w:color w:val="000000" w:themeColor="text1"/>
                <w:sz w:val="24"/>
              </w:rPr>
            </w:pPr>
            <w:r w:rsidRPr="006C5EF6">
              <w:rPr>
                <w:rFonts w:ascii="仿宋_GB2312" w:eastAsia="仿宋_GB2312" w:hAnsi="宋体" w:hint="eastAsia"/>
                <w:color w:val="000000" w:themeColor="text1"/>
                <w:sz w:val="24"/>
              </w:rPr>
              <w:t>杭州东站站台雨棚结构设计及分析</w:t>
            </w:r>
            <w:r w:rsidRPr="00093ECE">
              <w:rPr>
                <w:rFonts w:ascii="仿宋_GB2312" w:eastAsia="仿宋_GB2312" w:hAnsi="宋体"/>
                <w:color w:val="000000" w:themeColor="text1"/>
                <w:sz w:val="24"/>
              </w:rPr>
              <w:t>。/</w:t>
            </w:r>
            <w:r>
              <w:rPr>
                <w:rFonts w:ascii="仿宋_GB2312" w:eastAsia="仿宋_GB2312" w:hAnsi="宋体" w:hint="eastAsia"/>
                <w:color w:val="000000" w:themeColor="text1"/>
                <w:sz w:val="24"/>
              </w:rPr>
              <w:t>建筑结构</w:t>
            </w:r>
          </w:p>
        </w:tc>
        <w:tc>
          <w:tcPr>
            <w:tcW w:w="1417" w:type="dxa"/>
            <w:tcBorders>
              <w:top w:val="single" w:sz="6" w:space="0" w:color="auto"/>
              <w:left w:val="single" w:sz="6" w:space="0" w:color="auto"/>
              <w:bottom w:val="single" w:sz="6" w:space="0" w:color="auto"/>
              <w:right w:val="single" w:sz="6" w:space="0" w:color="auto"/>
            </w:tcBorders>
            <w:vAlign w:val="center"/>
          </w:tcPr>
          <w:p w14:paraId="7FDFF8C1" w14:textId="77777777" w:rsidR="008E33A4" w:rsidRDefault="008E33A4" w:rsidP="008E33A4">
            <w:pPr>
              <w:spacing w:line="240" w:lineRule="auto"/>
              <w:ind w:firstLineChars="0" w:firstLine="0"/>
              <w:rPr>
                <w:rFonts w:ascii="仿宋_GB2312" w:eastAsia="仿宋_GB2312" w:hAnsi="宋体"/>
                <w:color w:val="000000" w:themeColor="text1"/>
                <w:sz w:val="24"/>
              </w:rPr>
            </w:pPr>
            <w:r>
              <w:rPr>
                <w:rFonts w:ascii="仿宋_GB2312" w:eastAsia="仿宋_GB2312" w:hAnsi="宋体"/>
                <w:color w:val="000000" w:themeColor="text1"/>
                <w:sz w:val="24"/>
              </w:rPr>
              <w:t>2011</w:t>
            </w:r>
            <w:r>
              <w:rPr>
                <w:rFonts w:ascii="仿宋_GB2312" w:eastAsia="仿宋_GB2312" w:hAnsi="宋体" w:hint="eastAsia"/>
                <w:color w:val="000000" w:themeColor="text1"/>
                <w:sz w:val="24"/>
              </w:rPr>
              <w:t>,</w:t>
            </w:r>
            <w:r>
              <w:rPr>
                <w:rFonts w:ascii="仿宋_GB2312" w:eastAsia="仿宋_GB2312" w:hAnsi="宋体"/>
                <w:color w:val="000000" w:themeColor="text1"/>
                <w:sz w:val="24"/>
              </w:rPr>
              <w:t>41</w:t>
            </w:r>
          </w:p>
          <w:p w14:paraId="0A5C595D" w14:textId="4E570FEE" w:rsidR="008E33A4" w:rsidRPr="008E145E" w:rsidRDefault="008E33A4" w:rsidP="008E33A4">
            <w:pPr>
              <w:spacing w:line="240" w:lineRule="auto"/>
              <w:ind w:firstLineChars="0" w:firstLine="0"/>
              <w:rPr>
                <w:rFonts w:ascii="仿宋_GB2312" w:eastAsia="仿宋_GB2312" w:hAnsi="宋体"/>
                <w:color w:val="000000" w:themeColor="text1"/>
                <w:sz w:val="24"/>
              </w:rPr>
            </w:pPr>
            <w:r>
              <w:rPr>
                <w:rFonts w:ascii="仿宋_GB2312" w:eastAsia="仿宋_GB2312" w:hAnsi="宋体"/>
                <w:color w:val="000000" w:themeColor="text1"/>
                <w:sz w:val="24"/>
              </w:rPr>
              <w:t>(7):84</w:t>
            </w:r>
            <w:r>
              <w:rPr>
                <w:rFonts w:ascii="仿宋_GB2312" w:eastAsia="仿宋_GB2312" w:hAnsi="宋体" w:hint="eastAsia"/>
                <w:color w:val="000000" w:themeColor="text1"/>
                <w:sz w:val="24"/>
              </w:rPr>
              <w:t>-</w:t>
            </w:r>
            <w:r>
              <w:rPr>
                <w:rFonts w:ascii="仿宋_GB2312" w:eastAsia="仿宋_GB2312" w:hAnsi="宋体"/>
                <w:color w:val="000000" w:themeColor="text1"/>
                <w:sz w:val="24"/>
              </w:rPr>
              <w:t>88</w:t>
            </w:r>
          </w:p>
        </w:tc>
        <w:tc>
          <w:tcPr>
            <w:tcW w:w="1276" w:type="dxa"/>
            <w:tcBorders>
              <w:top w:val="single" w:sz="6" w:space="0" w:color="auto"/>
              <w:left w:val="single" w:sz="6" w:space="0" w:color="auto"/>
              <w:bottom w:val="single" w:sz="6" w:space="0" w:color="auto"/>
              <w:right w:val="single" w:sz="6" w:space="0" w:color="auto"/>
            </w:tcBorders>
            <w:vAlign w:val="center"/>
          </w:tcPr>
          <w:p w14:paraId="13DCFF15" w14:textId="7D0AF533" w:rsidR="008E33A4" w:rsidRDefault="008E33A4" w:rsidP="008E33A4">
            <w:pPr>
              <w:spacing w:line="240" w:lineRule="auto"/>
              <w:ind w:firstLineChars="0" w:firstLine="0"/>
              <w:rPr>
                <w:rFonts w:ascii="仿宋_GB2312" w:eastAsia="仿宋_GB2312" w:hAnsi="宋体"/>
                <w:color w:val="000000" w:themeColor="text1"/>
                <w:sz w:val="24"/>
              </w:rPr>
            </w:pPr>
            <w:r>
              <w:rPr>
                <w:rFonts w:ascii="仿宋_GB2312" w:eastAsia="仿宋_GB2312" w:hAnsi="宋体"/>
                <w:color w:val="000000" w:themeColor="text1"/>
                <w:sz w:val="24"/>
              </w:rPr>
              <w:t>2011-7</w:t>
            </w:r>
          </w:p>
        </w:tc>
        <w:tc>
          <w:tcPr>
            <w:tcW w:w="758" w:type="dxa"/>
            <w:tcBorders>
              <w:top w:val="single" w:sz="6" w:space="0" w:color="auto"/>
              <w:left w:val="single" w:sz="6" w:space="0" w:color="auto"/>
              <w:bottom w:val="single" w:sz="6" w:space="0" w:color="auto"/>
              <w:right w:val="single" w:sz="6" w:space="0" w:color="auto"/>
            </w:tcBorders>
            <w:vAlign w:val="center"/>
          </w:tcPr>
          <w:p w14:paraId="2032883F" w14:textId="286D9A44" w:rsidR="008E33A4" w:rsidRDefault="008E33A4" w:rsidP="008E33A4">
            <w:pPr>
              <w:spacing w:line="240" w:lineRule="auto"/>
              <w:ind w:firstLineChars="0" w:firstLine="0"/>
              <w:rPr>
                <w:rFonts w:ascii="仿宋_GB2312" w:eastAsia="仿宋_GB2312" w:hAnsi="宋体"/>
                <w:color w:val="000000" w:themeColor="text1"/>
                <w:sz w:val="24"/>
              </w:rPr>
            </w:pPr>
            <w:r>
              <w:rPr>
                <w:rFonts w:ascii="仿宋_GB2312" w:eastAsia="仿宋_GB2312" w:hAnsi="宋体"/>
                <w:color w:val="000000" w:themeColor="text1"/>
                <w:sz w:val="24"/>
              </w:rPr>
              <w:t>2</w:t>
            </w:r>
          </w:p>
        </w:tc>
      </w:tr>
      <w:tr w:rsidR="008E33A4" w14:paraId="17E4AAF6" w14:textId="77777777" w:rsidTr="008E33A4">
        <w:trPr>
          <w:trHeight w:hRule="exact" w:val="1550"/>
          <w:jc w:val="center"/>
        </w:trPr>
        <w:tc>
          <w:tcPr>
            <w:tcW w:w="2537" w:type="dxa"/>
            <w:tcBorders>
              <w:top w:val="single" w:sz="6" w:space="0" w:color="auto"/>
              <w:left w:val="single" w:sz="12" w:space="0" w:color="auto"/>
              <w:bottom w:val="single" w:sz="6" w:space="0" w:color="auto"/>
              <w:right w:val="single" w:sz="6" w:space="0" w:color="auto"/>
            </w:tcBorders>
            <w:vAlign w:val="center"/>
          </w:tcPr>
          <w:p w14:paraId="06F341BD" w14:textId="443780C3" w:rsidR="008E33A4" w:rsidRPr="00C30278" w:rsidRDefault="008E33A4" w:rsidP="008E33A4">
            <w:pPr>
              <w:spacing w:line="240" w:lineRule="auto"/>
              <w:ind w:firstLineChars="0" w:firstLine="0"/>
              <w:rPr>
                <w:rFonts w:ascii="仿宋_GB2312" w:eastAsia="仿宋_GB2312" w:hAnsi="宋体"/>
                <w:color w:val="000000" w:themeColor="text1"/>
                <w:sz w:val="24"/>
              </w:rPr>
            </w:pPr>
            <w:r w:rsidRPr="00C30278">
              <w:rPr>
                <w:rFonts w:ascii="仿宋_GB2312" w:eastAsia="仿宋_GB2312" w:hAnsi="宋体" w:hint="eastAsia"/>
                <w:color w:val="000000" w:themeColor="text1"/>
                <w:sz w:val="24"/>
              </w:rPr>
              <w:t>庞岩峰, 赵阳, 董石麟</w:t>
            </w:r>
          </w:p>
        </w:tc>
        <w:tc>
          <w:tcPr>
            <w:tcW w:w="2410" w:type="dxa"/>
            <w:tcBorders>
              <w:top w:val="single" w:sz="6" w:space="0" w:color="auto"/>
              <w:left w:val="single" w:sz="6" w:space="0" w:color="auto"/>
              <w:bottom w:val="single" w:sz="6" w:space="0" w:color="auto"/>
              <w:right w:val="single" w:sz="6" w:space="0" w:color="auto"/>
            </w:tcBorders>
            <w:vAlign w:val="center"/>
          </w:tcPr>
          <w:p w14:paraId="3D2D95E0" w14:textId="23F99A09" w:rsidR="008E33A4" w:rsidRPr="00C30278" w:rsidRDefault="008E33A4" w:rsidP="008E33A4">
            <w:pPr>
              <w:spacing w:line="240" w:lineRule="auto"/>
              <w:ind w:firstLineChars="0" w:firstLine="0"/>
              <w:rPr>
                <w:rFonts w:ascii="仿宋_GB2312" w:eastAsia="仿宋_GB2312" w:hAnsi="宋体"/>
                <w:color w:val="000000" w:themeColor="text1"/>
                <w:sz w:val="24"/>
              </w:rPr>
            </w:pPr>
            <w:r w:rsidRPr="00C30278">
              <w:rPr>
                <w:rFonts w:ascii="仿宋_GB2312" w:eastAsia="仿宋_GB2312" w:hAnsi="宋体" w:hint="eastAsia"/>
                <w:color w:val="000000" w:themeColor="text1"/>
                <w:sz w:val="24"/>
              </w:rPr>
              <w:t>杭州火车东站站房钢管相贯节点试验研究与有限元分析</w:t>
            </w:r>
            <w:r w:rsidRPr="00093ECE">
              <w:rPr>
                <w:rFonts w:ascii="仿宋_GB2312" w:eastAsia="仿宋_GB2312" w:hAnsi="宋体"/>
                <w:color w:val="000000" w:themeColor="text1"/>
                <w:sz w:val="24"/>
              </w:rPr>
              <w:t>。/</w:t>
            </w:r>
            <w:r>
              <w:rPr>
                <w:rFonts w:ascii="仿宋_GB2312" w:eastAsia="仿宋_GB2312" w:hAnsi="宋体" w:hint="eastAsia"/>
                <w:color w:val="000000" w:themeColor="text1"/>
                <w:sz w:val="24"/>
              </w:rPr>
              <w:t>建筑结构</w:t>
            </w:r>
          </w:p>
        </w:tc>
        <w:tc>
          <w:tcPr>
            <w:tcW w:w="1417" w:type="dxa"/>
            <w:tcBorders>
              <w:top w:val="single" w:sz="6" w:space="0" w:color="auto"/>
              <w:left w:val="single" w:sz="6" w:space="0" w:color="auto"/>
              <w:bottom w:val="single" w:sz="6" w:space="0" w:color="auto"/>
              <w:right w:val="single" w:sz="6" w:space="0" w:color="auto"/>
            </w:tcBorders>
            <w:vAlign w:val="center"/>
          </w:tcPr>
          <w:p w14:paraId="74E26B92" w14:textId="211DDBDE" w:rsidR="008E33A4" w:rsidRDefault="008E33A4" w:rsidP="008E33A4">
            <w:pPr>
              <w:spacing w:line="240" w:lineRule="auto"/>
              <w:ind w:firstLineChars="0" w:firstLine="0"/>
              <w:rPr>
                <w:rFonts w:ascii="仿宋_GB2312" w:eastAsia="仿宋_GB2312" w:hAnsi="宋体"/>
                <w:color w:val="000000" w:themeColor="text1"/>
                <w:sz w:val="24"/>
              </w:rPr>
            </w:pPr>
            <w:r w:rsidRPr="008E145E">
              <w:rPr>
                <w:rFonts w:ascii="仿宋_GB2312" w:eastAsia="仿宋_GB2312" w:hAnsi="宋体"/>
                <w:color w:val="000000" w:themeColor="text1"/>
                <w:sz w:val="24"/>
              </w:rPr>
              <w:t>201</w:t>
            </w:r>
            <w:r>
              <w:rPr>
                <w:rFonts w:ascii="仿宋_GB2312" w:eastAsia="仿宋_GB2312" w:hAnsi="宋体"/>
                <w:color w:val="000000" w:themeColor="text1"/>
                <w:sz w:val="24"/>
              </w:rPr>
              <w:t>3</w:t>
            </w:r>
            <w:r>
              <w:rPr>
                <w:rFonts w:ascii="仿宋_GB2312" w:eastAsia="仿宋_GB2312" w:hAnsi="宋体" w:hint="eastAsia"/>
                <w:color w:val="000000" w:themeColor="text1"/>
                <w:sz w:val="24"/>
              </w:rPr>
              <w:t>,</w:t>
            </w:r>
            <w:r>
              <w:rPr>
                <w:rFonts w:ascii="仿宋_GB2312" w:eastAsia="仿宋_GB2312" w:hAnsi="宋体"/>
                <w:color w:val="000000" w:themeColor="text1"/>
                <w:sz w:val="24"/>
              </w:rPr>
              <w:t>43</w:t>
            </w:r>
          </w:p>
          <w:p w14:paraId="18DB7E48" w14:textId="1570E984" w:rsidR="008E33A4" w:rsidRPr="00C30278" w:rsidRDefault="008E33A4" w:rsidP="008E33A4">
            <w:pPr>
              <w:spacing w:line="240" w:lineRule="auto"/>
              <w:ind w:firstLineChars="0" w:firstLine="0"/>
              <w:rPr>
                <w:rFonts w:ascii="仿宋_GB2312" w:eastAsia="仿宋_GB2312" w:hAnsi="宋体"/>
                <w:color w:val="000000" w:themeColor="text1"/>
                <w:sz w:val="24"/>
              </w:rPr>
            </w:pPr>
            <w:r>
              <w:rPr>
                <w:rFonts w:ascii="仿宋_GB2312" w:eastAsia="仿宋_GB2312" w:hAnsi="宋体"/>
                <w:color w:val="000000" w:themeColor="text1"/>
                <w:sz w:val="24"/>
              </w:rPr>
              <w:t>(7):82</w:t>
            </w:r>
            <w:r w:rsidRPr="008E145E">
              <w:rPr>
                <w:rFonts w:ascii="仿宋_GB2312" w:eastAsia="仿宋_GB2312" w:hAnsi="宋体"/>
                <w:color w:val="000000" w:themeColor="text1"/>
                <w:sz w:val="24"/>
              </w:rPr>
              <w:t>-</w:t>
            </w:r>
            <w:r>
              <w:rPr>
                <w:rFonts w:ascii="仿宋_GB2312" w:eastAsia="仿宋_GB2312" w:hAnsi="宋体"/>
                <w:color w:val="000000" w:themeColor="text1"/>
                <w:sz w:val="24"/>
              </w:rPr>
              <w:t>87</w:t>
            </w:r>
          </w:p>
        </w:tc>
        <w:tc>
          <w:tcPr>
            <w:tcW w:w="1276" w:type="dxa"/>
            <w:tcBorders>
              <w:top w:val="single" w:sz="6" w:space="0" w:color="auto"/>
              <w:left w:val="single" w:sz="6" w:space="0" w:color="auto"/>
              <w:bottom w:val="single" w:sz="6" w:space="0" w:color="auto"/>
              <w:right w:val="single" w:sz="6" w:space="0" w:color="auto"/>
            </w:tcBorders>
            <w:vAlign w:val="center"/>
          </w:tcPr>
          <w:p w14:paraId="378843B5" w14:textId="48E79106" w:rsidR="008E33A4" w:rsidRPr="00C30278" w:rsidRDefault="008E33A4" w:rsidP="008E33A4">
            <w:pPr>
              <w:spacing w:line="240" w:lineRule="auto"/>
              <w:ind w:firstLineChars="0" w:firstLine="0"/>
              <w:rPr>
                <w:rFonts w:ascii="仿宋_GB2312" w:eastAsia="仿宋_GB2312" w:hAnsi="宋体"/>
                <w:color w:val="000000" w:themeColor="text1"/>
                <w:sz w:val="24"/>
              </w:rPr>
            </w:pPr>
            <w:r>
              <w:rPr>
                <w:rFonts w:ascii="仿宋_GB2312" w:eastAsia="仿宋_GB2312" w:hAnsi="宋体"/>
                <w:color w:val="000000" w:themeColor="text1"/>
                <w:sz w:val="24"/>
              </w:rPr>
              <w:t>2013-4</w:t>
            </w:r>
          </w:p>
        </w:tc>
        <w:tc>
          <w:tcPr>
            <w:tcW w:w="758" w:type="dxa"/>
            <w:tcBorders>
              <w:top w:val="single" w:sz="6" w:space="0" w:color="auto"/>
              <w:left w:val="single" w:sz="6" w:space="0" w:color="auto"/>
              <w:bottom w:val="single" w:sz="6" w:space="0" w:color="auto"/>
              <w:right w:val="single" w:sz="6" w:space="0" w:color="auto"/>
            </w:tcBorders>
            <w:vAlign w:val="center"/>
          </w:tcPr>
          <w:p w14:paraId="019A4F66" w14:textId="76B36838" w:rsidR="008E33A4" w:rsidRPr="00C30278" w:rsidRDefault="008E33A4" w:rsidP="008E33A4">
            <w:pPr>
              <w:spacing w:line="240" w:lineRule="auto"/>
              <w:ind w:firstLineChars="0" w:firstLine="0"/>
              <w:rPr>
                <w:rFonts w:ascii="仿宋_GB2312" w:eastAsia="仿宋_GB2312" w:hAnsi="宋体"/>
                <w:color w:val="000000" w:themeColor="text1"/>
                <w:sz w:val="24"/>
              </w:rPr>
            </w:pPr>
            <w:r>
              <w:rPr>
                <w:rFonts w:ascii="仿宋_GB2312" w:eastAsia="仿宋_GB2312" w:hAnsi="宋体"/>
                <w:color w:val="000000" w:themeColor="text1"/>
                <w:sz w:val="24"/>
              </w:rPr>
              <w:t>5</w:t>
            </w:r>
          </w:p>
        </w:tc>
      </w:tr>
      <w:tr w:rsidR="008E33A4" w14:paraId="4547DE25" w14:textId="77777777" w:rsidTr="008E33A4">
        <w:trPr>
          <w:trHeight w:hRule="exact" w:val="1268"/>
          <w:jc w:val="center"/>
        </w:trPr>
        <w:tc>
          <w:tcPr>
            <w:tcW w:w="2537" w:type="dxa"/>
            <w:tcBorders>
              <w:top w:val="single" w:sz="6" w:space="0" w:color="auto"/>
              <w:left w:val="single" w:sz="12" w:space="0" w:color="auto"/>
              <w:bottom w:val="single" w:sz="6" w:space="0" w:color="auto"/>
              <w:right w:val="single" w:sz="6" w:space="0" w:color="auto"/>
            </w:tcBorders>
            <w:vAlign w:val="center"/>
          </w:tcPr>
          <w:p w14:paraId="3A7F6DF8" w14:textId="5F1283F2" w:rsidR="008E33A4" w:rsidRPr="00C30278" w:rsidRDefault="008E33A4" w:rsidP="008E33A4">
            <w:pPr>
              <w:spacing w:line="240" w:lineRule="auto"/>
              <w:ind w:firstLineChars="0" w:firstLine="0"/>
              <w:rPr>
                <w:rFonts w:ascii="仿宋_GB2312" w:eastAsia="仿宋_GB2312" w:hAnsi="宋体"/>
                <w:color w:val="000000" w:themeColor="text1"/>
                <w:sz w:val="24"/>
              </w:rPr>
            </w:pPr>
            <w:r w:rsidRPr="00C97DAE">
              <w:rPr>
                <w:rFonts w:ascii="仿宋_GB2312" w:eastAsia="仿宋_GB2312" w:hAnsi="宋体" w:hint="eastAsia"/>
                <w:color w:val="000000" w:themeColor="text1"/>
                <w:sz w:val="24"/>
              </w:rPr>
              <w:t>罗尧治</w:t>
            </w:r>
            <w:r>
              <w:rPr>
                <w:rFonts w:ascii="仿宋_GB2312" w:eastAsia="仿宋_GB2312" w:hAnsi="宋体" w:hint="eastAsia"/>
                <w:color w:val="000000" w:themeColor="text1"/>
                <w:sz w:val="24"/>
              </w:rPr>
              <w:t>，</w:t>
            </w:r>
            <w:r w:rsidRPr="00C97DAE">
              <w:rPr>
                <w:rFonts w:ascii="仿宋_GB2312" w:eastAsia="仿宋_GB2312" w:hAnsi="宋体" w:hint="eastAsia"/>
                <w:color w:val="000000" w:themeColor="text1"/>
                <w:sz w:val="24"/>
              </w:rPr>
              <w:t>刘钝</w:t>
            </w:r>
            <w:r>
              <w:rPr>
                <w:rFonts w:ascii="仿宋_GB2312" w:eastAsia="仿宋_GB2312" w:hAnsi="宋体" w:hint="eastAsia"/>
                <w:color w:val="000000" w:themeColor="text1"/>
                <w:sz w:val="24"/>
              </w:rPr>
              <w:t>，</w:t>
            </w:r>
            <w:r w:rsidRPr="00C97DAE">
              <w:rPr>
                <w:rFonts w:ascii="仿宋_GB2312" w:eastAsia="仿宋_GB2312" w:hAnsi="宋体" w:hint="eastAsia"/>
                <w:color w:val="000000" w:themeColor="text1"/>
                <w:sz w:val="24"/>
              </w:rPr>
              <w:t>沈雁彬</w:t>
            </w:r>
            <w:r>
              <w:rPr>
                <w:rFonts w:ascii="仿宋_GB2312" w:eastAsia="仿宋_GB2312" w:hAnsi="宋体" w:hint="eastAsia"/>
                <w:color w:val="000000" w:themeColor="text1"/>
                <w:sz w:val="24"/>
              </w:rPr>
              <w:t>，</w:t>
            </w:r>
            <w:r w:rsidRPr="00C97DAE">
              <w:rPr>
                <w:rFonts w:ascii="仿宋_GB2312" w:eastAsia="仿宋_GB2312" w:hAnsi="宋体" w:hint="eastAsia"/>
                <w:color w:val="000000" w:themeColor="text1"/>
                <w:sz w:val="24"/>
              </w:rPr>
              <w:t>金砺</w:t>
            </w:r>
            <w:r>
              <w:rPr>
                <w:rFonts w:ascii="仿宋_GB2312" w:eastAsia="仿宋_GB2312" w:hAnsi="宋体" w:hint="eastAsia"/>
                <w:color w:val="000000" w:themeColor="text1"/>
                <w:sz w:val="24"/>
              </w:rPr>
              <w:t>，</w:t>
            </w:r>
            <w:r w:rsidRPr="00C97DAE">
              <w:rPr>
                <w:rFonts w:ascii="仿宋_GB2312" w:eastAsia="仿宋_GB2312" w:hAnsi="宋体" w:hint="eastAsia"/>
                <w:color w:val="000000" w:themeColor="text1"/>
                <w:sz w:val="24"/>
              </w:rPr>
              <w:t>董石麟</w:t>
            </w:r>
          </w:p>
        </w:tc>
        <w:tc>
          <w:tcPr>
            <w:tcW w:w="2410" w:type="dxa"/>
            <w:tcBorders>
              <w:top w:val="single" w:sz="6" w:space="0" w:color="auto"/>
              <w:left w:val="single" w:sz="6" w:space="0" w:color="auto"/>
              <w:bottom w:val="single" w:sz="6" w:space="0" w:color="auto"/>
              <w:right w:val="single" w:sz="6" w:space="0" w:color="auto"/>
            </w:tcBorders>
            <w:vAlign w:val="center"/>
          </w:tcPr>
          <w:p w14:paraId="45AA96D3" w14:textId="73B73487" w:rsidR="008E33A4" w:rsidRPr="00C30278" w:rsidRDefault="008E33A4" w:rsidP="008E33A4">
            <w:pPr>
              <w:spacing w:line="240" w:lineRule="auto"/>
              <w:ind w:firstLineChars="0" w:firstLine="0"/>
              <w:rPr>
                <w:rFonts w:ascii="仿宋_GB2312" w:eastAsia="仿宋_GB2312" w:hAnsi="宋体"/>
                <w:color w:val="000000" w:themeColor="text1"/>
                <w:sz w:val="24"/>
              </w:rPr>
            </w:pPr>
            <w:r w:rsidRPr="00C97DAE">
              <w:rPr>
                <w:rFonts w:ascii="仿宋_GB2312" w:eastAsia="仿宋_GB2312" w:hAnsi="宋体" w:hint="eastAsia"/>
                <w:color w:val="000000" w:themeColor="text1"/>
                <w:sz w:val="24"/>
              </w:rPr>
              <w:t>杭州铁路东站站房钢结构施工监测</w:t>
            </w:r>
            <w:r w:rsidRPr="00093ECE">
              <w:rPr>
                <w:rFonts w:ascii="仿宋_GB2312" w:eastAsia="仿宋_GB2312" w:hAnsi="宋体"/>
                <w:color w:val="000000" w:themeColor="text1"/>
                <w:sz w:val="24"/>
              </w:rPr>
              <w:t>。/</w:t>
            </w:r>
            <w:r>
              <w:rPr>
                <w:rFonts w:ascii="仿宋_GB2312" w:eastAsia="仿宋_GB2312" w:hAnsi="宋体" w:hint="eastAsia"/>
                <w:color w:val="000000" w:themeColor="text1"/>
                <w:sz w:val="24"/>
              </w:rPr>
              <w:t>空间结构</w:t>
            </w:r>
          </w:p>
        </w:tc>
        <w:tc>
          <w:tcPr>
            <w:tcW w:w="1417" w:type="dxa"/>
            <w:tcBorders>
              <w:top w:val="single" w:sz="6" w:space="0" w:color="auto"/>
              <w:left w:val="single" w:sz="6" w:space="0" w:color="auto"/>
              <w:bottom w:val="single" w:sz="6" w:space="0" w:color="auto"/>
              <w:right w:val="single" w:sz="6" w:space="0" w:color="auto"/>
            </w:tcBorders>
            <w:vAlign w:val="center"/>
          </w:tcPr>
          <w:p w14:paraId="2A799D66" w14:textId="77777777" w:rsidR="008E33A4" w:rsidRDefault="008E33A4" w:rsidP="008E33A4">
            <w:pPr>
              <w:spacing w:line="240" w:lineRule="auto"/>
              <w:ind w:firstLineChars="0" w:firstLine="0"/>
              <w:rPr>
                <w:rFonts w:ascii="仿宋_GB2312" w:eastAsia="仿宋_GB2312" w:hAnsi="宋体"/>
                <w:color w:val="000000" w:themeColor="text1"/>
                <w:sz w:val="24"/>
              </w:rPr>
            </w:pPr>
            <w:r>
              <w:rPr>
                <w:rFonts w:ascii="仿宋_GB2312" w:eastAsia="仿宋_GB2312" w:hAnsi="宋体"/>
                <w:color w:val="000000" w:themeColor="text1"/>
                <w:sz w:val="24"/>
              </w:rPr>
              <w:t>2013,19</w:t>
            </w:r>
          </w:p>
          <w:p w14:paraId="3C690900" w14:textId="50A220E9" w:rsidR="008E33A4" w:rsidRPr="00C30278" w:rsidRDefault="008E33A4" w:rsidP="008E33A4">
            <w:pPr>
              <w:spacing w:line="240" w:lineRule="auto"/>
              <w:ind w:firstLineChars="0" w:firstLine="0"/>
              <w:rPr>
                <w:rFonts w:ascii="仿宋_GB2312" w:eastAsia="仿宋_GB2312" w:hAnsi="宋体"/>
                <w:color w:val="000000" w:themeColor="text1"/>
                <w:sz w:val="24"/>
              </w:rPr>
            </w:pPr>
            <w:r>
              <w:rPr>
                <w:rFonts w:ascii="仿宋_GB2312" w:eastAsia="仿宋_GB2312" w:hAnsi="宋体"/>
                <w:color w:val="000000" w:themeColor="text1"/>
                <w:sz w:val="24"/>
              </w:rPr>
              <w:t>(3):3-8</w:t>
            </w:r>
          </w:p>
        </w:tc>
        <w:tc>
          <w:tcPr>
            <w:tcW w:w="1276" w:type="dxa"/>
            <w:tcBorders>
              <w:top w:val="single" w:sz="6" w:space="0" w:color="auto"/>
              <w:left w:val="single" w:sz="6" w:space="0" w:color="auto"/>
              <w:bottom w:val="single" w:sz="6" w:space="0" w:color="auto"/>
              <w:right w:val="single" w:sz="6" w:space="0" w:color="auto"/>
            </w:tcBorders>
            <w:vAlign w:val="center"/>
          </w:tcPr>
          <w:p w14:paraId="248B1181" w14:textId="0F8A2ED3" w:rsidR="008E33A4" w:rsidRPr="00C30278" w:rsidRDefault="008E33A4" w:rsidP="008E33A4">
            <w:pPr>
              <w:spacing w:line="240" w:lineRule="auto"/>
              <w:ind w:firstLineChars="0" w:firstLine="0"/>
              <w:rPr>
                <w:rFonts w:ascii="仿宋_GB2312" w:eastAsia="仿宋_GB2312" w:hAnsi="宋体"/>
                <w:color w:val="000000" w:themeColor="text1"/>
                <w:sz w:val="24"/>
              </w:rPr>
            </w:pPr>
            <w:r>
              <w:rPr>
                <w:rFonts w:ascii="仿宋_GB2312" w:eastAsia="仿宋_GB2312" w:hAnsi="宋体"/>
                <w:color w:val="000000" w:themeColor="text1"/>
                <w:sz w:val="24"/>
              </w:rPr>
              <w:t>2013-9</w:t>
            </w:r>
          </w:p>
        </w:tc>
        <w:tc>
          <w:tcPr>
            <w:tcW w:w="758" w:type="dxa"/>
            <w:tcBorders>
              <w:top w:val="single" w:sz="6" w:space="0" w:color="auto"/>
              <w:left w:val="single" w:sz="6" w:space="0" w:color="auto"/>
              <w:bottom w:val="single" w:sz="6" w:space="0" w:color="auto"/>
              <w:right w:val="single" w:sz="6" w:space="0" w:color="auto"/>
            </w:tcBorders>
            <w:vAlign w:val="center"/>
          </w:tcPr>
          <w:p w14:paraId="062B46CD" w14:textId="4333001C" w:rsidR="008E33A4" w:rsidRPr="00C30278" w:rsidRDefault="008E33A4" w:rsidP="008E33A4">
            <w:pPr>
              <w:spacing w:line="240" w:lineRule="auto"/>
              <w:ind w:firstLineChars="0" w:firstLine="0"/>
              <w:rPr>
                <w:rFonts w:ascii="仿宋_GB2312" w:eastAsia="仿宋_GB2312" w:hAnsi="宋体"/>
                <w:color w:val="000000" w:themeColor="text1"/>
                <w:sz w:val="24"/>
              </w:rPr>
            </w:pPr>
            <w:r>
              <w:rPr>
                <w:rFonts w:ascii="仿宋_GB2312" w:eastAsia="仿宋_GB2312" w:hAnsi="宋体"/>
                <w:color w:val="000000" w:themeColor="text1"/>
                <w:sz w:val="24"/>
              </w:rPr>
              <w:t>9</w:t>
            </w:r>
          </w:p>
        </w:tc>
      </w:tr>
      <w:tr w:rsidR="008E33A4" w14:paraId="1D014898" w14:textId="77777777" w:rsidTr="00CC4D96">
        <w:trPr>
          <w:trHeight w:hRule="exact" w:val="907"/>
          <w:jc w:val="center"/>
        </w:trPr>
        <w:tc>
          <w:tcPr>
            <w:tcW w:w="7640" w:type="dxa"/>
            <w:gridSpan w:val="4"/>
            <w:tcBorders>
              <w:top w:val="single" w:sz="6" w:space="0" w:color="auto"/>
              <w:left w:val="single" w:sz="12" w:space="0" w:color="auto"/>
              <w:bottom w:val="single" w:sz="6" w:space="0" w:color="auto"/>
              <w:right w:val="single" w:sz="6" w:space="0" w:color="auto"/>
            </w:tcBorders>
            <w:vAlign w:val="center"/>
          </w:tcPr>
          <w:p w14:paraId="479BCEC1" w14:textId="0F86B8E9" w:rsidR="008E33A4" w:rsidRPr="00C30278" w:rsidRDefault="008E33A4" w:rsidP="008E33A4">
            <w:pPr>
              <w:spacing w:line="240" w:lineRule="auto"/>
              <w:ind w:firstLine="560"/>
              <w:rPr>
                <w:rFonts w:ascii="仿宋_GB2312" w:eastAsia="仿宋_GB2312" w:hAnsi="宋体"/>
                <w:color w:val="000000" w:themeColor="text1"/>
                <w:sz w:val="24"/>
              </w:rPr>
            </w:pPr>
            <w:r>
              <w:rPr>
                <w:rFonts w:ascii="宋体" w:hAnsi="宋体" w:hint="eastAsia"/>
                <w:color w:val="000000" w:themeColor="text1"/>
                <w:szCs w:val="21"/>
              </w:rPr>
              <w:t>合</w:t>
            </w:r>
            <w:r>
              <w:rPr>
                <w:rFonts w:ascii="宋体" w:hAnsi="宋体" w:hint="eastAsia"/>
                <w:color w:val="000000" w:themeColor="text1"/>
                <w:szCs w:val="21"/>
              </w:rPr>
              <w:t xml:space="preserve">  </w:t>
            </w:r>
            <w:r>
              <w:rPr>
                <w:rFonts w:ascii="宋体" w:hAnsi="宋体" w:hint="eastAsia"/>
                <w:color w:val="000000" w:themeColor="text1"/>
                <w:szCs w:val="21"/>
              </w:rPr>
              <w:t>计</w:t>
            </w:r>
            <w:r>
              <w:rPr>
                <w:rFonts w:ascii="宋体" w:hAnsi="宋体" w:hint="eastAsia"/>
                <w:color w:val="000000" w:themeColor="text1"/>
                <w:szCs w:val="21"/>
              </w:rPr>
              <w:t>:</w:t>
            </w:r>
          </w:p>
        </w:tc>
        <w:tc>
          <w:tcPr>
            <w:tcW w:w="758" w:type="dxa"/>
            <w:tcBorders>
              <w:top w:val="single" w:sz="6" w:space="0" w:color="auto"/>
              <w:left w:val="single" w:sz="6" w:space="0" w:color="auto"/>
              <w:bottom w:val="single" w:sz="6" w:space="0" w:color="auto"/>
              <w:right w:val="single" w:sz="6" w:space="0" w:color="auto"/>
            </w:tcBorders>
            <w:vAlign w:val="center"/>
          </w:tcPr>
          <w:p w14:paraId="3F578E77" w14:textId="2F03FE70" w:rsidR="008E33A4" w:rsidRPr="00C30278" w:rsidRDefault="008E33A4" w:rsidP="008E33A4">
            <w:pPr>
              <w:spacing w:line="240" w:lineRule="auto"/>
              <w:ind w:firstLineChars="0" w:firstLine="0"/>
              <w:rPr>
                <w:rFonts w:ascii="仿宋_GB2312" w:eastAsia="仿宋_GB2312" w:hAnsi="宋体"/>
                <w:color w:val="000000" w:themeColor="text1"/>
                <w:sz w:val="24"/>
              </w:rPr>
            </w:pPr>
            <w:r>
              <w:rPr>
                <w:rFonts w:ascii="仿宋_GB2312" w:eastAsia="仿宋_GB2312" w:hAnsi="宋体"/>
                <w:color w:val="000000" w:themeColor="text1"/>
                <w:sz w:val="24"/>
              </w:rPr>
              <w:t>21</w:t>
            </w:r>
          </w:p>
        </w:tc>
      </w:tr>
    </w:tbl>
    <w:p w14:paraId="6ADD39D4" w14:textId="298FBBD6" w:rsidR="00820AE6" w:rsidRDefault="00B44D80" w:rsidP="00820AE6">
      <w:pPr>
        <w:ind w:firstLine="420"/>
        <w:rPr>
          <w:rFonts w:eastAsia="宋体"/>
          <w:color w:val="000000" w:themeColor="text1"/>
          <w:kern w:val="2"/>
          <w:sz w:val="21"/>
          <w:szCs w:val="20"/>
        </w:rPr>
      </w:pPr>
      <w:r>
        <w:rPr>
          <w:rFonts w:eastAsia="宋体"/>
          <w:color w:val="000000" w:themeColor="text1"/>
          <w:kern w:val="2"/>
          <w:sz w:val="21"/>
          <w:szCs w:val="20"/>
        </w:rPr>
        <w:t xml:space="preserve"> </w:t>
      </w:r>
    </w:p>
    <w:sectPr w:rsidR="00820AE6" w:rsidSect="00B423AB">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86175" w14:textId="77777777" w:rsidR="004C77E8" w:rsidRDefault="004C77E8" w:rsidP="007729F1">
      <w:pPr>
        <w:spacing w:after="0" w:line="240" w:lineRule="auto"/>
        <w:ind w:firstLine="560"/>
      </w:pPr>
      <w:r>
        <w:separator/>
      </w:r>
    </w:p>
  </w:endnote>
  <w:endnote w:type="continuationSeparator" w:id="0">
    <w:p w14:paraId="61850F3E" w14:textId="77777777" w:rsidR="004C77E8" w:rsidRDefault="004C77E8" w:rsidP="007729F1">
      <w:pPr>
        <w:spacing w:after="0"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黑体简体">
    <w:altName w:val="微软雅黑"/>
    <w:charset w:val="86"/>
    <w:family w:val="auto"/>
    <w:pitch w:val="default"/>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14C04" w14:textId="77777777" w:rsidR="00C663DE" w:rsidRDefault="00C663DE">
    <w:pPr>
      <w:pStyle w:val="a5"/>
      <w:ind w:firstLine="5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160B3" w14:textId="77777777" w:rsidR="00C663DE" w:rsidRDefault="00C663DE">
    <w:pPr>
      <w:pStyle w:val="a5"/>
      <w:ind w:firstLine="5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2FDC9" w14:textId="77777777" w:rsidR="00C663DE" w:rsidRDefault="00C663DE">
    <w:pPr>
      <w:pStyle w:val="a5"/>
      <w:ind w:firstLine="5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AFFFD" w14:textId="77777777" w:rsidR="007729F1" w:rsidRDefault="007729F1">
    <w:pPr>
      <w:pStyle w:val="a5"/>
      <w:ind w:firstLine="5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6B732" w14:textId="77777777" w:rsidR="007729F1" w:rsidRDefault="007729F1">
    <w:pPr>
      <w:pStyle w:val="a5"/>
      <w:ind w:firstLine="5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17CA1" w14:textId="77777777" w:rsidR="007729F1" w:rsidRDefault="007729F1">
    <w:pPr>
      <w:pStyle w:val="a5"/>
      <w:ind w:firstLine="5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123F7" w14:textId="77777777" w:rsidR="004C77E8" w:rsidRDefault="004C77E8" w:rsidP="007729F1">
      <w:pPr>
        <w:spacing w:after="0" w:line="240" w:lineRule="auto"/>
        <w:ind w:firstLine="560"/>
      </w:pPr>
      <w:r>
        <w:separator/>
      </w:r>
    </w:p>
  </w:footnote>
  <w:footnote w:type="continuationSeparator" w:id="0">
    <w:p w14:paraId="098E2D25" w14:textId="77777777" w:rsidR="004C77E8" w:rsidRDefault="004C77E8" w:rsidP="007729F1">
      <w:pPr>
        <w:spacing w:after="0" w:line="240" w:lineRule="auto"/>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B459A" w14:textId="77777777" w:rsidR="00C663DE" w:rsidRDefault="00C663DE">
    <w:pPr>
      <w:pStyle w:val="a3"/>
      <w:ind w:firstLine="5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CAAAE" w14:textId="77777777" w:rsidR="00C663DE" w:rsidRDefault="00C663DE">
    <w:pPr>
      <w:pStyle w:val="a3"/>
      <w:ind w:firstLine="5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48FCE" w14:textId="77777777" w:rsidR="00C663DE" w:rsidRDefault="00C663DE">
    <w:pPr>
      <w:pStyle w:val="a3"/>
      <w:ind w:firstLine="5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0DC1D" w14:textId="77777777" w:rsidR="007729F1" w:rsidRDefault="007729F1">
    <w:pPr>
      <w:pStyle w:val="a3"/>
      <w:ind w:firstLine="5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8112E" w14:textId="77777777" w:rsidR="007729F1" w:rsidRDefault="007729F1">
    <w:pPr>
      <w:pStyle w:val="a3"/>
      <w:ind w:firstLine="5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ACFD6" w14:textId="77777777" w:rsidR="007729F1" w:rsidRDefault="007729F1">
    <w:pPr>
      <w:pStyle w:val="a3"/>
      <w:ind w:firstLine="5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442780"/>
    <w:multiLevelType w:val="hybridMultilevel"/>
    <w:tmpl w:val="AF480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95B"/>
    <w:rsid w:val="00033E1A"/>
    <w:rsid w:val="00093ECE"/>
    <w:rsid w:val="000A229C"/>
    <w:rsid w:val="00175026"/>
    <w:rsid w:val="00273D2B"/>
    <w:rsid w:val="002C66C1"/>
    <w:rsid w:val="002E0F9E"/>
    <w:rsid w:val="0031609A"/>
    <w:rsid w:val="003620BA"/>
    <w:rsid w:val="00392711"/>
    <w:rsid w:val="00402E3C"/>
    <w:rsid w:val="004423A6"/>
    <w:rsid w:val="004A7306"/>
    <w:rsid w:val="004C77E8"/>
    <w:rsid w:val="00522299"/>
    <w:rsid w:val="005301E8"/>
    <w:rsid w:val="00563106"/>
    <w:rsid w:val="006427A2"/>
    <w:rsid w:val="00684BFE"/>
    <w:rsid w:val="006868E8"/>
    <w:rsid w:val="006925E4"/>
    <w:rsid w:val="006A2987"/>
    <w:rsid w:val="006C5EF6"/>
    <w:rsid w:val="007436CC"/>
    <w:rsid w:val="00747FC1"/>
    <w:rsid w:val="00764921"/>
    <w:rsid w:val="007729F1"/>
    <w:rsid w:val="007E3F0D"/>
    <w:rsid w:val="00820AE6"/>
    <w:rsid w:val="00850E7D"/>
    <w:rsid w:val="008674EC"/>
    <w:rsid w:val="008E145E"/>
    <w:rsid w:val="008E33A4"/>
    <w:rsid w:val="00902C4C"/>
    <w:rsid w:val="0094658F"/>
    <w:rsid w:val="00952E46"/>
    <w:rsid w:val="009A4ECE"/>
    <w:rsid w:val="009E534F"/>
    <w:rsid w:val="00A25C8E"/>
    <w:rsid w:val="00A846FF"/>
    <w:rsid w:val="00B00201"/>
    <w:rsid w:val="00B423AB"/>
    <w:rsid w:val="00B44D80"/>
    <w:rsid w:val="00B47684"/>
    <w:rsid w:val="00BB10FE"/>
    <w:rsid w:val="00BD50E7"/>
    <w:rsid w:val="00BE295B"/>
    <w:rsid w:val="00BE6EEF"/>
    <w:rsid w:val="00BE7183"/>
    <w:rsid w:val="00C30278"/>
    <w:rsid w:val="00C663DE"/>
    <w:rsid w:val="00C94515"/>
    <w:rsid w:val="00C97DAE"/>
    <w:rsid w:val="00CB5431"/>
    <w:rsid w:val="00CC4D96"/>
    <w:rsid w:val="00CD1CB4"/>
    <w:rsid w:val="00CE29D3"/>
    <w:rsid w:val="00D34302"/>
    <w:rsid w:val="00D8440B"/>
    <w:rsid w:val="00DE0EDD"/>
    <w:rsid w:val="00E1305A"/>
    <w:rsid w:val="00EE41CC"/>
    <w:rsid w:val="00EF6BFD"/>
    <w:rsid w:val="00FC6034"/>
    <w:rsid w:val="00FF42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260A6"/>
  <w15:chartTrackingRefBased/>
  <w15:docId w15:val="{747537BE-9356-4747-8C8E-0A15E4C26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仿宋" w:hAnsi="Times New Roman" w:cstheme="minorBidi"/>
        <w:sz w:val="28"/>
        <w:szCs w:val="22"/>
        <w:lang w:val="en-US" w:eastAsia="zh-CN" w:bidi="ar-SA"/>
      </w:rPr>
    </w:rPrDefault>
    <w:pPrDefault>
      <w:pPr>
        <w:spacing w:after="160" w:line="360" w:lineRule="auto"/>
        <w:ind w:firstLineChars="200" w:firstLine="20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29F1"/>
    <w:pPr>
      <w:tabs>
        <w:tab w:val="center" w:pos="4320"/>
        <w:tab w:val="right" w:pos="8640"/>
      </w:tabs>
      <w:spacing w:after="0" w:line="240" w:lineRule="auto"/>
    </w:pPr>
  </w:style>
  <w:style w:type="character" w:customStyle="1" w:styleId="a4">
    <w:name w:val="页眉 字符"/>
    <w:basedOn w:val="a0"/>
    <w:link w:val="a3"/>
    <w:uiPriority w:val="99"/>
    <w:rsid w:val="007729F1"/>
  </w:style>
  <w:style w:type="paragraph" w:styleId="a5">
    <w:name w:val="footer"/>
    <w:basedOn w:val="a"/>
    <w:link w:val="a6"/>
    <w:uiPriority w:val="99"/>
    <w:unhideWhenUsed/>
    <w:rsid w:val="007729F1"/>
    <w:pPr>
      <w:tabs>
        <w:tab w:val="center" w:pos="4320"/>
        <w:tab w:val="right" w:pos="8640"/>
      </w:tabs>
      <w:spacing w:after="0" w:line="240" w:lineRule="auto"/>
    </w:pPr>
  </w:style>
  <w:style w:type="character" w:customStyle="1" w:styleId="a6">
    <w:name w:val="页脚 字符"/>
    <w:basedOn w:val="a0"/>
    <w:link w:val="a5"/>
    <w:uiPriority w:val="99"/>
    <w:rsid w:val="007729F1"/>
  </w:style>
  <w:style w:type="paragraph" w:styleId="a7">
    <w:name w:val="List Paragraph"/>
    <w:basedOn w:val="a"/>
    <w:uiPriority w:val="34"/>
    <w:qFormat/>
    <w:rsid w:val="00BD50E7"/>
    <w:pPr>
      <w:ind w:left="720"/>
      <w:contextualSpacing/>
    </w:pPr>
  </w:style>
  <w:style w:type="paragraph" w:styleId="a8">
    <w:name w:val="annotation text"/>
    <w:basedOn w:val="a"/>
    <w:link w:val="a9"/>
    <w:uiPriority w:val="99"/>
    <w:semiHidden/>
    <w:unhideWhenUsed/>
    <w:qFormat/>
    <w:rsid w:val="00820AE6"/>
    <w:pPr>
      <w:spacing w:after="0" w:line="240" w:lineRule="auto"/>
      <w:ind w:firstLineChars="0" w:firstLine="0"/>
      <w:jc w:val="left"/>
    </w:pPr>
    <w:rPr>
      <w:rFonts w:eastAsia="宋体" w:cs="Times New Roman"/>
      <w:kern w:val="2"/>
      <w:sz w:val="21"/>
      <w:szCs w:val="20"/>
    </w:rPr>
  </w:style>
  <w:style w:type="character" w:customStyle="1" w:styleId="a9">
    <w:name w:val="批注文字 字符"/>
    <w:basedOn w:val="a0"/>
    <w:link w:val="a8"/>
    <w:uiPriority w:val="99"/>
    <w:semiHidden/>
    <w:qFormat/>
    <w:rsid w:val="00820AE6"/>
    <w:rPr>
      <w:rFonts w:eastAsia="宋体" w:cs="Times New Roman"/>
      <w:kern w:val="2"/>
      <w:sz w:val="21"/>
      <w:szCs w:val="20"/>
    </w:rPr>
  </w:style>
  <w:style w:type="paragraph" w:styleId="aa">
    <w:name w:val="Balloon Text"/>
    <w:basedOn w:val="a"/>
    <w:link w:val="ab"/>
    <w:uiPriority w:val="99"/>
    <w:semiHidden/>
    <w:unhideWhenUsed/>
    <w:rsid w:val="00392711"/>
    <w:pPr>
      <w:spacing w:after="0" w:line="240" w:lineRule="auto"/>
    </w:pPr>
    <w:rPr>
      <w:rFonts w:ascii="Microsoft YaHei UI" w:eastAsia="Microsoft YaHei UI"/>
      <w:sz w:val="18"/>
      <w:szCs w:val="18"/>
    </w:rPr>
  </w:style>
  <w:style w:type="character" w:customStyle="1" w:styleId="ab">
    <w:name w:val="批注框文本 字符"/>
    <w:basedOn w:val="a0"/>
    <w:link w:val="aa"/>
    <w:uiPriority w:val="99"/>
    <w:semiHidden/>
    <w:rsid w:val="00392711"/>
    <w:rPr>
      <w:rFonts w:ascii="Microsoft YaHei UI" w:eastAsia="Microsoft YaHei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144096">
      <w:bodyDiv w:val="1"/>
      <w:marLeft w:val="0"/>
      <w:marRight w:val="0"/>
      <w:marTop w:val="0"/>
      <w:marBottom w:val="0"/>
      <w:divBdr>
        <w:top w:val="none" w:sz="0" w:space="0" w:color="auto"/>
        <w:left w:val="none" w:sz="0" w:space="0" w:color="auto"/>
        <w:bottom w:val="none" w:sz="0" w:space="0" w:color="auto"/>
        <w:right w:val="none" w:sz="0" w:space="0" w:color="auto"/>
      </w:divBdr>
    </w:div>
    <w:div w:id="813252603">
      <w:bodyDiv w:val="1"/>
      <w:marLeft w:val="0"/>
      <w:marRight w:val="0"/>
      <w:marTop w:val="0"/>
      <w:marBottom w:val="0"/>
      <w:divBdr>
        <w:top w:val="none" w:sz="0" w:space="0" w:color="auto"/>
        <w:left w:val="none" w:sz="0" w:space="0" w:color="auto"/>
        <w:bottom w:val="none" w:sz="0" w:space="0" w:color="auto"/>
        <w:right w:val="none" w:sz="0" w:space="0" w:color="auto"/>
      </w:divBdr>
    </w:div>
    <w:div w:id="1047487738">
      <w:bodyDiv w:val="1"/>
      <w:marLeft w:val="0"/>
      <w:marRight w:val="0"/>
      <w:marTop w:val="0"/>
      <w:marBottom w:val="0"/>
      <w:divBdr>
        <w:top w:val="none" w:sz="0" w:space="0" w:color="auto"/>
        <w:left w:val="none" w:sz="0" w:space="0" w:color="auto"/>
        <w:bottom w:val="none" w:sz="0" w:space="0" w:color="auto"/>
        <w:right w:val="none" w:sz="0" w:space="0" w:color="auto"/>
      </w:divBdr>
    </w:div>
    <w:div w:id="1139955648">
      <w:bodyDiv w:val="1"/>
      <w:marLeft w:val="0"/>
      <w:marRight w:val="0"/>
      <w:marTop w:val="0"/>
      <w:marBottom w:val="0"/>
      <w:divBdr>
        <w:top w:val="none" w:sz="0" w:space="0" w:color="auto"/>
        <w:left w:val="none" w:sz="0" w:space="0" w:color="auto"/>
        <w:bottom w:val="none" w:sz="0" w:space="0" w:color="auto"/>
        <w:right w:val="none" w:sz="0" w:space="0" w:color="auto"/>
      </w:divBdr>
    </w:div>
    <w:div w:id="151410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zjsjg</dc:creator>
  <cp:keywords/>
  <dc:description/>
  <cp:lastModifiedBy>TL3050</cp:lastModifiedBy>
  <cp:revision>2</cp:revision>
  <dcterms:created xsi:type="dcterms:W3CDTF">2020-09-25T07:12:00Z</dcterms:created>
  <dcterms:modified xsi:type="dcterms:W3CDTF">2020-09-25T07:12:00Z</dcterms:modified>
</cp:coreProperties>
</file>