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48" w:rsidRDefault="003942C5">
      <w:pPr>
        <w:spacing w:line="440" w:lineRule="exact"/>
        <w:rPr>
          <w:color w:val="000000"/>
          <w:sz w:val="28"/>
          <w:szCs w:val="28"/>
        </w:rPr>
      </w:pPr>
      <w:r>
        <w:rPr>
          <w:b/>
          <w:color w:val="000000"/>
          <w:sz w:val="28"/>
          <w:szCs w:val="28"/>
        </w:rPr>
        <w:t>项目名称：</w:t>
      </w:r>
      <w:r w:rsidR="00E50DEF">
        <w:rPr>
          <w:rFonts w:hint="eastAsia"/>
          <w:color w:val="000000"/>
          <w:sz w:val="28"/>
          <w:szCs w:val="28"/>
        </w:rPr>
        <w:t>钢铁</w:t>
      </w:r>
      <w:r w:rsidR="002A0975">
        <w:rPr>
          <w:rFonts w:hint="eastAsia"/>
          <w:color w:val="000000"/>
          <w:sz w:val="28"/>
          <w:szCs w:val="28"/>
        </w:rPr>
        <w:t>工业</w:t>
      </w:r>
      <w:r w:rsidR="00E50DEF">
        <w:rPr>
          <w:rFonts w:hint="eastAsia"/>
          <w:color w:val="000000"/>
          <w:sz w:val="28"/>
          <w:szCs w:val="28"/>
        </w:rPr>
        <w:t>烟气多污染物</w:t>
      </w:r>
      <w:r w:rsidR="002A0975">
        <w:rPr>
          <w:rFonts w:hint="eastAsia"/>
          <w:color w:val="000000"/>
          <w:sz w:val="28"/>
          <w:szCs w:val="28"/>
        </w:rPr>
        <w:t>高效</w:t>
      </w:r>
      <w:r w:rsidR="00E50DEF">
        <w:rPr>
          <w:rFonts w:hint="eastAsia"/>
          <w:color w:val="000000"/>
          <w:sz w:val="28"/>
          <w:szCs w:val="28"/>
        </w:rPr>
        <w:t>协同</w:t>
      </w:r>
      <w:r w:rsidR="002A0975">
        <w:rPr>
          <w:rFonts w:hint="eastAsia"/>
          <w:color w:val="000000"/>
          <w:sz w:val="28"/>
          <w:szCs w:val="28"/>
        </w:rPr>
        <w:t>治理</w:t>
      </w:r>
      <w:r w:rsidR="00E50DEF">
        <w:rPr>
          <w:rFonts w:hint="eastAsia"/>
          <w:color w:val="000000"/>
          <w:sz w:val="28"/>
          <w:szCs w:val="28"/>
        </w:rPr>
        <w:t>关键技术研发及应用</w:t>
      </w:r>
    </w:p>
    <w:p w:rsidR="002C3848" w:rsidRDefault="003942C5">
      <w:pPr>
        <w:spacing w:line="440" w:lineRule="exact"/>
        <w:rPr>
          <w:color w:val="000000"/>
          <w:sz w:val="28"/>
          <w:szCs w:val="28"/>
        </w:rPr>
      </w:pPr>
      <w:r>
        <w:rPr>
          <w:b/>
          <w:color w:val="000000"/>
          <w:sz w:val="28"/>
          <w:szCs w:val="28"/>
        </w:rPr>
        <w:t>提名者：</w:t>
      </w:r>
      <w:r>
        <w:rPr>
          <w:color w:val="000000"/>
          <w:sz w:val="28"/>
          <w:szCs w:val="28"/>
        </w:rPr>
        <w:t>济南市科学技术局</w:t>
      </w:r>
    </w:p>
    <w:p w:rsidR="002C3848" w:rsidRDefault="003942C5">
      <w:pPr>
        <w:spacing w:line="440" w:lineRule="exact"/>
        <w:rPr>
          <w:color w:val="000000"/>
          <w:sz w:val="28"/>
          <w:szCs w:val="28"/>
        </w:rPr>
      </w:pPr>
      <w:r>
        <w:rPr>
          <w:b/>
          <w:color w:val="000000"/>
          <w:sz w:val="28"/>
          <w:szCs w:val="28"/>
        </w:rPr>
        <w:t>提名意见：</w:t>
      </w:r>
    </w:p>
    <w:p w:rsidR="002C3848" w:rsidRDefault="002A0975">
      <w:pPr>
        <w:spacing w:line="440" w:lineRule="exact"/>
        <w:ind w:firstLineChars="200" w:firstLine="560"/>
        <w:rPr>
          <w:color w:val="000000"/>
          <w:sz w:val="28"/>
          <w:szCs w:val="28"/>
        </w:rPr>
      </w:pPr>
      <w:r>
        <w:rPr>
          <w:rFonts w:hint="eastAsia"/>
          <w:color w:val="000000"/>
          <w:sz w:val="28"/>
          <w:szCs w:val="28"/>
        </w:rPr>
        <w:t>我国是世界上最大的钢铁生产国，</w:t>
      </w:r>
      <w:r>
        <w:rPr>
          <w:rFonts w:hint="eastAsia"/>
          <w:color w:val="000000"/>
          <w:sz w:val="28"/>
          <w:szCs w:val="28"/>
        </w:rPr>
        <w:t>2020</w:t>
      </w:r>
      <w:r>
        <w:rPr>
          <w:rFonts w:hint="eastAsia"/>
          <w:color w:val="000000"/>
          <w:sz w:val="28"/>
          <w:szCs w:val="28"/>
        </w:rPr>
        <w:t>年粗钢产量占世界粗钢总产量的</w:t>
      </w:r>
      <w:r>
        <w:rPr>
          <w:rFonts w:hint="eastAsia"/>
          <w:color w:val="000000"/>
          <w:sz w:val="28"/>
          <w:szCs w:val="28"/>
        </w:rPr>
        <w:t>56.7%</w:t>
      </w:r>
      <w:r>
        <w:rPr>
          <w:rFonts w:hint="eastAsia"/>
          <w:color w:val="000000"/>
          <w:sz w:val="28"/>
          <w:szCs w:val="28"/>
        </w:rPr>
        <w:t>，排放了大量的</w:t>
      </w:r>
      <w:r>
        <w:rPr>
          <w:rFonts w:hint="eastAsia"/>
          <w:color w:val="000000"/>
          <w:sz w:val="28"/>
          <w:szCs w:val="28"/>
        </w:rPr>
        <w:t>NOx</w:t>
      </w:r>
      <w:r>
        <w:rPr>
          <w:rFonts w:hint="eastAsia"/>
          <w:color w:val="000000"/>
          <w:sz w:val="28"/>
          <w:szCs w:val="28"/>
        </w:rPr>
        <w:t>、</w:t>
      </w:r>
      <w:r>
        <w:rPr>
          <w:rFonts w:hint="eastAsia"/>
          <w:color w:val="000000"/>
          <w:sz w:val="28"/>
          <w:szCs w:val="28"/>
        </w:rPr>
        <w:t>SO</w:t>
      </w:r>
      <w:r>
        <w:rPr>
          <w:rFonts w:hint="eastAsia"/>
          <w:color w:val="000000"/>
          <w:sz w:val="28"/>
          <w:szCs w:val="28"/>
          <w:vertAlign w:val="subscript"/>
        </w:rPr>
        <w:t>2</w:t>
      </w:r>
      <w:r>
        <w:rPr>
          <w:rFonts w:hint="eastAsia"/>
          <w:color w:val="000000"/>
          <w:sz w:val="28"/>
          <w:szCs w:val="28"/>
        </w:rPr>
        <w:t>、</w:t>
      </w:r>
      <w:r>
        <w:rPr>
          <w:rFonts w:hint="eastAsia"/>
          <w:color w:val="000000"/>
          <w:sz w:val="28"/>
          <w:szCs w:val="28"/>
        </w:rPr>
        <w:t>PM</w:t>
      </w:r>
      <w:r>
        <w:rPr>
          <w:rFonts w:hint="eastAsia"/>
          <w:color w:val="000000"/>
          <w:sz w:val="28"/>
          <w:szCs w:val="28"/>
        </w:rPr>
        <w:t>、</w:t>
      </w:r>
      <w:r>
        <w:rPr>
          <w:rFonts w:hint="eastAsia"/>
          <w:color w:val="000000"/>
          <w:sz w:val="28"/>
          <w:szCs w:val="28"/>
        </w:rPr>
        <w:t>S</w:t>
      </w:r>
      <w:r>
        <w:rPr>
          <w:color w:val="000000"/>
          <w:sz w:val="28"/>
          <w:szCs w:val="28"/>
        </w:rPr>
        <w:t>O</w:t>
      </w:r>
      <w:r w:rsidRPr="00A54A38">
        <w:rPr>
          <w:color w:val="000000"/>
          <w:sz w:val="28"/>
          <w:szCs w:val="28"/>
          <w:vertAlign w:val="subscript"/>
        </w:rPr>
        <w:t>3</w:t>
      </w:r>
      <w:r>
        <w:rPr>
          <w:rFonts w:hint="eastAsia"/>
          <w:color w:val="000000"/>
          <w:sz w:val="28"/>
          <w:szCs w:val="28"/>
        </w:rPr>
        <w:t>、重金属、</w:t>
      </w:r>
      <w:r>
        <w:rPr>
          <w:rFonts w:hint="eastAsia"/>
          <w:color w:val="000000"/>
          <w:sz w:val="28"/>
          <w:szCs w:val="28"/>
        </w:rPr>
        <w:t>V</w:t>
      </w:r>
      <w:r>
        <w:rPr>
          <w:color w:val="000000"/>
          <w:sz w:val="28"/>
          <w:szCs w:val="28"/>
        </w:rPr>
        <w:t>OC</w:t>
      </w:r>
      <w:r>
        <w:rPr>
          <w:rFonts w:hint="eastAsia"/>
          <w:color w:val="000000"/>
          <w:sz w:val="28"/>
          <w:szCs w:val="28"/>
        </w:rPr>
        <w:t>s</w:t>
      </w:r>
      <w:r>
        <w:rPr>
          <w:rFonts w:hint="eastAsia"/>
          <w:color w:val="000000"/>
          <w:sz w:val="28"/>
          <w:szCs w:val="28"/>
        </w:rPr>
        <w:t>和</w:t>
      </w:r>
      <w:r>
        <w:rPr>
          <w:rFonts w:hint="eastAsia"/>
          <w:color w:val="000000"/>
          <w:sz w:val="28"/>
          <w:szCs w:val="28"/>
        </w:rPr>
        <w:t>CO</w:t>
      </w:r>
      <w:r>
        <w:rPr>
          <w:rFonts w:hint="eastAsia"/>
          <w:color w:val="000000"/>
          <w:sz w:val="28"/>
          <w:szCs w:val="28"/>
          <w:vertAlign w:val="subscript"/>
        </w:rPr>
        <w:t>2</w:t>
      </w:r>
      <w:r>
        <w:rPr>
          <w:rFonts w:hint="eastAsia"/>
          <w:color w:val="000000"/>
          <w:sz w:val="28"/>
          <w:szCs w:val="28"/>
        </w:rPr>
        <w:t>，是当前我国最大的大气污染物排放源和我国</w:t>
      </w:r>
      <w:proofErr w:type="gramStart"/>
      <w:r>
        <w:rPr>
          <w:rFonts w:hint="eastAsia"/>
          <w:color w:val="000000"/>
          <w:sz w:val="28"/>
          <w:szCs w:val="28"/>
        </w:rPr>
        <w:t>第二大碳排放</w:t>
      </w:r>
      <w:proofErr w:type="gramEnd"/>
      <w:r>
        <w:rPr>
          <w:rFonts w:hint="eastAsia"/>
          <w:color w:val="000000"/>
          <w:sz w:val="28"/>
          <w:szCs w:val="28"/>
        </w:rPr>
        <w:t>源。钢铁工业烟气污染物高效协同治理已成为打赢蓝天保卫战和绿色低碳发展的国家重大需求，如何实现多工序的烟气高效脱硝、多相态多污染物高效协同脱除、源头减量与末端治理融合的</w:t>
      </w:r>
      <w:r w:rsidR="0047476C">
        <w:rPr>
          <w:rFonts w:hint="eastAsia"/>
          <w:color w:val="000000"/>
          <w:sz w:val="28"/>
          <w:szCs w:val="28"/>
        </w:rPr>
        <w:t>污染物减排</w:t>
      </w:r>
      <w:r w:rsidR="00076C33">
        <w:rPr>
          <w:rFonts w:hint="eastAsia"/>
          <w:color w:val="000000"/>
          <w:sz w:val="28"/>
          <w:szCs w:val="28"/>
        </w:rPr>
        <w:t>及灵活调控</w:t>
      </w:r>
      <w:r>
        <w:rPr>
          <w:rFonts w:hint="eastAsia"/>
          <w:color w:val="000000"/>
          <w:sz w:val="28"/>
          <w:szCs w:val="28"/>
        </w:rPr>
        <w:t>亟待解决的行业难题。该项目在多项国家、省部级科技计划的支持下，历经近十年产学研联合攻关，首创了烟气</w:t>
      </w:r>
      <w:r w:rsidR="00BF7B77">
        <w:rPr>
          <w:rFonts w:hint="eastAsia"/>
          <w:color w:val="000000"/>
          <w:sz w:val="28"/>
          <w:szCs w:val="28"/>
        </w:rPr>
        <w:t>温</w:t>
      </w:r>
      <w:r w:rsidR="00BF7B77">
        <w:rPr>
          <w:rFonts w:hint="eastAsia"/>
          <w:color w:val="000000"/>
          <w:sz w:val="28"/>
          <w:szCs w:val="28"/>
        </w:rPr>
        <w:t>-</w:t>
      </w:r>
      <w:r w:rsidR="00BF7B77">
        <w:rPr>
          <w:rFonts w:hint="eastAsia"/>
          <w:color w:val="000000"/>
          <w:sz w:val="28"/>
          <w:szCs w:val="28"/>
        </w:rPr>
        <w:t>质</w:t>
      </w:r>
      <w:r w:rsidR="00BE47BE">
        <w:rPr>
          <w:rFonts w:hint="eastAsia"/>
          <w:color w:val="000000"/>
          <w:sz w:val="28"/>
          <w:szCs w:val="28"/>
        </w:rPr>
        <w:t>协同</w:t>
      </w:r>
      <w:r w:rsidR="00BF7B77">
        <w:rPr>
          <w:rFonts w:hint="eastAsia"/>
          <w:color w:val="000000"/>
          <w:sz w:val="28"/>
          <w:szCs w:val="28"/>
        </w:rPr>
        <w:t>调控</w:t>
      </w:r>
      <w:r>
        <w:rPr>
          <w:rFonts w:hint="eastAsia"/>
          <w:color w:val="000000"/>
          <w:sz w:val="28"/>
          <w:szCs w:val="28"/>
        </w:rPr>
        <w:t>高效脱硝新技术，研发了吸收</w:t>
      </w:r>
      <w:r>
        <w:rPr>
          <w:rFonts w:hint="eastAsia"/>
          <w:color w:val="000000"/>
          <w:sz w:val="28"/>
          <w:szCs w:val="28"/>
        </w:rPr>
        <w:t>-</w:t>
      </w:r>
      <w:r>
        <w:rPr>
          <w:rFonts w:hint="eastAsia"/>
          <w:color w:val="000000"/>
          <w:sz w:val="28"/>
          <w:szCs w:val="28"/>
        </w:rPr>
        <w:t>荷电</w:t>
      </w:r>
      <w:r>
        <w:rPr>
          <w:rFonts w:hint="eastAsia"/>
          <w:color w:val="000000"/>
          <w:sz w:val="28"/>
          <w:szCs w:val="28"/>
        </w:rPr>
        <w:t>-</w:t>
      </w:r>
      <w:r>
        <w:rPr>
          <w:rFonts w:hint="eastAsia"/>
          <w:color w:val="000000"/>
          <w:sz w:val="28"/>
          <w:szCs w:val="28"/>
        </w:rPr>
        <w:t>冷凝耦合的多污染物脱除强化技术，构建了与生产工序深度融合的多污染物高效协同治理系统</w:t>
      </w:r>
      <w:r w:rsidR="002D7597">
        <w:rPr>
          <w:rFonts w:hint="eastAsia"/>
          <w:color w:val="000000"/>
          <w:sz w:val="28"/>
          <w:szCs w:val="28"/>
        </w:rPr>
        <w:t>及灵活调控方法</w:t>
      </w:r>
      <w:r>
        <w:rPr>
          <w:rFonts w:hint="eastAsia"/>
          <w:color w:val="000000"/>
          <w:sz w:val="28"/>
          <w:szCs w:val="28"/>
        </w:rPr>
        <w:t>，</w:t>
      </w:r>
      <w:r w:rsidR="003942C5">
        <w:rPr>
          <w:rFonts w:hint="eastAsia"/>
          <w:color w:val="000000"/>
          <w:sz w:val="28"/>
          <w:szCs w:val="28"/>
        </w:rPr>
        <w:t>形成了钢铁</w:t>
      </w:r>
      <w:r w:rsidR="00A54A38">
        <w:rPr>
          <w:rFonts w:hint="eastAsia"/>
          <w:color w:val="000000"/>
          <w:sz w:val="28"/>
          <w:szCs w:val="28"/>
        </w:rPr>
        <w:t>工业</w:t>
      </w:r>
      <w:r w:rsidR="003942C5">
        <w:rPr>
          <w:rFonts w:hint="eastAsia"/>
          <w:color w:val="000000"/>
          <w:sz w:val="28"/>
          <w:szCs w:val="28"/>
        </w:rPr>
        <w:t>烟气污染物超低排放</w:t>
      </w:r>
      <w:r w:rsidR="006A3984" w:rsidRPr="007874DF">
        <w:rPr>
          <w:sz w:val="28"/>
          <w:szCs w:val="21"/>
        </w:rPr>
        <w:t>设计</w:t>
      </w:r>
      <w:r w:rsidR="006A3984">
        <w:rPr>
          <w:rFonts w:hint="eastAsia"/>
          <w:sz w:val="28"/>
          <w:szCs w:val="21"/>
        </w:rPr>
        <w:t>开发</w:t>
      </w:r>
      <w:r w:rsidR="006A3984">
        <w:rPr>
          <w:rFonts w:hint="eastAsia"/>
          <w:sz w:val="28"/>
          <w:szCs w:val="21"/>
        </w:rPr>
        <w:t>-</w:t>
      </w:r>
      <w:r w:rsidR="006A3984" w:rsidRPr="007874DF">
        <w:rPr>
          <w:sz w:val="28"/>
          <w:szCs w:val="21"/>
        </w:rPr>
        <w:t>制造安装</w:t>
      </w:r>
      <w:r w:rsidR="006A3984">
        <w:rPr>
          <w:rFonts w:hint="eastAsia"/>
          <w:sz w:val="28"/>
          <w:szCs w:val="21"/>
        </w:rPr>
        <w:t>-</w:t>
      </w:r>
      <w:r w:rsidR="006A3984" w:rsidRPr="007874DF">
        <w:rPr>
          <w:sz w:val="28"/>
          <w:szCs w:val="21"/>
        </w:rPr>
        <w:t>运行</w:t>
      </w:r>
      <w:r w:rsidR="006A3984">
        <w:rPr>
          <w:rFonts w:hint="eastAsia"/>
          <w:sz w:val="28"/>
          <w:szCs w:val="21"/>
        </w:rPr>
        <w:t>优化</w:t>
      </w:r>
      <w:r w:rsidR="003942C5">
        <w:rPr>
          <w:rFonts w:hint="eastAsia"/>
          <w:color w:val="000000"/>
          <w:sz w:val="28"/>
          <w:szCs w:val="28"/>
        </w:rPr>
        <w:t>全过程的工程技术体系，推动了钢铁</w:t>
      </w:r>
      <w:r w:rsidR="00A54A38">
        <w:rPr>
          <w:rFonts w:hint="eastAsia"/>
          <w:color w:val="000000"/>
          <w:sz w:val="28"/>
          <w:szCs w:val="28"/>
        </w:rPr>
        <w:t>工业</w:t>
      </w:r>
      <w:r w:rsidR="003942C5">
        <w:rPr>
          <w:rFonts w:hint="eastAsia"/>
          <w:color w:val="000000"/>
          <w:sz w:val="28"/>
          <w:szCs w:val="28"/>
        </w:rPr>
        <w:t>大气污染排放控制技术</w:t>
      </w:r>
      <w:r w:rsidR="00A54A38">
        <w:rPr>
          <w:rFonts w:hint="eastAsia"/>
          <w:color w:val="000000"/>
          <w:sz w:val="28"/>
          <w:szCs w:val="28"/>
        </w:rPr>
        <w:t>与装备</w:t>
      </w:r>
      <w:r w:rsidR="003942C5">
        <w:rPr>
          <w:rFonts w:hint="eastAsia"/>
          <w:color w:val="000000"/>
          <w:sz w:val="28"/>
          <w:szCs w:val="28"/>
        </w:rPr>
        <w:t>的跨越式发展。基于上述成果，取得了论文、专利、软件著作权、标准等系列自主知识产权成果。成果在全国</w:t>
      </w:r>
      <w:r w:rsidR="003942C5">
        <w:rPr>
          <w:rFonts w:hint="eastAsia"/>
          <w:color w:val="000000"/>
          <w:sz w:val="28"/>
          <w:szCs w:val="28"/>
        </w:rPr>
        <w:t>21</w:t>
      </w:r>
      <w:r w:rsidR="003942C5">
        <w:rPr>
          <w:rFonts w:hint="eastAsia"/>
          <w:color w:val="000000"/>
          <w:sz w:val="28"/>
          <w:szCs w:val="28"/>
        </w:rPr>
        <w:t>个省份获得推广应用，项目成果累计产值</w:t>
      </w:r>
      <w:r w:rsidR="003942C5">
        <w:rPr>
          <w:rFonts w:hint="eastAsia"/>
          <w:color w:val="000000"/>
          <w:sz w:val="28"/>
          <w:szCs w:val="28"/>
        </w:rPr>
        <w:t>80</w:t>
      </w:r>
      <w:r w:rsidR="003942C5">
        <w:rPr>
          <w:rFonts w:hint="eastAsia"/>
          <w:color w:val="000000"/>
          <w:sz w:val="28"/>
          <w:szCs w:val="28"/>
        </w:rPr>
        <w:t>多亿元，近三年新增销售额</w:t>
      </w:r>
      <w:r w:rsidR="003942C5">
        <w:rPr>
          <w:rFonts w:hint="eastAsia"/>
          <w:color w:val="000000"/>
          <w:sz w:val="28"/>
          <w:szCs w:val="28"/>
        </w:rPr>
        <w:t>4</w:t>
      </w:r>
      <w:r w:rsidR="003942C5">
        <w:rPr>
          <w:color w:val="000000"/>
          <w:sz w:val="28"/>
          <w:szCs w:val="28"/>
        </w:rPr>
        <w:t>0</w:t>
      </w:r>
      <w:r w:rsidR="003942C5">
        <w:rPr>
          <w:rFonts w:hint="eastAsia"/>
          <w:color w:val="000000"/>
          <w:sz w:val="28"/>
          <w:szCs w:val="28"/>
        </w:rPr>
        <w:t>多亿元，新增利税</w:t>
      </w:r>
      <w:r w:rsidR="003942C5">
        <w:rPr>
          <w:rFonts w:hint="eastAsia"/>
          <w:color w:val="000000"/>
          <w:sz w:val="28"/>
          <w:szCs w:val="28"/>
        </w:rPr>
        <w:t>12</w:t>
      </w:r>
      <w:r w:rsidR="003942C5">
        <w:rPr>
          <w:rFonts w:hint="eastAsia"/>
          <w:color w:val="000000"/>
          <w:sz w:val="28"/>
          <w:szCs w:val="28"/>
        </w:rPr>
        <w:t>多亿元，推动了我国钢铁</w:t>
      </w:r>
      <w:r w:rsidR="00A54A38">
        <w:rPr>
          <w:rFonts w:hint="eastAsia"/>
          <w:color w:val="000000"/>
          <w:sz w:val="28"/>
          <w:szCs w:val="28"/>
        </w:rPr>
        <w:t>工业</w:t>
      </w:r>
      <w:r w:rsidR="003942C5">
        <w:rPr>
          <w:rFonts w:hint="eastAsia"/>
          <w:color w:val="000000"/>
          <w:sz w:val="28"/>
          <w:szCs w:val="28"/>
        </w:rPr>
        <w:t>烟气治理技术跨越式发展和绿色低碳</w:t>
      </w:r>
      <w:r w:rsidR="003218F8">
        <w:rPr>
          <w:rFonts w:hint="eastAsia"/>
          <w:color w:val="000000"/>
          <w:sz w:val="28"/>
          <w:szCs w:val="28"/>
        </w:rPr>
        <w:t>发展</w:t>
      </w:r>
      <w:r w:rsidR="003942C5">
        <w:rPr>
          <w:rFonts w:hint="eastAsia"/>
          <w:color w:val="000000"/>
          <w:sz w:val="28"/>
          <w:szCs w:val="28"/>
        </w:rPr>
        <w:t>，为山东乃至全国大气环境质量的显著改善做出重要贡献。</w:t>
      </w:r>
    </w:p>
    <w:p w:rsidR="002C3848" w:rsidRDefault="003942C5">
      <w:pPr>
        <w:spacing w:line="440" w:lineRule="exact"/>
        <w:ind w:firstLineChars="200" w:firstLine="560"/>
        <w:rPr>
          <w:color w:val="000000"/>
          <w:sz w:val="28"/>
          <w:szCs w:val="28"/>
        </w:rPr>
      </w:pPr>
      <w:r>
        <w:rPr>
          <w:rFonts w:hint="eastAsia"/>
          <w:color w:val="000000"/>
          <w:sz w:val="28"/>
          <w:szCs w:val="28"/>
        </w:rPr>
        <w:t>提名该项目为山东省科学技术进步奖一等奖。</w:t>
      </w:r>
    </w:p>
    <w:p w:rsidR="002C3848" w:rsidRDefault="002C3848">
      <w:pPr>
        <w:spacing w:line="440" w:lineRule="exact"/>
        <w:ind w:firstLineChars="200" w:firstLine="560"/>
        <w:rPr>
          <w:color w:val="000000"/>
          <w:sz w:val="28"/>
          <w:szCs w:val="28"/>
        </w:rPr>
      </w:pPr>
    </w:p>
    <w:p w:rsidR="002C3848" w:rsidRDefault="003942C5">
      <w:pPr>
        <w:spacing w:line="440" w:lineRule="exact"/>
        <w:rPr>
          <w:b/>
          <w:color w:val="000000"/>
          <w:sz w:val="28"/>
          <w:szCs w:val="28"/>
        </w:rPr>
      </w:pPr>
      <w:r>
        <w:rPr>
          <w:rFonts w:hint="eastAsia"/>
          <w:b/>
          <w:color w:val="000000"/>
          <w:sz w:val="28"/>
          <w:szCs w:val="28"/>
        </w:rPr>
        <w:t>项目简介：</w:t>
      </w:r>
    </w:p>
    <w:p w:rsidR="002C3848" w:rsidRDefault="003942C5">
      <w:pPr>
        <w:spacing w:line="440" w:lineRule="exact"/>
        <w:ind w:firstLineChars="200" w:firstLine="560"/>
        <w:rPr>
          <w:color w:val="000000"/>
          <w:sz w:val="28"/>
          <w:szCs w:val="28"/>
        </w:rPr>
      </w:pPr>
      <w:r>
        <w:rPr>
          <w:rFonts w:hint="eastAsia"/>
          <w:color w:val="000000"/>
          <w:sz w:val="28"/>
          <w:szCs w:val="28"/>
        </w:rPr>
        <w:t>钢铁</w:t>
      </w:r>
      <w:r w:rsidR="00A54A38">
        <w:rPr>
          <w:rFonts w:hint="eastAsia"/>
          <w:color w:val="000000"/>
          <w:sz w:val="28"/>
          <w:szCs w:val="28"/>
        </w:rPr>
        <w:t>工业</w:t>
      </w:r>
      <w:r>
        <w:rPr>
          <w:rFonts w:hint="eastAsia"/>
          <w:color w:val="000000"/>
          <w:sz w:val="28"/>
          <w:szCs w:val="28"/>
        </w:rPr>
        <w:t>是我国最大的大气污染物排放源和</w:t>
      </w:r>
      <w:proofErr w:type="gramStart"/>
      <w:r>
        <w:rPr>
          <w:rFonts w:hint="eastAsia"/>
          <w:color w:val="000000"/>
          <w:sz w:val="28"/>
          <w:szCs w:val="28"/>
        </w:rPr>
        <w:t>第二大碳排放</w:t>
      </w:r>
      <w:proofErr w:type="gramEnd"/>
      <w:r>
        <w:rPr>
          <w:rFonts w:hint="eastAsia"/>
          <w:color w:val="000000"/>
          <w:sz w:val="28"/>
          <w:szCs w:val="28"/>
        </w:rPr>
        <w:t>源，钢铁</w:t>
      </w:r>
      <w:r w:rsidR="00A54A38">
        <w:rPr>
          <w:rFonts w:hint="eastAsia"/>
          <w:color w:val="000000"/>
          <w:sz w:val="28"/>
          <w:szCs w:val="28"/>
        </w:rPr>
        <w:t>工业</w:t>
      </w:r>
      <w:r>
        <w:rPr>
          <w:rFonts w:hint="eastAsia"/>
          <w:color w:val="000000"/>
          <w:sz w:val="28"/>
          <w:szCs w:val="28"/>
        </w:rPr>
        <w:t>的</w:t>
      </w:r>
      <w:r w:rsidR="00A54A38">
        <w:rPr>
          <w:rFonts w:hint="eastAsia"/>
          <w:color w:val="000000"/>
          <w:sz w:val="28"/>
          <w:szCs w:val="28"/>
        </w:rPr>
        <w:t>烟气污染物高效脱除及节能</w:t>
      </w:r>
      <w:proofErr w:type="gramStart"/>
      <w:r w:rsidR="00A54A38">
        <w:rPr>
          <w:rFonts w:hint="eastAsia"/>
          <w:color w:val="000000"/>
          <w:sz w:val="28"/>
          <w:szCs w:val="28"/>
        </w:rPr>
        <w:t>降碳</w:t>
      </w:r>
      <w:proofErr w:type="gramEnd"/>
      <w:r w:rsidR="00A54A38">
        <w:rPr>
          <w:rFonts w:hint="eastAsia"/>
          <w:color w:val="000000"/>
          <w:sz w:val="28"/>
          <w:szCs w:val="28"/>
        </w:rPr>
        <w:t>已成本打赢蓝天保卫战、实现绿色低碳发展</w:t>
      </w:r>
      <w:r>
        <w:rPr>
          <w:rFonts w:hint="eastAsia"/>
          <w:color w:val="000000"/>
          <w:sz w:val="28"/>
          <w:szCs w:val="28"/>
        </w:rPr>
        <w:t>的国家重大需求。然而，</w:t>
      </w:r>
      <w:bookmarkStart w:id="0" w:name="_Hlk95771031"/>
      <w:r>
        <w:rPr>
          <w:rFonts w:hint="eastAsia"/>
          <w:color w:val="000000"/>
          <w:sz w:val="28"/>
          <w:szCs w:val="28"/>
        </w:rPr>
        <w:t>钢铁生产</w:t>
      </w:r>
      <w:r w:rsidR="00A54A38">
        <w:rPr>
          <w:rFonts w:hint="eastAsia"/>
          <w:color w:val="000000"/>
          <w:sz w:val="28"/>
          <w:szCs w:val="28"/>
        </w:rPr>
        <w:t>过程包含烧结、球团、焦化和</w:t>
      </w:r>
      <w:r w:rsidR="00E10565">
        <w:rPr>
          <w:rFonts w:hint="eastAsia"/>
          <w:color w:val="000000"/>
          <w:sz w:val="28"/>
          <w:szCs w:val="28"/>
        </w:rPr>
        <w:t>石灰窑</w:t>
      </w:r>
      <w:r w:rsidR="00A54A38">
        <w:rPr>
          <w:rFonts w:hint="eastAsia"/>
          <w:color w:val="000000"/>
          <w:sz w:val="28"/>
          <w:szCs w:val="28"/>
        </w:rPr>
        <w:t>等多工序，</w:t>
      </w:r>
      <w:bookmarkStart w:id="1" w:name="_Hlk95771089"/>
      <w:bookmarkEnd w:id="0"/>
      <w:r w:rsidR="00A54A38">
        <w:rPr>
          <w:rFonts w:hint="eastAsia"/>
          <w:color w:val="000000"/>
          <w:sz w:val="28"/>
          <w:szCs w:val="28"/>
        </w:rPr>
        <w:t>烟气参数差异大，</w:t>
      </w:r>
      <w:bookmarkEnd w:id="1"/>
      <w:r>
        <w:rPr>
          <w:rFonts w:hint="eastAsia"/>
          <w:color w:val="000000"/>
          <w:sz w:val="28"/>
          <w:szCs w:val="28"/>
        </w:rPr>
        <w:t>矿石</w:t>
      </w:r>
      <w:r w:rsidR="00D52A38">
        <w:rPr>
          <w:rFonts w:hint="eastAsia"/>
          <w:color w:val="000000"/>
          <w:sz w:val="28"/>
          <w:szCs w:val="28"/>
        </w:rPr>
        <w:t>等原料</w:t>
      </w:r>
      <w:r>
        <w:rPr>
          <w:rFonts w:hint="eastAsia"/>
          <w:color w:val="000000"/>
          <w:sz w:val="28"/>
          <w:szCs w:val="28"/>
        </w:rPr>
        <w:t>来源广、成分复杂、运行工况多变，生成的污染物具有多种类、多量级、多相态等特征，烟气量、温度、污染物浓度等参数波动大，如何实现</w:t>
      </w:r>
      <w:r w:rsidR="00A54A38">
        <w:rPr>
          <w:rFonts w:hint="eastAsia"/>
          <w:color w:val="000000"/>
          <w:sz w:val="28"/>
          <w:szCs w:val="28"/>
        </w:rPr>
        <w:t>钢铁工业</w:t>
      </w:r>
      <w:r w:rsidR="003853E8">
        <w:rPr>
          <w:rFonts w:hint="eastAsia"/>
          <w:color w:val="000000"/>
          <w:sz w:val="28"/>
          <w:szCs w:val="28"/>
        </w:rPr>
        <w:t>多工序</w:t>
      </w:r>
      <w:r>
        <w:rPr>
          <w:rFonts w:hint="eastAsia"/>
          <w:color w:val="000000"/>
          <w:sz w:val="28"/>
          <w:szCs w:val="28"/>
        </w:rPr>
        <w:t>烟气污染物高效</w:t>
      </w:r>
      <w:r w:rsidR="00A54A38">
        <w:rPr>
          <w:rFonts w:hint="eastAsia"/>
          <w:color w:val="000000"/>
          <w:sz w:val="28"/>
          <w:szCs w:val="28"/>
        </w:rPr>
        <w:t>协同</w:t>
      </w:r>
      <w:r>
        <w:rPr>
          <w:rFonts w:hint="eastAsia"/>
          <w:color w:val="000000"/>
          <w:sz w:val="28"/>
          <w:szCs w:val="28"/>
        </w:rPr>
        <w:t>脱</w:t>
      </w:r>
      <w:r w:rsidR="00A54A38">
        <w:rPr>
          <w:rFonts w:hint="eastAsia"/>
          <w:color w:val="000000"/>
          <w:sz w:val="28"/>
          <w:szCs w:val="28"/>
        </w:rPr>
        <w:t>治理，</w:t>
      </w:r>
      <w:r>
        <w:rPr>
          <w:rFonts w:hint="eastAsia"/>
          <w:color w:val="000000"/>
          <w:sz w:val="28"/>
          <w:szCs w:val="28"/>
        </w:rPr>
        <w:t>满足世界最严格的超低排放</w:t>
      </w:r>
      <w:r>
        <w:rPr>
          <w:rFonts w:hint="eastAsia"/>
          <w:color w:val="000000"/>
          <w:sz w:val="28"/>
          <w:szCs w:val="28"/>
        </w:rPr>
        <w:lastRenderedPageBreak/>
        <w:t>要求是极具挑战的难题。本项目在多项国家、省部级科技计划的支持下，历经近十年产学研联合攻关，攻克了钢铁</w:t>
      </w:r>
      <w:r w:rsidR="003853E8">
        <w:rPr>
          <w:rFonts w:hint="eastAsia"/>
          <w:color w:val="000000"/>
          <w:sz w:val="28"/>
          <w:szCs w:val="28"/>
        </w:rPr>
        <w:t>工业多工序</w:t>
      </w:r>
      <w:r>
        <w:rPr>
          <w:rFonts w:hint="eastAsia"/>
          <w:color w:val="000000"/>
          <w:sz w:val="28"/>
          <w:szCs w:val="28"/>
        </w:rPr>
        <w:t>烟气高效稳定脱硝、</w:t>
      </w:r>
      <w:r w:rsidR="003853E8">
        <w:rPr>
          <w:rFonts w:hint="eastAsia"/>
          <w:color w:val="000000"/>
          <w:sz w:val="28"/>
          <w:szCs w:val="28"/>
        </w:rPr>
        <w:t>多相态</w:t>
      </w:r>
      <w:r>
        <w:rPr>
          <w:rFonts w:hint="eastAsia"/>
          <w:color w:val="000000"/>
          <w:sz w:val="28"/>
          <w:szCs w:val="28"/>
        </w:rPr>
        <w:t>多污染物</w:t>
      </w:r>
      <w:r w:rsidR="003853E8">
        <w:rPr>
          <w:rFonts w:hint="eastAsia"/>
          <w:color w:val="000000"/>
          <w:sz w:val="28"/>
          <w:szCs w:val="28"/>
        </w:rPr>
        <w:t>高效</w:t>
      </w:r>
      <w:r>
        <w:rPr>
          <w:rFonts w:hint="eastAsia"/>
          <w:color w:val="000000"/>
          <w:sz w:val="28"/>
          <w:szCs w:val="28"/>
        </w:rPr>
        <w:t>协同脱除、源头减量与末端治理深度融合</w:t>
      </w:r>
      <w:r w:rsidR="003853E8">
        <w:rPr>
          <w:rFonts w:hint="eastAsia"/>
          <w:color w:val="000000"/>
          <w:sz w:val="28"/>
          <w:szCs w:val="28"/>
        </w:rPr>
        <w:t>的</w:t>
      </w:r>
      <w:r w:rsidR="0047476C">
        <w:rPr>
          <w:rFonts w:hint="eastAsia"/>
          <w:color w:val="000000"/>
          <w:sz w:val="28"/>
          <w:szCs w:val="28"/>
        </w:rPr>
        <w:t>污染物减排及</w:t>
      </w:r>
      <w:r w:rsidR="00076C33">
        <w:rPr>
          <w:rFonts w:hint="eastAsia"/>
          <w:color w:val="000000"/>
          <w:sz w:val="28"/>
          <w:szCs w:val="28"/>
        </w:rPr>
        <w:t>灵活</w:t>
      </w:r>
      <w:r w:rsidR="0047476C">
        <w:rPr>
          <w:rFonts w:hint="eastAsia"/>
          <w:color w:val="000000"/>
          <w:sz w:val="28"/>
          <w:szCs w:val="28"/>
        </w:rPr>
        <w:t>调控</w:t>
      </w:r>
      <w:r>
        <w:rPr>
          <w:rFonts w:hint="eastAsia"/>
          <w:color w:val="000000"/>
          <w:sz w:val="28"/>
          <w:szCs w:val="28"/>
        </w:rPr>
        <w:t>等技术挑战，构建了钢铁</w:t>
      </w:r>
      <w:r w:rsidR="003853E8">
        <w:rPr>
          <w:rFonts w:hint="eastAsia"/>
          <w:color w:val="000000"/>
          <w:sz w:val="28"/>
          <w:szCs w:val="28"/>
        </w:rPr>
        <w:t>工业</w:t>
      </w:r>
      <w:r>
        <w:rPr>
          <w:rFonts w:hint="eastAsia"/>
          <w:color w:val="000000"/>
          <w:sz w:val="28"/>
          <w:szCs w:val="28"/>
        </w:rPr>
        <w:t>烟气污染物超低排放</w:t>
      </w:r>
      <w:r w:rsidR="0008703A" w:rsidRPr="007874DF">
        <w:rPr>
          <w:sz w:val="28"/>
          <w:szCs w:val="21"/>
        </w:rPr>
        <w:t>设计</w:t>
      </w:r>
      <w:r w:rsidR="0008703A">
        <w:rPr>
          <w:rFonts w:hint="eastAsia"/>
          <w:sz w:val="28"/>
          <w:szCs w:val="21"/>
        </w:rPr>
        <w:t>开发</w:t>
      </w:r>
      <w:r w:rsidR="0008703A">
        <w:rPr>
          <w:rFonts w:hint="eastAsia"/>
          <w:sz w:val="28"/>
          <w:szCs w:val="21"/>
        </w:rPr>
        <w:t>-</w:t>
      </w:r>
      <w:r w:rsidR="0008703A" w:rsidRPr="007874DF">
        <w:rPr>
          <w:sz w:val="28"/>
          <w:szCs w:val="21"/>
        </w:rPr>
        <w:t>制造安装</w:t>
      </w:r>
      <w:r w:rsidR="0008703A">
        <w:rPr>
          <w:rFonts w:hint="eastAsia"/>
          <w:sz w:val="28"/>
          <w:szCs w:val="21"/>
        </w:rPr>
        <w:t>-</w:t>
      </w:r>
      <w:r w:rsidR="0008703A" w:rsidRPr="007874DF">
        <w:rPr>
          <w:sz w:val="28"/>
          <w:szCs w:val="21"/>
        </w:rPr>
        <w:t>运行</w:t>
      </w:r>
      <w:proofErr w:type="gramStart"/>
      <w:r w:rsidR="0008703A">
        <w:rPr>
          <w:rFonts w:hint="eastAsia"/>
          <w:sz w:val="28"/>
          <w:szCs w:val="21"/>
        </w:rPr>
        <w:t>优化</w:t>
      </w:r>
      <w:r w:rsidR="0008703A">
        <w:rPr>
          <w:rFonts w:hint="eastAsia"/>
          <w:sz w:val="28"/>
          <w:szCs w:val="21"/>
        </w:rPr>
        <w:t>全</w:t>
      </w:r>
      <w:proofErr w:type="gramEnd"/>
      <w:r>
        <w:rPr>
          <w:rFonts w:hint="eastAsia"/>
          <w:color w:val="000000"/>
          <w:sz w:val="28"/>
          <w:szCs w:val="28"/>
        </w:rPr>
        <w:t>过程的工程技术体系。项目获授权发明专利</w:t>
      </w:r>
      <w:r>
        <w:rPr>
          <w:rFonts w:hint="eastAsia"/>
          <w:color w:val="000000"/>
          <w:sz w:val="28"/>
          <w:szCs w:val="28"/>
        </w:rPr>
        <w:t>3</w:t>
      </w:r>
      <w:r>
        <w:rPr>
          <w:color w:val="000000"/>
          <w:sz w:val="28"/>
          <w:szCs w:val="28"/>
        </w:rPr>
        <w:t>0</w:t>
      </w:r>
      <w:r>
        <w:rPr>
          <w:rFonts w:hint="eastAsia"/>
          <w:color w:val="000000"/>
          <w:sz w:val="28"/>
          <w:szCs w:val="28"/>
        </w:rPr>
        <w:t>余项、实用新型专利</w:t>
      </w:r>
      <w:r>
        <w:rPr>
          <w:rFonts w:hint="eastAsia"/>
          <w:color w:val="000000"/>
          <w:sz w:val="28"/>
          <w:szCs w:val="28"/>
        </w:rPr>
        <w:t>60</w:t>
      </w:r>
      <w:r>
        <w:rPr>
          <w:rFonts w:hint="eastAsia"/>
          <w:color w:val="000000"/>
          <w:sz w:val="28"/>
          <w:szCs w:val="28"/>
        </w:rPr>
        <w:t>余项；登记软件著作权</w:t>
      </w:r>
      <w:r>
        <w:rPr>
          <w:rFonts w:hint="eastAsia"/>
          <w:color w:val="000000"/>
          <w:sz w:val="28"/>
          <w:szCs w:val="28"/>
        </w:rPr>
        <w:t>1</w:t>
      </w:r>
      <w:r>
        <w:rPr>
          <w:color w:val="000000"/>
          <w:sz w:val="28"/>
          <w:szCs w:val="28"/>
        </w:rPr>
        <w:t>0</w:t>
      </w:r>
      <w:r>
        <w:rPr>
          <w:rFonts w:hint="eastAsia"/>
          <w:color w:val="000000"/>
          <w:sz w:val="28"/>
          <w:szCs w:val="28"/>
        </w:rPr>
        <w:t>余项；牵头</w:t>
      </w:r>
      <w:r w:rsidR="00CC3B84">
        <w:rPr>
          <w:rFonts w:hint="eastAsia"/>
          <w:color w:val="000000"/>
          <w:sz w:val="28"/>
          <w:szCs w:val="28"/>
        </w:rPr>
        <w:t>/</w:t>
      </w:r>
      <w:r>
        <w:rPr>
          <w:rFonts w:hint="eastAsia"/>
          <w:color w:val="000000"/>
          <w:sz w:val="28"/>
          <w:szCs w:val="28"/>
        </w:rPr>
        <w:t>为主参与编制山东省标准、行业标准共</w:t>
      </w:r>
      <w:r>
        <w:rPr>
          <w:rFonts w:hint="eastAsia"/>
          <w:color w:val="000000"/>
          <w:sz w:val="28"/>
          <w:szCs w:val="28"/>
        </w:rPr>
        <w:t>1</w:t>
      </w:r>
      <w:r>
        <w:rPr>
          <w:color w:val="000000"/>
          <w:sz w:val="28"/>
          <w:szCs w:val="28"/>
        </w:rPr>
        <w:t>0</w:t>
      </w:r>
      <w:r>
        <w:rPr>
          <w:rFonts w:hint="eastAsia"/>
          <w:color w:val="000000"/>
          <w:sz w:val="28"/>
          <w:szCs w:val="28"/>
        </w:rPr>
        <w:t>项；发表论文</w:t>
      </w:r>
      <w:r>
        <w:rPr>
          <w:rFonts w:hint="eastAsia"/>
          <w:color w:val="000000"/>
          <w:sz w:val="28"/>
          <w:szCs w:val="28"/>
        </w:rPr>
        <w:t>6</w:t>
      </w:r>
      <w:r>
        <w:rPr>
          <w:color w:val="000000"/>
          <w:sz w:val="28"/>
          <w:szCs w:val="28"/>
        </w:rPr>
        <w:t>0</w:t>
      </w:r>
      <w:r>
        <w:rPr>
          <w:rFonts w:hint="eastAsia"/>
          <w:color w:val="000000"/>
          <w:sz w:val="28"/>
          <w:szCs w:val="28"/>
        </w:rPr>
        <w:t>余篇。成果在全国</w:t>
      </w:r>
      <w:r>
        <w:rPr>
          <w:rFonts w:hint="eastAsia"/>
          <w:color w:val="000000"/>
          <w:sz w:val="28"/>
          <w:szCs w:val="28"/>
        </w:rPr>
        <w:t>21</w:t>
      </w:r>
      <w:r>
        <w:rPr>
          <w:rFonts w:hint="eastAsia"/>
          <w:color w:val="000000"/>
          <w:sz w:val="28"/>
          <w:szCs w:val="28"/>
        </w:rPr>
        <w:t>个省份、</w:t>
      </w:r>
      <w:r>
        <w:rPr>
          <w:rFonts w:hint="eastAsia"/>
          <w:color w:val="000000"/>
          <w:sz w:val="28"/>
          <w:szCs w:val="28"/>
        </w:rPr>
        <w:t>122</w:t>
      </w:r>
      <w:r>
        <w:rPr>
          <w:rFonts w:hint="eastAsia"/>
          <w:color w:val="000000"/>
          <w:sz w:val="28"/>
          <w:szCs w:val="28"/>
        </w:rPr>
        <w:t>家钢铁企业的</w:t>
      </w:r>
      <w:r>
        <w:rPr>
          <w:rFonts w:hint="eastAsia"/>
          <w:color w:val="000000"/>
          <w:sz w:val="28"/>
          <w:szCs w:val="28"/>
        </w:rPr>
        <w:t>286</w:t>
      </w:r>
      <w:r>
        <w:rPr>
          <w:rFonts w:hint="eastAsia"/>
          <w:color w:val="000000"/>
          <w:sz w:val="28"/>
          <w:szCs w:val="28"/>
        </w:rPr>
        <w:t>台</w:t>
      </w:r>
      <w:r>
        <w:rPr>
          <w:rFonts w:hint="eastAsia"/>
          <w:color w:val="000000"/>
          <w:sz w:val="28"/>
          <w:szCs w:val="28"/>
        </w:rPr>
        <w:t>/</w:t>
      </w:r>
      <w:proofErr w:type="gramStart"/>
      <w:r>
        <w:rPr>
          <w:rFonts w:hint="eastAsia"/>
          <w:color w:val="000000"/>
          <w:sz w:val="28"/>
          <w:szCs w:val="28"/>
        </w:rPr>
        <w:t>套不同</w:t>
      </w:r>
      <w:proofErr w:type="gramEnd"/>
      <w:r>
        <w:rPr>
          <w:rFonts w:hint="eastAsia"/>
          <w:color w:val="000000"/>
          <w:sz w:val="28"/>
          <w:szCs w:val="28"/>
        </w:rPr>
        <w:t>规模烧结机、球团、焦炉、高炉等工序烟气治理工程上实现应用。项目成果累计产值</w:t>
      </w:r>
      <w:r>
        <w:rPr>
          <w:rFonts w:hint="eastAsia"/>
          <w:color w:val="000000"/>
          <w:sz w:val="28"/>
          <w:szCs w:val="28"/>
        </w:rPr>
        <w:t>80</w:t>
      </w:r>
      <w:r>
        <w:rPr>
          <w:rFonts w:hint="eastAsia"/>
          <w:color w:val="000000"/>
          <w:sz w:val="28"/>
          <w:szCs w:val="28"/>
        </w:rPr>
        <w:t>多亿元，近三年新增销售额</w:t>
      </w:r>
      <w:r>
        <w:rPr>
          <w:rFonts w:hint="eastAsia"/>
          <w:color w:val="000000"/>
          <w:sz w:val="28"/>
          <w:szCs w:val="28"/>
        </w:rPr>
        <w:t>41</w:t>
      </w:r>
      <w:r>
        <w:rPr>
          <w:rFonts w:hint="eastAsia"/>
          <w:color w:val="000000"/>
          <w:sz w:val="28"/>
          <w:szCs w:val="28"/>
        </w:rPr>
        <w:t>多亿元，新增利税</w:t>
      </w:r>
      <w:r>
        <w:rPr>
          <w:rFonts w:hint="eastAsia"/>
          <w:color w:val="000000"/>
          <w:sz w:val="28"/>
          <w:szCs w:val="28"/>
        </w:rPr>
        <w:t>12</w:t>
      </w:r>
      <w:r>
        <w:rPr>
          <w:rFonts w:hint="eastAsia"/>
          <w:color w:val="000000"/>
          <w:sz w:val="28"/>
          <w:szCs w:val="28"/>
        </w:rPr>
        <w:t>多亿元。项目成果中</w:t>
      </w:r>
      <w:r>
        <w:rPr>
          <w:rFonts w:hint="eastAsia"/>
          <w:color w:val="000000"/>
          <w:sz w:val="28"/>
          <w:szCs w:val="28"/>
        </w:rPr>
        <w:t>4</w:t>
      </w:r>
      <w:r>
        <w:rPr>
          <w:rFonts w:hint="eastAsia"/>
          <w:color w:val="000000"/>
          <w:sz w:val="28"/>
          <w:szCs w:val="28"/>
        </w:rPr>
        <w:t>项关键技术成果经山东省科技厅等鉴定达到“国际先进”或“国际领先”水平，获中国专利优秀奖</w:t>
      </w:r>
      <w:r>
        <w:rPr>
          <w:rFonts w:hint="eastAsia"/>
          <w:color w:val="000000"/>
          <w:sz w:val="28"/>
          <w:szCs w:val="28"/>
        </w:rPr>
        <w:t>1</w:t>
      </w:r>
      <w:r>
        <w:rPr>
          <w:rFonts w:hint="eastAsia"/>
          <w:color w:val="000000"/>
          <w:sz w:val="28"/>
          <w:szCs w:val="28"/>
        </w:rPr>
        <w:t>项、山东省环境保护科技一等奖</w:t>
      </w:r>
      <w:r>
        <w:rPr>
          <w:rFonts w:hint="eastAsia"/>
          <w:color w:val="000000"/>
          <w:sz w:val="28"/>
          <w:szCs w:val="28"/>
        </w:rPr>
        <w:t>3</w:t>
      </w:r>
      <w:r>
        <w:rPr>
          <w:rFonts w:hint="eastAsia"/>
          <w:color w:val="000000"/>
          <w:sz w:val="28"/>
          <w:szCs w:val="28"/>
        </w:rPr>
        <w:t>项。</w:t>
      </w:r>
    </w:p>
    <w:p w:rsidR="002C3848" w:rsidRDefault="002C3848">
      <w:pPr>
        <w:spacing w:line="440" w:lineRule="exact"/>
        <w:ind w:firstLineChars="200" w:firstLine="560"/>
        <w:rPr>
          <w:color w:val="000000"/>
          <w:sz w:val="28"/>
          <w:szCs w:val="28"/>
        </w:rPr>
      </w:pPr>
    </w:p>
    <w:p w:rsidR="002C3848" w:rsidRDefault="002C3848">
      <w:pPr>
        <w:spacing w:line="440" w:lineRule="exact"/>
        <w:ind w:firstLineChars="200" w:firstLine="560"/>
        <w:rPr>
          <w:color w:val="000000"/>
          <w:sz w:val="28"/>
          <w:szCs w:val="28"/>
        </w:rPr>
      </w:pPr>
    </w:p>
    <w:p w:rsidR="002C3848" w:rsidRDefault="002C3848">
      <w:pPr>
        <w:spacing w:line="440" w:lineRule="exact"/>
        <w:rPr>
          <w:color w:val="000000"/>
          <w:sz w:val="28"/>
          <w:szCs w:val="28"/>
        </w:rPr>
        <w:sectPr w:rsidR="002C3848">
          <w:pgSz w:w="11906" w:h="16838"/>
          <w:pgMar w:top="1440" w:right="1800" w:bottom="1440" w:left="1800" w:header="851" w:footer="992" w:gutter="0"/>
          <w:cols w:space="425"/>
          <w:docGrid w:type="lines" w:linePitch="312"/>
        </w:sectPr>
      </w:pPr>
    </w:p>
    <w:p w:rsidR="002C3848" w:rsidRDefault="003942C5">
      <w:pPr>
        <w:spacing w:line="440" w:lineRule="exact"/>
        <w:rPr>
          <w:b/>
          <w:color w:val="000000"/>
          <w:sz w:val="28"/>
          <w:szCs w:val="36"/>
        </w:rPr>
      </w:pPr>
      <w:r>
        <w:rPr>
          <w:b/>
          <w:color w:val="000000"/>
          <w:sz w:val="28"/>
          <w:szCs w:val="36"/>
        </w:rPr>
        <w:lastRenderedPageBreak/>
        <w:t>主要知识产权和标准规范等目录：</w:t>
      </w:r>
    </w:p>
    <w:tbl>
      <w:tblPr>
        <w:tblW w:w="109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17"/>
        <w:gridCol w:w="1276"/>
        <w:gridCol w:w="851"/>
        <w:gridCol w:w="709"/>
        <w:gridCol w:w="992"/>
        <w:gridCol w:w="850"/>
        <w:gridCol w:w="993"/>
        <w:gridCol w:w="1984"/>
        <w:gridCol w:w="851"/>
        <w:gridCol w:w="850"/>
        <w:gridCol w:w="1013"/>
      </w:tblGrid>
      <w:tr w:rsidR="002C3848">
        <w:trPr>
          <w:trHeight w:val="1592"/>
          <w:jc w:val="center"/>
        </w:trPr>
        <w:tc>
          <w:tcPr>
            <w:tcW w:w="617"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知识产权（标准）类别</w:t>
            </w:r>
          </w:p>
        </w:tc>
        <w:tc>
          <w:tcPr>
            <w:tcW w:w="1276"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知识产权（标准）具体名称</w:t>
            </w:r>
          </w:p>
        </w:tc>
        <w:tc>
          <w:tcPr>
            <w:tcW w:w="851"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国家</w:t>
            </w:r>
          </w:p>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（地区）</w:t>
            </w:r>
          </w:p>
        </w:tc>
        <w:tc>
          <w:tcPr>
            <w:tcW w:w="709"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授权号（标准编号）</w:t>
            </w:r>
          </w:p>
        </w:tc>
        <w:tc>
          <w:tcPr>
            <w:tcW w:w="992"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授权（标准发布）日期</w:t>
            </w:r>
          </w:p>
        </w:tc>
        <w:tc>
          <w:tcPr>
            <w:tcW w:w="850"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证书编号（标准批准发布部门）</w:t>
            </w:r>
          </w:p>
        </w:tc>
        <w:tc>
          <w:tcPr>
            <w:tcW w:w="993"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权利人（标准起草单位）</w:t>
            </w:r>
          </w:p>
        </w:tc>
        <w:tc>
          <w:tcPr>
            <w:tcW w:w="1984"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发明人（标准起草人）</w:t>
            </w:r>
          </w:p>
        </w:tc>
        <w:tc>
          <w:tcPr>
            <w:tcW w:w="851"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发明专利（标准）有效状态</w:t>
            </w:r>
          </w:p>
        </w:tc>
        <w:tc>
          <w:tcPr>
            <w:tcW w:w="850"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第一完成人是否为发明人（标准起草人）</w:t>
            </w:r>
          </w:p>
        </w:tc>
        <w:tc>
          <w:tcPr>
            <w:tcW w:w="1013" w:type="dxa"/>
            <w:vAlign w:val="center"/>
          </w:tcPr>
          <w:p w:rsidR="002C3848" w:rsidRDefault="003942C5">
            <w:pPr>
              <w:pStyle w:val="a3"/>
              <w:adjustRightInd w:val="0"/>
              <w:snapToGrid w:val="0"/>
              <w:spacing w:line="240" w:lineRule="auto"/>
              <w:ind w:firstLineChars="0" w:firstLine="0"/>
              <w:jc w:val="center"/>
              <w:rPr>
                <w:color w:val="000000"/>
                <w:sz w:val="18"/>
                <w:szCs w:val="18"/>
              </w:rPr>
            </w:pPr>
            <w:r>
              <w:rPr>
                <w:color w:val="000000"/>
                <w:sz w:val="18"/>
                <w:szCs w:val="18"/>
              </w:rPr>
              <w:t>第一完成单位是否为权利人（标准起草单位）</w:t>
            </w:r>
          </w:p>
        </w:tc>
      </w:tr>
      <w:tr w:rsidR="002C3848">
        <w:trPr>
          <w:trHeight w:hRule="exact" w:val="1212"/>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一种球团无加热换热装置的半烟气</w:t>
            </w:r>
            <w:r>
              <w:rPr>
                <w:rFonts w:hint="eastAsia"/>
                <w:color w:val="000000"/>
                <w:sz w:val="18"/>
                <w:szCs w:val="18"/>
              </w:rPr>
              <w:t>SNCR+SCR</w:t>
            </w:r>
            <w:r>
              <w:rPr>
                <w:rFonts w:hint="eastAsia"/>
                <w:color w:val="000000"/>
                <w:sz w:val="18"/>
                <w:szCs w:val="18"/>
              </w:rPr>
              <w:t>脱硝系统及工艺</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ZL2020108723095</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2021.3.30</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杨凤岭、孙德山、蔡延民、盖晓英、仇洪波、吕扬、吕杨杨</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c>
          <w:tcPr>
            <w:tcW w:w="101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r>
      <w:tr w:rsidR="002C3848">
        <w:trPr>
          <w:trHeight w:hRule="exact" w:val="1272"/>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湿式烧结脱硫烟气深度净化装置</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sz w:val="18"/>
                <w:szCs w:val="18"/>
              </w:rPr>
              <w:t>ZL2012103635680</w:t>
            </w:r>
          </w:p>
        </w:tc>
        <w:tc>
          <w:tcPr>
            <w:tcW w:w="992" w:type="dxa"/>
            <w:vAlign w:val="center"/>
          </w:tcPr>
          <w:p w:rsidR="002C3848" w:rsidRDefault="003942C5">
            <w:pPr>
              <w:pStyle w:val="a3"/>
              <w:spacing w:line="240" w:lineRule="auto"/>
              <w:ind w:firstLineChars="0" w:firstLine="0"/>
              <w:jc w:val="center"/>
              <w:rPr>
                <w:color w:val="000000"/>
                <w:sz w:val="18"/>
                <w:szCs w:val="18"/>
              </w:rPr>
            </w:pPr>
            <w:r>
              <w:rPr>
                <w:sz w:val="18"/>
                <w:szCs w:val="18"/>
              </w:rPr>
              <w:t>2015.8.5</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吕斌、吕扬、尹燕鲁、张铁梅、杜善国、孙德山、武海宁、范贤平、王强亮、张永林</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是</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是</w:t>
            </w:r>
          </w:p>
        </w:tc>
      </w:tr>
      <w:tr w:rsidR="002C3848">
        <w:trPr>
          <w:trHeight w:hRule="exact" w:val="1289"/>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一种基于混合模型的电除尘系统优化控制方法</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sz w:val="18"/>
                <w:szCs w:val="18"/>
              </w:rPr>
              <w:t>ZL 201810764514.2</w:t>
            </w:r>
          </w:p>
        </w:tc>
        <w:tc>
          <w:tcPr>
            <w:tcW w:w="992" w:type="dxa"/>
            <w:vAlign w:val="center"/>
          </w:tcPr>
          <w:p w:rsidR="002C3848" w:rsidRDefault="003942C5">
            <w:pPr>
              <w:pStyle w:val="a3"/>
              <w:spacing w:line="240" w:lineRule="auto"/>
              <w:ind w:firstLineChars="0" w:firstLine="0"/>
              <w:jc w:val="center"/>
              <w:rPr>
                <w:color w:val="000000"/>
                <w:sz w:val="18"/>
                <w:szCs w:val="18"/>
              </w:rPr>
            </w:pPr>
            <w:r>
              <w:rPr>
                <w:sz w:val="18"/>
                <w:szCs w:val="18"/>
              </w:rPr>
              <w:t>2020.05.26</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浙江大学</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郑成航、高翔、郭一杉、刘少俊、张涌新、王毅、翁卫国、吴卫红、徐</w:t>
            </w:r>
            <w:proofErr w:type="gramStart"/>
            <w:r>
              <w:rPr>
                <w:rFonts w:hint="eastAsia"/>
                <w:sz w:val="18"/>
                <w:szCs w:val="18"/>
              </w:rPr>
              <w:t>甸</w:t>
            </w:r>
            <w:proofErr w:type="gramEnd"/>
            <w:r>
              <w:rPr>
                <w:rFonts w:hint="eastAsia"/>
                <w:sz w:val="18"/>
                <w:szCs w:val="18"/>
              </w:rPr>
              <w:t>、曲</w:t>
            </w:r>
            <w:proofErr w:type="gramStart"/>
            <w:r>
              <w:rPr>
                <w:rFonts w:hint="eastAsia"/>
                <w:sz w:val="18"/>
                <w:szCs w:val="18"/>
              </w:rPr>
              <w:t>瑞</w:t>
            </w:r>
            <w:proofErr w:type="gramEnd"/>
            <w:r>
              <w:rPr>
                <w:rFonts w:hint="eastAsia"/>
                <w:sz w:val="18"/>
                <w:szCs w:val="18"/>
              </w:rPr>
              <w:t>阳、张悠</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r>
      <w:tr w:rsidR="002C3848">
        <w:trPr>
          <w:trHeight w:hRule="exact" w:val="1123"/>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脱硫后湿烟气</w:t>
            </w:r>
            <w:proofErr w:type="gramStart"/>
            <w:r>
              <w:rPr>
                <w:rFonts w:hint="eastAsia"/>
                <w:sz w:val="18"/>
                <w:szCs w:val="18"/>
              </w:rPr>
              <w:t>微尘凝并的</w:t>
            </w:r>
            <w:proofErr w:type="gramEnd"/>
            <w:r>
              <w:rPr>
                <w:rFonts w:hint="eastAsia"/>
                <w:sz w:val="18"/>
                <w:szCs w:val="18"/>
              </w:rPr>
              <w:t>方法及装置</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sz w:val="18"/>
                <w:szCs w:val="18"/>
              </w:rPr>
              <w:t>ZL2014103778734</w:t>
            </w:r>
          </w:p>
        </w:tc>
        <w:tc>
          <w:tcPr>
            <w:tcW w:w="992" w:type="dxa"/>
            <w:vAlign w:val="center"/>
          </w:tcPr>
          <w:p w:rsidR="002C3848" w:rsidRDefault="003942C5">
            <w:pPr>
              <w:pStyle w:val="a3"/>
              <w:spacing w:line="240" w:lineRule="auto"/>
              <w:ind w:firstLineChars="0" w:firstLine="0"/>
              <w:jc w:val="center"/>
              <w:rPr>
                <w:color w:val="000000"/>
                <w:sz w:val="18"/>
                <w:szCs w:val="18"/>
              </w:rPr>
            </w:pPr>
            <w:r>
              <w:rPr>
                <w:sz w:val="18"/>
                <w:szCs w:val="18"/>
              </w:rPr>
              <w:t>2016.8.24</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吕和武、孙德山、张永林、贾宁涛、李永臣</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是</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是</w:t>
            </w:r>
          </w:p>
        </w:tc>
      </w:tr>
      <w:tr w:rsidR="002C3848">
        <w:trPr>
          <w:trHeight w:hRule="exact" w:val="1278"/>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石灰</w:t>
            </w:r>
            <w:r>
              <w:rPr>
                <w:color w:val="000000"/>
                <w:sz w:val="18"/>
                <w:szCs w:val="18"/>
              </w:rPr>
              <w:t>/</w:t>
            </w:r>
            <w:r>
              <w:rPr>
                <w:color w:val="000000"/>
                <w:sz w:val="18"/>
                <w:szCs w:val="18"/>
              </w:rPr>
              <w:t>石灰石湿法脱硫塔浆液流场导向装置</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ZL2012103636151</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2014.9.17</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杜善国</w:t>
            </w:r>
            <w:r>
              <w:rPr>
                <w:rFonts w:hint="eastAsia"/>
                <w:color w:val="000000"/>
                <w:sz w:val="18"/>
                <w:szCs w:val="18"/>
              </w:rPr>
              <w:t>、</w:t>
            </w:r>
            <w:r>
              <w:rPr>
                <w:color w:val="000000"/>
                <w:sz w:val="18"/>
                <w:szCs w:val="18"/>
              </w:rPr>
              <w:t>尹燕鲁</w:t>
            </w:r>
            <w:r>
              <w:rPr>
                <w:rFonts w:hint="eastAsia"/>
                <w:color w:val="000000"/>
                <w:sz w:val="18"/>
                <w:szCs w:val="18"/>
              </w:rPr>
              <w:t>、</w:t>
            </w:r>
            <w:r>
              <w:rPr>
                <w:color w:val="000000"/>
                <w:sz w:val="18"/>
                <w:szCs w:val="18"/>
              </w:rPr>
              <w:t>孙德山</w:t>
            </w:r>
            <w:r>
              <w:rPr>
                <w:rFonts w:hint="eastAsia"/>
                <w:color w:val="000000"/>
                <w:sz w:val="18"/>
                <w:szCs w:val="18"/>
              </w:rPr>
              <w:t>、</w:t>
            </w:r>
            <w:r>
              <w:rPr>
                <w:color w:val="000000"/>
                <w:sz w:val="18"/>
                <w:szCs w:val="18"/>
              </w:rPr>
              <w:t>吕扬</w:t>
            </w:r>
            <w:r>
              <w:rPr>
                <w:rFonts w:hint="eastAsia"/>
                <w:color w:val="000000"/>
                <w:sz w:val="18"/>
                <w:szCs w:val="18"/>
              </w:rPr>
              <w:t>、</w:t>
            </w:r>
            <w:r>
              <w:rPr>
                <w:color w:val="000000"/>
                <w:sz w:val="18"/>
                <w:szCs w:val="18"/>
              </w:rPr>
              <w:t>范贤平</w:t>
            </w:r>
            <w:r>
              <w:rPr>
                <w:rFonts w:hint="eastAsia"/>
                <w:color w:val="000000"/>
                <w:sz w:val="18"/>
                <w:szCs w:val="18"/>
              </w:rPr>
              <w:t>、</w:t>
            </w:r>
            <w:r>
              <w:rPr>
                <w:color w:val="000000"/>
                <w:sz w:val="18"/>
                <w:szCs w:val="18"/>
              </w:rPr>
              <w:t>王强亮</w:t>
            </w:r>
            <w:r>
              <w:rPr>
                <w:rFonts w:hint="eastAsia"/>
                <w:color w:val="000000"/>
                <w:sz w:val="18"/>
                <w:szCs w:val="18"/>
              </w:rPr>
              <w:t>、</w:t>
            </w:r>
            <w:r>
              <w:rPr>
                <w:color w:val="000000"/>
                <w:sz w:val="18"/>
                <w:szCs w:val="18"/>
              </w:rPr>
              <w:t>武海宁</w:t>
            </w:r>
            <w:r>
              <w:rPr>
                <w:rFonts w:hint="eastAsia"/>
                <w:color w:val="000000"/>
                <w:sz w:val="18"/>
                <w:szCs w:val="18"/>
              </w:rPr>
              <w:t>、</w:t>
            </w:r>
            <w:r>
              <w:rPr>
                <w:color w:val="000000"/>
                <w:sz w:val="18"/>
                <w:szCs w:val="18"/>
              </w:rPr>
              <w:t>张永林</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c>
          <w:tcPr>
            <w:tcW w:w="101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r>
      <w:tr w:rsidR="002C3848">
        <w:trPr>
          <w:trHeight w:hRule="exact" w:val="1555"/>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一种高炉煤气精脱硫装置及方法</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ZL2021103161151</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2021.10.1</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孟昭勤、杨凤岭、吕扬、管闯、吕斌、王国威、尹鹏、许治丹、吕和武、孙德山、仇洪波、吕和兴、类振、刘文龙</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c>
          <w:tcPr>
            <w:tcW w:w="101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是</w:t>
            </w:r>
          </w:p>
        </w:tc>
      </w:tr>
      <w:tr w:rsidR="002C3848">
        <w:trPr>
          <w:trHeight w:hRule="exact" w:val="1137"/>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烧结烟气颗粒物调质改性系统及方法</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sz w:val="18"/>
                <w:szCs w:val="18"/>
              </w:rPr>
              <w:t>ZL2019107070436</w:t>
            </w:r>
          </w:p>
        </w:tc>
        <w:tc>
          <w:tcPr>
            <w:tcW w:w="992" w:type="dxa"/>
            <w:vAlign w:val="center"/>
          </w:tcPr>
          <w:p w:rsidR="002C3848" w:rsidRDefault="003942C5">
            <w:pPr>
              <w:pStyle w:val="a3"/>
              <w:spacing w:line="240" w:lineRule="auto"/>
              <w:ind w:firstLineChars="0" w:firstLine="0"/>
              <w:jc w:val="center"/>
              <w:rPr>
                <w:color w:val="000000"/>
                <w:sz w:val="18"/>
                <w:szCs w:val="18"/>
              </w:rPr>
            </w:pPr>
            <w:r>
              <w:rPr>
                <w:sz w:val="18"/>
                <w:szCs w:val="18"/>
              </w:rPr>
              <w:t>2020.9.22</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山东国舜建设集团有限公司</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杨凤岭</w:t>
            </w:r>
            <w:r>
              <w:rPr>
                <w:sz w:val="18"/>
                <w:szCs w:val="18"/>
              </w:rPr>
              <w:t xml:space="preserve"> </w:t>
            </w:r>
            <w:r>
              <w:rPr>
                <w:rFonts w:hint="eastAsia"/>
                <w:sz w:val="18"/>
                <w:szCs w:val="18"/>
              </w:rPr>
              <w:t>蔡延民</w:t>
            </w:r>
            <w:r>
              <w:rPr>
                <w:sz w:val="18"/>
                <w:szCs w:val="18"/>
              </w:rPr>
              <w:t xml:space="preserve"> </w:t>
            </w:r>
            <w:r>
              <w:rPr>
                <w:rFonts w:hint="eastAsia"/>
                <w:sz w:val="18"/>
                <w:szCs w:val="18"/>
              </w:rPr>
              <w:t>吕扬</w:t>
            </w:r>
            <w:r>
              <w:rPr>
                <w:sz w:val="18"/>
                <w:szCs w:val="18"/>
              </w:rPr>
              <w:t xml:space="preserve"> </w:t>
            </w:r>
            <w:r>
              <w:rPr>
                <w:rFonts w:hint="eastAsia"/>
                <w:sz w:val="18"/>
                <w:szCs w:val="18"/>
              </w:rPr>
              <w:t>仇洪波</w:t>
            </w:r>
            <w:r>
              <w:rPr>
                <w:sz w:val="18"/>
                <w:szCs w:val="18"/>
              </w:rPr>
              <w:t xml:space="preserve"> </w:t>
            </w:r>
            <w:r>
              <w:rPr>
                <w:rFonts w:hint="eastAsia"/>
                <w:sz w:val="18"/>
                <w:szCs w:val="18"/>
              </w:rPr>
              <w:t>刘述平</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否</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是</w:t>
            </w:r>
          </w:p>
        </w:tc>
      </w:tr>
      <w:tr w:rsidR="002C3848">
        <w:trPr>
          <w:trHeight w:hRule="exact" w:val="1995"/>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温</w:t>
            </w:r>
            <w:r>
              <w:rPr>
                <w:rFonts w:hint="eastAsia"/>
                <w:color w:val="000000"/>
                <w:sz w:val="18"/>
                <w:szCs w:val="18"/>
              </w:rPr>
              <w:t>/</w:t>
            </w:r>
            <w:r>
              <w:rPr>
                <w:rFonts w:hint="eastAsia"/>
                <w:color w:val="000000"/>
                <w:sz w:val="18"/>
                <w:szCs w:val="18"/>
              </w:rPr>
              <w:t>湿多场强化的复合静电除尘系统</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ZL201710335297.0</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2019.05.31</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浙江大学</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高翔、郑成航、杨正大、郭一杉、张涌新、翁卫国、</w:t>
            </w:r>
            <w:proofErr w:type="gramStart"/>
            <w:r>
              <w:rPr>
                <w:rFonts w:hint="eastAsia"/>
                <w:color w:val="000000"/>
                <w:sz w:val="18"/>
                <w:szCs w:val="18"/>
              </w:rPr>
              <w:t>竺</w:t>
            </w:r>
            <w:proofErr w:type="gramEnd"/>
            <w:r>
              <w:rPr>
                <w:rFonts w:hint="eastAsia"/>
                <w:color w:val="000000"/>
                <w:sz w:val="18"/>
                <w:szCs w:val="18"/>
              </w:rPr>
              <w:t>新波、吴卫红、王毅、曲</w:t>
            </w:r>
            <w:proofErr w:type="gramStart"/>
            <w:r>
              <w:rPr>
                <w:rFonts w:hint="eastAsia"/>
                <w:color w:val="000000"/>
                <w:sz w:val="18"/>
                <w:szCs w:val="18"/>
              </w:rPr>
              <w:t>瑞</w:t>
            </w:r>
            <w:proofErr w:type="gramEnd"/>
            <w:r>
              <w:rPr>
                <w:rFonts w:hint="eastAsia"/>
                <w:color w:val="000000"/>
                <w:sz w:val="18"/>
                <w:szCs w:val="18"/>
              </w:rPr>
              <w:t>阳、岑可法</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r>
      <w:tr w:rsidR="002C3848">
        <w:trPr>
          <w:trHeight w:hRule="exact" w:val="1566"/>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lastRenderedPageBreak/>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一种烟气在线连续监测系统的测量时延修正方法</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ZL201810763844.X</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2020.12.29</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浙江大学</w:t>
            </w:r>
          </w:p>
        </w:tc>
        <w:tc>
          <w:tcPr>
            <w:tcW w:w="1984" w:type="dxa"/>
            <w:vAlign w:val="center"/>
          </w:tcPr>
          <w:p w:rsidR="002C3848" w:rsidRDefault="003942C5">
            <w:pPr>
              <w:widowControl/>
              <w:jc w:val="center"/>
              <w:rPr>
                <w:color w:val="000000"/>
                <w:sz w:val="18"/>
                <w:szCs w:val="18"/>
              </w:rPr>
            </w:pPr>
            <w:r>
              <w:rPr>
                <w:rFonts w:hint="eastAsia"/>
                <w:sz w:val="18"/>
                <w:szCs w:val="18"/>
              </w:rPr>
              <w:t>郑成航</w:t>
            </w:r>
            <w:r>
              <w:rPr>
                <w:rFonts w:eastAsia="等线" w:hint="eastAsia"/>
                <w:sz w:val="18"/>
                <w:szCs w:val="18"/>
              </w:rPr>
              <w:t>、</w:t>
            </w:r>
            <w:r>
              <w:rPr>
                <w:rFonts w:hint="eastAsia"/>
                <w:sz w:val="18"/>
                <w:szCs w:val="18"/>
              </w:rPr>
              <w:t>高翔</w:t>
            </w:r>
            <w:r>
              <w:rPr>
                <w:rFonts w:eastAsia="等线" w:hint="eastAsia"/>
                <w:sz w:val="18"/>
                <w:szCs w:val="18"/>
              </w:rPr>
              <w:t>、</w:t>
            </w:r>
            <w:r>
              <w:rPr>
                <w:rFonts w:hint="eastAsia"/>
                <w:sz w:val="18"/>
                <w:szCs w:val="18"/>
              </w:rPr>
              <w:t>黄悦琪</w:t>
            </w:r>
            <w:r>
              <w:rPr>
                <w:rFonts w:eastAsia="等线" w:hint="eastAsia"/>
                <w:sz w:val="18"/>
                <w:szCs w:val="18"/>
              </w:rPr>
              <w:t>、</w:t>
            </w:r>
            <w:r>
              <w:rPr>
                <w:rFonts w:hint="eastAsia"/>
                <w:sz w:val="18"/>
                <w:szCs w:val="18"/>
              </w:rPr>
              <w:t>刘少俊</w:t>
            </w:r>
            <w:r>
              <w:rPr>
                <w:rFonts w:eastAsia="等线" w:hint="eastAsia"/>
                <w:sz w:val="18"/>
                <w:szCs w:val="18"/>
              </w:rPr>
              <w:t>、</w:t>
            </w:r>
            <w:r>
              <w:rPr>
                <w:rFonts w:hint="eastAsia"/>
                <w:sz w:val="18"/>
                <w:szCs w:val="18"/>
              </w:rPr>
              <w:t>张涌新</w:t>
            </w:r>
            <w:r>
              <w:rPr>
                <w:rFonts w:eastAsia="等线" w:hint="eastAsia"/>
                <w:sz w:val="18"/>
                <w:szCs w:val="18"/>
              </w:rPr>
              <w:t>、</w:t>
            </w:r>
            <w:r>
              <w:rPr>
                <w:rFonts w:hint="eastAsia"/>
                <w:sz w:val="18"/>
                <w:szCs w:val="18"/>
              </w:rPr>
              <w:t>王毅</w:t>
            </w:r>
            <w:r>
              <w:rPr>
                <w:rFonts w:eastAsia="等线" w:hint="eastAsia"/>
                <w:sz w:val="18"/>
                <w:szCs w:val="18"/>
              </w:rPr>
              <w:t>、</w:t>
            </w:r>
            <w:r>
              <w:rPr>
                <w:rFonts w:hint="eastAsia"/>
                <w:sz w:val="18"/>
                <w:szCs w:val="18"/>
              </w:rPr>
              <w:t>郭一杉</w:t>
            </w:r>
            <w:r>
              <w:rPr>
                <w:rFonts w:eastAsia="等线" w:hint="eastAsia"/>
                <w:sz w:val="18"/>
                <w:szCs w:val="18"/>
              </w:rPr>
              <w:t>、</w:t>
            </w:r>
            <w:r>
              <w:rPr>
                <w:rFonts w:hint="eastAsia"/>
                <w:sz w:val="18"/>
                <w:szCs w:val="18"/>
              </w:rPr>
              <w:t>翁卫国</w:t>
            </w:r>
            <w:r>
              <w:rPr>
                <w:rFonts w:eastAsia="等线"/>
                <w:sz w:val="18"/>
                <w:szCs w:val="18"/>
              </w:rPr>
              <w:t xml:space="preserve"> </w:t>
            </w:r>
            <w:r>
              <w:rPr>
                <w:rFonts w:hint="eastAsia"/>
                <w:sz w:val="18"/>
                <w:szCs w:val="18"/>
              </w:rPr>
              <w:t>吴卫红</w:t>
            </w:r>
            <w:r>
              <w:rPr>
                <w:rFonts w:eastAsia="等线" w:hint="eastAsia"/>
                <w:sz w:val="18"/>
                <w:szCs w:val="18"/>
              </w:rPr>
              <w:t>、</w:t>
            </w:r>
            <w:r>
              <w:rPr>
                <w:rFonts w:hint="eastAsia"/>
                <w:sz w:val="18"/>
                <w:szCs w:val="18"/>
              </w:rPr>
              <w:t>徐</w:t>
            </w:r>
            <w:proofErr w:type="gramStart"/>
            <w:r>
              <w:rPr>
                <w:rFonts w:hint="eastAsia"/>
                <w:sz w:val="18"/>
                <w:szCs w:val="18"/>
              </w:rPr>
              <w:t>甸</w:t>
            </w:r>
            <w:proofErr w:type="gramEnd"/>
            <w:r>
              <w:rPr>
                <w:rFonts w:eastAsia="等线" w:hint="eastAsia"/>
                <w:sz w:val="18"/>
                <w:szCs w:val="18"/>
              </w:rPr>
              <w:t>、</w:t>
            </w:r>
            <w:r>
              <w:rPr>
                <w:rFonts w:hint="eastAsia"/>
                <w:sz w:val="18"/>
                <w:szCs w:val="18"/>
              </w:rPr>
              <w:t>曲</w:t>
            </w:r>
            <w:proofErr w:type="gramStart"/>
            <w:r>
              <w:rPr>
                <w:rFonts w:hint="eastAsia"/>
                <w:sz w:val="18"/>
                <w:szCs w:val="18"/>
              </w:rPr>
              <w:t>瑞</w:t>
            </w:r>
            <w:proofErr w:type="gramEnd"/>
            <w:r>
              <w:rPr>
                <w:rFonts w:hint="eastAsia"/>
                <w:sz w:val="18"/>
                <w:szCs w:val="18"/>
              </w:rPr>
              <w:t>阳</w:t>
            </w:r>
            <w:r>
              <w:rPr>
                <w:rFonts w:eastAsia="等线" w:hint="eastAsia"/>
                <w:sz w:val="18"/>
                <w:szCs w:val="18"/>
              </w:rPr>
              <w:t>、</w:t>
            </w:r>
            <w:r>
              <w:rPr>
                <w:rFonts w:hint="eastAsia"/>
                <w:sz w:val="18"/>
                <w:szCs w:val="18"/>
              </w:rPr>
              <w:t>张悠</w:t>
            </w:r>
          </w:p>
        </w:tc>
        <w:tc>
          <w:tcPr>
            <w:tcW w:w="851"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c>
          <w:tcPr>
            <w:tcW w:w="1013" w:type="dxa"/>
            <w:vAlign w:val="center"/>
          </w:tcPr>
          <w:p w:rsidR="002C3848" w:rsidRDefault="003942C5">
            <w:pPr>
              <w:pStyle w:val="a3"/>
              <w:spacing w:line="240" w:lineRule="auto"/>
              <w:ind w:firstLineChars="0" w:firstLine="0"/>
              <w:jc w:val="center"/>
              <w:rPr>
                <w:color w:val="000000"/>
                <w:sz w:val="18"/>
                <w:szCs w:val="18"/>
              </w:rPr>
            </w:pPr>
            <w:r>
              <w:rPr>
                <w:rFonts w:hint="eastAsia"/>
                <w:sz w:val="18"/>
                <w:szCs w:val="18"/>
              </w:rPr>
              <w:t>否</w:t>
            </w:r>
          </w:p>
        </w:tc>
      </w:tr>
      <w:tr w:rsidR="002C3848">
        <w:trPr>
          <w:trHeight w:hRule="exact" w:val="1265"/>
          <w:jc w:val="center"/>
        </w:trPr>
        <w:tc>
          <w:tcPr>
            <w:tcW w:w="617"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发明专利</w:t>
            </w:r>
          </w:p>
        </w:tc>
        <w:tc>
          <w:tcPr>
            <w:tcW w:w="1276"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一种烟气余热回收热管及烟气多污染物处理系统与方法</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中国</w:t>
            </w:r>
          </w:p>
        </w:tc>
        <w:tc>
          <w:tcPr>
            <w:tcW w:w="709"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ZL201810172688.X</w:t>
            </w:r>
          </w:p>
        </w:tc>
        <w:tc>
          <w:tcPr>
            <w:tcW w:w="992"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2019.8.23</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国家知识产权局</w:t>
            </w:r>
          </w:p>
        </w:tc>
        <w:tc>
          <w:tcPr>
            <w:tcW w:w="99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山东大学</w:t>
            </w:r>
          </w:p>
        </w:tc>
        <w:tc>
          <w:tcPr>
            <w:tcW w:w="1984" w:type="dxa"/>
            <w:vAlign w:val="center"/>
          </w:tcPr>
          <w:p w:rsidR="002C3848" w:rsidRDefault="003942C5">
            <w:pPr>
              <w:pStyle w:val="a3"/>
              <w:spacing w:line="240" w:lineRule="auto"/>
              <w:ind w:firstLineChars="0" w:firstLine="0"/>
              <w:jc w:val="center"/>
              <w:rPr>
                <w:color w:val="000000"/>
                <w:sz w:val="18"/>
                <w:szCs w:val="18"/>
              </w:rPr>
            </w:pPr>
            <w:r>
              <w:rPr>
                <w:rFonts w:hint="eastAsia"/>
                <w:color w:val="000000"/>
                <w:sz w:val="18"/>
                <w:szCs w:val="18"/>
              </w:rPr>
              <w:t>崔琳、王鹏、张秋双、董勇</w:t>
            </w:r>
          </w:p>
        </w:tc>
        <w:tc>
          <w:tcPr>
            <w:tcW w:w="851"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有效</w:t>
            </w:r>
          </w:p>
        </w:tc>
        <w:tc>
          <w:tcPr>
            <w:tcW w:w="850"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否</w:t>
            </w:r>
          </w:p>
        </w:tc>
        <w:tc>
          <w:tcPr>
            <w:tcW w:w="1013" w:type="dxa"/>
            <w:vAlign w:val="center"/>
          </w:tcPr>
          <w:p w:rsidR="002C3848" w:rsidRDefault="003942C5">
            <w:pPr>
              <w:pStyle w:val="a3"/>
              <w:spacing w:line="240" w:lineRule="auto"/>
              <w:ind w:firstLineChars="0" w:firstLine="0"/>
              <w:jc w:val="center"/>
              <w:rPr>
                <w:color w:val="000000"/>
                <w:sz w:val="18"/>
                <w:szCs w:val="18"/>
              </w:rPr>
            </w:pPr>
            <w:r>
              <w:rPr>
                <w:color w:val="000000"/>
                <w:sz w:val="18"/>
                <w:szCs w:val="18"/>
              </w:rPr>
              <w:t>否</w:t>
            </w:r>
          </w:p>
        </w:tc>
      </w:tr>
    </w:tbl>
    <w:p w:rsidR="002C3848" w:rsidRDefault="002C3848">
      <w:pPr>
        <w:spacing w:line="440" w:lineRule="exact"/>
        <w:rPr>
          <w:color w:val="000000"/>
          <w:sz w:val="28"/>
          <w:szCs w:val="36"/>
        </w:rPr>
      </w:pPr>
      <w:bookmarkStart w:id="2" w:name="_GoBack"/>
      <w:bookmarkEnd w:id="2"/>
    </w:p>
    <w:p w:rsidR="002C3848" w:rsidRDefault="003942C5">
      <w:pPr>
        <w:spacing w:line="440" w:lineRule="exact"/>
        <w:rPr>
          <w:b/>
          <w:color w:val="000000"/>
          <w:sz w:val="24"/>
          <w:szCs w:val="32"/>
        </w:rPr>
      </w:pPr>
      <w:r>
        <w:rPr>
          <w:b/>
          <w:color w:val="000000"/>
          <w:sz w:val="24"/>
          <w:szCs w:val="32"/>
        </w:rPr>
        <w:t>主要完成人：</w:t>
      </w:r>
    </w:p>
    <w:tbl>
      <w:tblPr>
        <w:tblStyle w:val="a6"/>
        <w:tblW w:w="4992" w:type="pct"/>
        <w:tblLook w:val="04A0" w:firstRow="1" w:lastRow="0" w:firstColumn="1" w:lastColumn="0" w:noHBand="0" w:noVBand="1"/>
      </w:tblPr>
      <w:tblGrid>
        <w:gridCol w:w="590"/>
        <w:gridCol w:w="556"/>
        <w:gridCol w:w="702"/>
        <w:gridCol w:w="1030"/>
        <w:gridCol w:w="1071"/>
        <w:gridCol w:w="1029"/>
        <w:gridCol w:w="4465"/>
      </w:tblGrid>
      <w:tr w:rsidR="002C3848">
        <w:tc>
          <w:tcPr>
            <w:tcW w:w="312" w:type="pct"/>
            <w:vAlign w:val="center"/>
          </w:tcPr>
          <w:p w:rsidR="002C3848" w:rsidRDefault="003942C5">
            <w:pPr>
              <w:jc w:val="center"/>
              <w:rPr>
                <w:color w:val="000000"/>
                <w:szCs w:val="21"/>
              </w:rPr>
            </w:pPr>
            <w:r>
              <w:rPr>
                <w:color w:val="000000"/>
                <w:szCs w:val="21"/>
              </w:rPr>
              <w:t>姓名</w:t>
            </w:r>
          </w:p>
        </w:tc>
        <w:tc>
          <w:tcPr>
            <w:tcW w:w="294" w:type="pct"/>
            <w:vAlign w:val="center"/>
          </w:tcPr>
          <w:p w:rsidR="002C3848" w:rsidRDefault="003942C5">
            <w:pPr>
              <w:jc w:val="center"/>
              <w:rPr>
                <w:color w:val="000000"/>
                <w:szCs w:val="21"/>
              </w:rPr>
            </w:pPr>
            <w:r>
              <w:rPr>
                <w:color w:val="000000"/>
                <w:szCs w:val="21"/>
              </w:rPr>
              <w:t>排名</w:t>
            </w:r>
          </w:p>
        </w:tc>
        <w:tc>
          <w:tcPr>
            <w:tcW w:w="371" w:type="pct"/>
            <w:vAlign w:val="center"/>
          </w:tcPr>
          <w:p w:rsidR="002C3848" w:rsidRDefault="003942C5">
            <w:pPr>
              <w:jc w:val="center"/>
              <w:rPr>
                <w:color w:val="000000"/>
                <w:szCs w:val="21"/>
              </w:rPr>
            </w:pPr>
            <w:r>
              <w:rPr>
                <w:color w:val="000000"/>
                <w:szCs w:val="21"/>
              </w:rPr>
              <w:t>行政职务</w:t>
            </w:r>
          </w:p>
        </w:tc>
        <w:tc>
          <w:tcPr>
            <w:tcW w:w="545" w:type="pct"/>
            <w:vAlign w:val="center"/>
          </w:tcPr>
          <w:p w:rsidR="002C3848" w:rsidRDefault="003942C5">
            <w:pPr>
              <w:jc w:val="center"/>
              <w:rPr>
                <w:color w:val="000000"/>
                <w:szCs w:val="21"/>
              </w:rPr>
            </w:pPr>
            <w:r>
              <w:rPr>
                <w:color w:val="000000"/>
                <w:szCs w:val="21"/>
              </w:rPr>
              <w:t>技术职务</w:t>
            </w:r>
          </w:p>
        </w:tc>
        <w:tc>
          <w:tcPr>
            <w:tcW w:w="567" w:type="pct"/>
            <w:vAlign w:val="center"/>
          </w:tcPr>
          <w:p w:rsidR="002C3848" w:rsidRDefault="003942C5">
            <w:pPr>
              <w:jc w:val="center"/>
              <w:rPr>
                <w:color w:val="000000"/>
                <w:szCs w:val="21"/>
              </w:rPr>
            </w:pPr>
            <w:r>
              <w:rPr>
                <w:color w:val="000000"/>
                <w:szCs w:val="21"/>
              </w:rPr>
              <w:t>工作单位</w:t>
            </w:r>
          </w:p>
        </w:tc>
        <w:tc>
          <w:tcPr>
            <w:tcW w:w="545" w:type="pct"/>
            <w:vAlign w:val="center"/>
          </w:tcPr>
          <w:p w:rsidR="002C3848" w:rsidRDefault="003942C5">
            <w:pPr>
              <w:jc w:val="center"/>
              <w:rPr>
                <w:color w:val="000000"/>
                <w:szCs w:val="21"/>
              </w:rPr>
            </w:pPr>
            <w:r>
              <w:rPr>
                <w:color w:val="000000"/>
                <w:szCs w:val="21"/>
              </w:rPr>
              <w:t>完成单位</w:t>
            </w:r>
          </w:p>
        </w:tc>
        <w:tc>
          <w:tcPr>
            <w:tcW w:w="2363" w:type="pct"/>
            <w:vAlign w:val="center"/>
          </w:tcPr>
          <w:p w:rsidR="002C3848" w:rsidRDefault="003942C5">
            <w:pPr>
              <w:jc w:val="center"/>
              <w:rPr>
                <w:color w:val="000000"/>
                <w:szCs w:val="21"/>
              </w:rPr>
            </w:pPr>
            <w:r>
              <w:rPr>
                <w:color w:val="000000"/>
                <w:szCs w:val="21"/>
              </w:rPr>
              <w:t>对本项目贡献</w:t>
            </w:r>
          </w:p>
        </w:tc>
      </w:tr>
      <w:tr w:rsidR="002C3848">
        <w:tc>
          <w:tcPr>
            <w:tcW w:w="312" w:type="pct"/>
            <w:vAlign w:val="center"/>
          </w:tcPr>
          <w:p w:rsidR="002C3848" w:rsidRDefault="003942C5">
            <w:pPr>
              <w:jc w:val="center"/>
              <w:rPr>
                <w:kern w:val="0"/>
                <w:szCs w:val="21"/>
              </w:rPr>
            </w:pPr>
            <w:r>
              <w:rPr>
                <w:kern w:val="0"/>
                <w:szCs w:val="21"/>
              </w:rPr>
              <w:t>孙德山</w:t>
            </w:r>
          </w:p>
        </w:tc>
        <w:tc>
          <w:tcPr>
            <w:tcW w:w="294" w:type="pct"/>
            <w:vAlign w:val="center"/>
          </w:tcPr>
          <w:p w:rsidR="002C3848" w:rsidRDefault="003942C5">
            <w:pPr>
              <w:jc w:val="center"/>
              <w:rPr>
                <w:kern w:val="0"/>
                <w:szCs w:val="21"/>
              </w:rPr>
            </w:pPr>
            <w:r>
              <w:rPr>
                <w:kern w:val="0"/>
                <w:szCs w:val="21"/>
              </w:rPr>
              <w:t>1</w:t>
            </w:r>
          </w:p>
        </w:tc>
        <w:tc>
          <w:tcPr>
            <w:tcW w:w="371" w:type="pct"/>
            <w:vAlign w:val="center"/>
          </w:tcPr>
          <w:p w:rsidR="002C3848" w:rsidRDefault="003942C5">
            <w:pPr>
              <w:jc w:val="center"/>
              <w:rPr>
                <w:kern w:val="0"/>
                <w:szCs w:val="21"/>
              </w:rPr>
            </w:pPr>
            <w:r>
              <w:rPr>
                <w:kern w:val="0"/>
                <w:szCs w:val="21"/>
              </w:rPr>
              <w:t>执行董事</w:t>
            </w:r>
          </w:p>
        </w:tc>
        <w:tc>
          <w:tcPr>
            <w:tcW w:w="545" w:type="pct"/>
            <w:vAlign w:val="center"/>
          </w:tcPr>
          <w:p w:rsidR="002C3848" w:rsidRDefault="003942C5">
            <w:pPr>
              <w:jc w:val="center"/>
              <w:rPr>
                <w:kern w:val="0"/>
                <w:szCs w:val="21"/>
              </w:rPr>
            </w:pPr>
            <w:r>
              <w:rPr>
                <w:kern w:val="0"/>
                <w:szCs w:val="21"/>
              </w:rPr>
              <w:t>高级工程师</w:t>
            </w:r>
          </w:p>
        </w:tc>
        <w:tc>
          <w:tcPr>
            <w:tcW w:w="567" w:type="pct"/>
            <w:vAlign w:val="center"/>
          </w:tcPr>
          <w:p w:rsidR="002C3848" w:rsidRDefault="003942C5">
            <w:pPr>
              <w:jc w:val="center"/>
              <w:rPr>
                <w:kern w:val="0"/>
                <w:szCs w:val="21"/>
              </w:rPr>
            </w:pPr>
            <w:r>
              <w:rPr>
                <w:kern w:val="0"/>
                <w:szCs w:val="21"/>
              </w:rPr>
              <w:t>山东国舜建设集团有限公司</w:t>
            </w:r>
          </w:p>
        </w:tc>
        <w:tc>
          <w:tcPr>
            <w:tcW w:w="545" w:type="pct"/>
            <w:vAlign w:val="center"/>
          </w:tcPr>
          <w:p w:rsidR="002C3848" w:rsidRDefault="003942C5">
            <w:pPr>
              <w:jc w:val="center"/>
              <w:rPr>
                <w:kern w:val="0"/>
                <w:szCs w:val="21"/>
              </w:rPr>
            </w:pPr>
            <w:r>
              <w:rPr>
                <w:kern w:val="0"/>
                <w:szCs w:val="21"/>
              </w:rPr>
              <w:t>山东国舜建设集团有限公司</w:t>
            </w:r>
          </w:p>
        </w:tc>
        <w:tc>
          <w:tcPr>
            <w:tcW w:w="2363" w:type="pct"/>
            <w:vAlign w:val="center"/>
          </w:tcPr>
          <w:p w:rsidR="002C3848" w:rsidRDefault="003942C5">
            <w:pPr>
              <w:ind w:firstLineChars="200" w:firstLine="420"/>
              <w:rPr>
                <w:kern w:val="0"/>
                <w:szCs w:val="21"/>
              </w:rPr>
            </w:pPr>
            <w:r>
              <w:rPr>
                <w:rFonts w:hint="eastAsia"/>
                <w:kern w:val="0"/>
                <w:szCs w:val="21"/>
              </w:rPr>
              <w:t>项目总牵头人，对项目进行总策划、组织与指导，确定了钢铁</w:t>
            </w:r>
            <w:r w:rsidR="003853E8">
              <w:rPr>
                <w:rFonts w:hint="eastAsia"/>
                <w:kern w:val="0"/>
                <w:szCs w:val="21"/>
              </w:rPr>
              <w:t>工业</w:t>
            </w:r>
            <w:r>
              <w:rPr>
                <w:rFonts w:hint="eastAsia"/>
                <w:kern w:val="0"/>
                <w:szCs w:val="21"/>
              </w:rPr>
              <w:t>烟气多污染物协同治理技术路线，组织了关键技术的前期研究、工业试验、工艺优化和系统集成</w:t>
            </w:r>
            <w:r>
              <w:rPr>
                <w:kern w:val="0"/>
                <w:szCs w:val="21"/>
              </w:rPr>
              <w:t>。</w:t>
            </w:r>
          </w:p>
        </w:tc>
      </w:tr>
      <w:tr w:rsidR="002C3848">
        <w:tc>
          <w:tcPr>
            <w:tcW w:w="312" w:type="pct"/>
            <w:vAlign w:val="center"/>
          </w:tcPr>
          <w:p w:rsidR="002C3848" w:rsidRDefault="003942C5">
            <w:pPr>
              <w:jc w:val="center"/>
              <w:rPr>
                <w:color w:val="000000"/>
                <w:szCs w:val="21"/>
              </w:rPr>
            </w:pPr>
            <w:r>
              <w:rPr>
                <w:kern w:val="0"/>
                <w:szCs w:val="21"/>
              </w:rPr>
              <w:t>郑成航</w:t>
            </w:r>
          </w:p>
        </w:tc>
        <w:tc>
          <w:tcPr>
            <w:tcW w:w="294" w:type="pct"/>
            <w:vAlign w:val="center"/>
          </w:tcPr>
          <w:p w:rsidR="002C3848" w:rsidRDefault="003942C5">
            <w:pPr>
              <w:jc w:val="center"/>
              <w:rPr>
                <w:color w:val="000000"/>
                <w:szCs w:val="21"/>
              </w:rPr>
            </w:pPr>
            <w:r>
              <w:rPr>
                <w:rFonts w:hint="eastAsia"/>
                <w:color w:val="000000"/>
                <w:szCs w:val="21"/>
              </w:rPr>
              <w:t>2</w:t>
            </w:r>
          </w:p>
        </w:tc>
        <w:tc>
          <w:tcPr>
            <w:tcW w:w="371" w:type="pct"/>
            <w:vAlign w:val="center"/>
          </w:tcPr>
          <w:p w:rsidR="002C3848" w:rsidRDefault="003942C5">
            <w:pPr>
              <w:jc w:val="center"/>
              <w:rPr>
                <w:color w:val="000000"/>
                <w:szCs w:val="21"/>
              </w:rPr>
            </w:pPr>
            <w:r>
              <w:rPr>
                <w:rFonts w:hint="eastAsia"/>
                <w:color w:val="000000"/>
                <w:szCs w:val="21"/>
              </w:rPr>
              <w:t>无</w:t>
            </w:r>
          </w:p>
        </w:tc>
        <w:tc>
          <w:tcPr>
            <w:tcW w:w="545" w:type="pct"/>
            <w:vAlign w:val="center"/>
          </w:tcPr>
          <w:p w:rsidR="002C3848" w:rsidRDefault="003942C5">
            <w:pPr>
              <w:jc w:val="center"/>
              <w:rPr>
                <w:color w:val="000000"/>
                <w:szCs w:val="21"/>
              </w:rPr>
            </w:pPr>
            <w:r>
              <w:rPr>
                <w:color w:val="000000"/>
                <w:szCs w:val="21"/>
              </w:rPr>
              <w:t>教授</w:t>
            </w:r>
          </w:p>
        </w:tc>
        <w:tc>
          <w:tcPr>
            <w:tcW w:w="567" w:type="pct"/>
            <w:vAlign w:val="center"/>
          </w:tcPr>
          <w:p w:rsidR="002C3848" w:rsidRDefault="003942C5">
            <w:pPr>
              <w:jc w:val="center"/>
              <w:rPr>
                <w:color w:val="000000"/>
                <w:szCs w:val="21"/>
              </w:rPr>
            </w:pPr>
            <w:r>
              <w:rPr>
                <w:color w:val="000000"/>
                <w:szCs w:val="21"/>
              </w:rPr>
              <w:t>浙江大学</w:t>
            </w:r>
          </w:p>
        </w:tc>
        <w:tc>
          <w:tcPr>
            <w:tcW w:w="545" w:type="pct"/>
            <w:vAlign w:val="center"/>
          </w:tcPr>
          <w:p w:rsidR="002C3848" w:rsidRDefault="003942C5">
            <w:pPr>
              <w:jc w:val="center"/>
              <w:rPr>
                <w:color w:val="000000"/>
                <w:szCs w:val="21"/>
              </w:rPr>
            </w:pPr>
            <w:r>
              <w:rPr>
                <w:color w:val="000000"/>
                <w:szCs w:val="21"/>
              </w:rPr>
              <w:t>浙江大学</w:t>
            </w:r>
          </w:p>
        </w:tc>
        <w:tc>
          <w:tcPr>
            <w:tcW w:w="2363" w:type="pct"/>
            <w:vAlign w:val="center"/>
          </w:tcPr>
          <w:p w:rsidR="002C3848" w:rsidRDefault="003942C5">
            <w:pPr>
              <w:ind w:firstLineChars="200" w:firstLine="420"/>
              <w:rPr>
                <w:szCs w:val="21"/>
              </w:rPr>
            </w:pPr>
            <w:r>
              <w:rPr>
                <w:rFonts w:hint="eastAsia"/>
              </w:rPr>
              <w:t>项目</w:t>
            </w:r>
            <w:r w:rsidR="003853E8">
              <w:rPr>
                <w:rFonts w:hint="eastAsia"/>
              </w:rPr>
              <w:t>技术负责人</w:t>
            </w:r>
            <w:r>
              <w:rPr>
                <w:rFonts w:hint="eastAsia"/>
              </w:rPr>
              <w:t>，负责钢铁</w:t>
            </w:r>
            <w:r w:rsidR="003853E8">
              <w:rPr>
                <w:rFonts w:hint="eastAsia"/>
              </w:rPr>
              <w:t>工业</w:t>
            </w:r>
            <w:r>
              <w:rPr>
                <w:rFonts w:hint="eastAsia"/>
              </w:rPr>
              <w:t>烟气多污染物</w:t>
            </w:r>
            <w:r w:rsidR="003853E8">
              <w:rPr>
                <w:rFonts w:hint="eastAsia"/>
              </w:rPr>
              <w:t>高效协同治理</w:t>
            </w:r>
            <w:r>
              <w:rPr>
                <w:rFonts w:hint="eastAsia"/>
              </w:rPr>
              <w:t>技术及关键装备研发创新，共同开展钢铁</w:t>
            </w:r>
            <w:r w:rsidR="009B3330">
              <w:rPr>
                <w:rFonts w:hint="eastAsia"/>
              </w:rPr>
              <w:t>工业</w:t>
            </w:r>
            <w:r>
              <w:rPr>
                <w:rFonts w:hint="eastAsia"/>
              </w:rPr>
              <w:t>多工序多污染物超低排放技术路线研究，协助开展关键技术及装备的集成及应用。</w:t>
            </w:r>
          </w:p>
        </w:tc>
      </w:tr>
      <w:tr w:rsidR="002C3848">
        <w:trPr>
          <w:trHeight w:val="90"/>
        </w:trPr>
        <w:tc>
          <w:tcPr>
            <w:tcW w:w="312" w:type="pct"/>
            <w:vAlign w:val="center"/>
          </w:tcPr>
          <w:p w:rsidR="002C3848" w:rsidRDefault="003942C5">
            <w:pPr>
              <w:jc w:val="center"/>
              <w:rPr>
                <w:kern w:val="0"/>
                <w:szCs w:val="21"/>
              </w:rPr>
            </w:pPr>
            <w:r>
              <w:rPr>
                <w:kern w:val="0"/>
                <w:szCs w:val="21"/>
              </w:rPr>
              <w:t>杨凤岭</w:t>
            </w:r>
          </w:p>
        </w:tc>
        <w:tc>
          <w:tcPr>
            <w:tcW w:w="294" w:type="pct"/>
            <w:vAlign w:val="center"/>
          </w:tcPr>
          <w:p w:rsidR="002C3848" w:rsidRDefault="003942C5">
            <w:pPr>
              <w:jc w:val="center"/>
              <w:rPr>
                <w:kern w:val="0"/>
                <w:szCs w:val="21"/>
              </w:rPr>
            </w:pPr>
            <w:r>
              <w:rPr>
                <w:rFonts w:hint="eastAsia"/>
                <w:kern w:val="0"/>
                <w:szCs w:val="21"/>
              </w:rPr>
              <w:t>3</w:t>
            </w:r>
          </w:p>
        </w:tc>
        <w:tc>
          <w:tcPr>
            <w:tcW w:w="371" w:type="pct"/>
            <w:vAlign w:val="center"/>
          </w:tcPr>
          <w:p w:rsidR="002C3848" w:rsidRDefault="003942C5">
            <w:pPr>
              <w:jc w:val="center"/>
              <w:rPr>
                <w:kern w:val="0"/>
                <w:szCs w:val="21"/>
              </w:rPr>
            </w:pPr>
            <w:r>
              <w:rPr>
                <w:kern w:val="0"/>
                <w:szCs w:val="21"/>
              </w:rPr>
              <w:t>总工程师</w:t>
            </w:r>
          </w:p>
        </w:tc>
        <w:tc>
          <w:tcPr>
            <w:tcW w:w="545" w:type="pct"/>
            <w:vAlign w:val="center"/>
          </w:tcPr>
          <w:p w:rsidR="002C3848" w:rsidRDefault="003942C5">
            <w:pPr>
              <w:jc w:val="center"/>
              <w:rPr>
                <w:kern w:val="0"/>
                <w:szCs w:val="21"/>
              </w:rPr>
            </w:pPr>
            <w:r>
              <w:rPr>
                <w:kern w:val="0"/>
                <w:szCs w:val="21"/>
              </w:rPr>
              <w:t>高级工程师</w:t>
            </w:r>
          </w:p>
        </w:tc>
        <w:tc>
          <w:tcPr>
            <w:tcW w:w="567" w:type="pct"/>
            <w:vAlign w:val="center"/>
          </w:tcPr>
          <w:p w:rsidR="002C3848" w:rsidRDefault="003942C5">
            <w:pPr>
              <w:jc w:val="center"/>
              <w:rPr>
                <w:kern w:val="0"/>
                <w:szCs w:val="21"/>
              </w:rPr>
            </w:pPr>
            <w:r>
              <w:rPr>
                <w:kern w:val="0"/>
                <w:szCs w:val="21"/>
              </w:rPr>
              <w:t>山东国舜建设集团有限公司</w:t>
            </w:r>
          </w:p>
        </w:tc>
        <w:tc>
          <w:tcPr>
            <w:tcW w:w="545" w:type="pct"/>
            <w:vAlign w:val="center"/>
          </w:tcPr>
          <w:p w:rsidR="002C3848" w:rsidRDefault="003942C5">
            <w:pPr>
              <w:jc w:val="center"/>
              <w:rPr>
                <w:kern w:val="0"/>
                <w:szCs w:val="21"/>
              </w:rPr>
            </w:pPr>
            <w:r>
              <w:rPr>
                <w:kern w:val="0"/>
                <w:szCs w:val="21"/>
              </w:rPr>
              <w:t>山东国舜建设集团有限公司</w:t>
            </w:r>
          </w:p>
        </w:tc>
        <w:tc>
          <w:tcPr>
            <w:tcW w:w="2363" w:type="pct"/>
            <w:vAlign w:val="center"/>
          </w:tcPr>
          <w:p w:rsidR="002C3848" w:rsidRDefault="003942C5">
            <w:pPr>
              <w:ind w:firstLineChars="200" w:firstLine="420"/>
              <w:rPr>
                <w:kern w:val="0"/>
                <w:szCs w:val="21"/>
              </w:rPr>
            </w:pPr>
            <w:r>
              <w:rPr>
                <w:rFonts w:hint="eastAsia"/>
              </w:rPr>
              <w:t>项目主要完成人之一，负责钢铁</w:t>
            </w:r>
            <w:r w:rsidR="009B3330">
              <w:rPr>
                <w:rFonts w:hint="eastAsia"/>
              </w:rPr>
              <w:t>工业</w:t>
            </w:r>
            <w:r>
              <w:rPr>
                <w:rFonts w:hint="eastAsia"/>
              </w:rPr>
              <w:t>多工序烟气多污染物</w:t>
            </w:r>
            <w:r w:rsidR="009B3330">
              <w:rPr>
                <w:rFonts w:hint="eastAsia"/>
              </w:rPr>
              <w:t>高效协同治理</w:t>
            </w:r>
            <w:r>
              <w:rPr>
                <w:rFonts w:hint="eastAsia"/>
              </w:rPr>
              <w:t>的技术创新、设计方案审核以及工程组织和实施，完成了钢铁烧结、球团、焦化等工序烟气污染物治理的不同工艺技术路线</w:t>
            </w:r>
            <w:r>
              <w:rPr>
                <w:kern w:val="0"/>
                <w:szCs w:val="21"/>
              </w:rPr>
              <w:t>。</w:t>
            </w:r>
          </w:p>
        </w:tc>
      </w:tr>
      <w:tr w:rsidR="002C3848">
        <w:tc>
          <w:tcPr>
            <w:tcW w:w="312" w:type="pct"/>
            <w:vAlign w:val="center"/>
          </w:tcPr>
          <w:p w:rsidR="002C3848" w:rsidRDefault="003942C5">
            <w:pPr>
              <w:jc w:val="center"/>
              <w:rPr>
                <w:color w:val="000000"/>
                <w:szCs w:val="21"/>
              </w:rPr>
            </w:pPr>
            <w:r>
              <w:rPr>
                <w:kern w:val="0"/>
                <w:szCs w:val="21"/>
              </w:rPr>
              <w:t>杨正大</w:t>
            </w:r>
          </w:p>
        </w:tc>
        <w:tc>
          <w:tcPr>
            <w:tcW w:w="294" w:type="pct"/>
            <w:vAlign w:val="center"/>
          </w:tcPr>
          <w:p w:rsidR="002C3848" w:rsidRDefault="003942C5">
            <w:pPr>
              <w:jc w:val="center"/>
              <w:rPr>
                <w:color w:val="000000"/>
                <w:szCs w:val="21"/>
              </w:rPr>
            </w:pPr>
            <w:r>
              <w:rPr>
                <w:color w:val="000000"/>
                <w:szCs w:val="21"/>
              </w:rPr>
              <w:t>4</w:t>
            </w:r>
          </w:p>
        </w:tc>
        <w:tc>
          <w:tcPr>
            <w:tcW w:w="371" w:type="pct"/>
            <w:vAlign w:val="center"/>
          </w:tcPr>
          <w:p w:rsidR="002C3848" w:rsidRDefault="003942C5">
            <w:pPr>
              <w:jc w:val="center"/>
              <w:rPr>
                <w:color w:val="000000"/>
                <w:szCs w:val="21"/>
              </w:rPr>
            </w:pPr>
            <w:r>
              <w:rPr>
                <w:rFonts w:hint="eastAsia"/>
                <w:color w:val="000000"/>
                <w:szCs w:val="21"/>
              </w:rPr>
              <w:t>无</w:t>
            </w:r>
          </w:p>
        </w:tc>
        <w:tc>
          <w:tcPr>
            <w:tcW w:w="545" w:type="pct"/>
            <w:vAlign w:val="center"/>
          </w:tcPr>
          <w:p w:rsidR="002C3848" w:rsidRDefault="003942C5">
            <w:pPr>
              <w:jc w:val="center"/>
              <w:rPr>
                <w:color w:val="000000"/>
                <w:szCs w:val="21"/>
              </w:rPr>
            </w:pPr>
            <w:r>
              <w:rPr>
                <w:rFonts w:hint="eastAsia"/>
                <w:color w:val="000000"/>
                <w:szCs w:val="21"/>
              </w:rPr>
              <w:t>副教授</w:t>
            </w:r>
          </w:p>
        </w:tc>
        <w:tc>
          <w:tcPr>
            <w:tcW w:w="567" w:type="pct"/>
            <w:vAlign w:val="center"/>
          </w:tcPr>
          <w:p w:rsidR="002C3848" w:rsidRDefault="003942C5">
            <w:pPr>
              <w:jc w:val="center"/>
              <w:rPr>
                <w:color w:val="000000"/>
                <w:szCs w:val="21"/>
              </w:rPr>
            </w:pPr>
            <w:r>
              <w:rPr>
                <w:kern w:val="0"/>
                <w:szCs w:val="21"/>
              </w:rPr>
              <w:t>中国石油大学（华东）</w:t>
            </w:r>
          </w:p>
        </w:tc>
        <w:tc>
          <w:tcPr>
            <w:tcW w:w="545" w:type="pct"/>
            <w:vAlign w:val="center"/>
          </w:tcPr>
          <w:p w:rsidR="002C3848" w:rsidRDefault="003942C5">
            <w:pPr>
              <w:jc w:val="center"/>
              <w:rPr>
                <w:color w:val="000000"/>
                <w:szCs w:val="21"/>
              </w:rPr>
            </w:pPr>
            <w:r>
              <w:rPr>
                <w:kern w:val="0"/>
                <w:szCs w:val="21"/>
              </w:rPr>
              <w:t>中国石油大学（华东）</w:t>
            </w:r>
          </w:p>
        </w:tc>
        <w:tc>
          <w:tcPr>
            <w:tcW w:w="2363" w:type="pct"/>
            <w:vAlign w:val="center"/>
          </w:tcPr>
          <w:p w:rsidR="002C3848" w:rsidRDefault="003942C5">
            <w:pPr>
              <w:ind w:firstLineChars="200" w:firstLine="420"/>
              <w:rPr>
                <w:szCs w:val="21"/>
              </w:rPr>
            </w:pPr>
            <w:r>
              <w:rPr>
                <w:szCs w:val="21"/>
              </w:rPr>
              <w:t>项目主要完成人之一，负责</w:t>
            </w:r>
            <w:r>
              <w:rPr>
                <w:rFonts w:hint="eastAsia"/>
                <w:szCs w:val="21"/>
              </w:rPr>
              <w:t>氮氧化物、</w:t>
            </w:r>
            <w:r>
              <w:rPr>
                <w:szCs w:val="21"/>
              </w:rPr>
              <w:t>颗粒物、硫酸雾等污染物控制的理论研究、基础实验和中试验证。</w:t>
            </w:r>
          </w:p>
        </w:tc>
      </w:tr>
      <w:tr w:rsidR="002C3848">
        <w:tc>
          <w:tcPr>
            <w:tcW w:w="312" w:type="pct"/>
            <w:vAlign w:val="center"/>
          </w:tcPr>
          <w:p w:rsidR="002C3848" w:rsidRDefault="003942C5">
            <w:pPr>
              <w:jc w:val="center"/>
              <w:rPr>
                <w:kern w:val="0"/>
                <w:szCs w:val="21"/>
              </w:rPr>
            </w:pPr>
            <w:r>
              <w:rPr>
                <w:kern w:val="0"/>
                <w:szCs w:val="21"/>
              </w:rPr>
              <w:t>吕扬</w:t>
            </w:r>
          </w:p>
        </w:tc>
        <w:tc>
          <w:tcPr>
            <w:tcW w:w="294" w:type="pct"/>
            <w:vAlign w:val="center"/>
          </w:tcPr>
          <w:p w:rsidR="002C3848" w:rsidRDefault="003942C5">
            <w:pPr>
              <w:jc w:val="center"/>
              <w:rPr>
                <w:color w:val="000000"/>
                <w:szCs w:val="21"/>
              </w:rPr>
            </w:pPr>
            <w:r>
              <w:rPr>
                <w:rFonts w:hint="eastAsia"/>
                <w:color w:val="000000"/>
                <w:szCs w:val="21"/>
              </w:rPr>
              <w:t>5</w:t>
            </w:r>
          </w:p>
        </w:tc>
        <w:tc>
          <w:tcPr>
            <w:tcW w:w="371" w:type="pct"/>
            <w:vAlign w:val="center"/>
          </w:tcPr>
          <w:p w:rsidR="002C3848" w:rsidRDefault="003942C5">
            <w:pPr>
              <w:jc w:val="center"/>
              <w:rPr>
                <w:color w:val="000000"/>
                <w:szCs w:val="21"/>
              </w:rPr>
            </w:pPr>
            <w:r>
              <w:rPr>
                <w:rFonts w:hint="eastAsia"/>
                <w:color w:val="000000"/>
                <w:szCs w:val="21"/>
              </w:rPr>
              <w:t>副总</w:t>
            </w:r>
          </w:p>
        </w:tc>
        <w:tc>
          <w:tcPr>
            <w:tcW w:w="545" w:type="pct"/>
            <w:vAlign w:val="center"/>
          </w:tcPr>
          <w:p w:rsidR="002C3848" w:rsidRDefault="003942C5">
            <w:pPr>
              <w:jc w:val="center"/>
              <w:rPr>
                <w:color w:val="000000"/>
                <w:szCs w:val="21"/>
              </w:rPr>
            </w:pPr>
            <w:r>
              <w:rPr>
                <w:rFonts w:hint="eastAsia"/>
                <w:color w:val="000000"/>
                <w:szCs w:val="21"/>
              </w:rPr>
              <w:t>高级</w:t>
            </w:r>
            <w:r>
              <w:rPr>
                <w:color w:val="000000"/>
                <w:szCs w:val="21"/>
              </w:rPr>
              <w:t>工程师</w:t>
            </w:r>
          </w:p>
        </w:tc>
        <w:tc>
          <w:tcPr>
            <w:tcW w:w="567" w:type="pct"/>
            <w:vAlign w:val="center"/>
          </w:tcPr>
          <w:p w:rsidR="002C3848" w:rsidRDefault="003942C5">
            <w:pPr>
              <w:jc w:val="center"/>
              <w:rPr>
                <w:kern w:val="0"/>
                <w:szCs w:val="21"/>
              </w:rPr>
            </w:pPr>
            <w:r>
              <w:rPr>
                <w:kern w:val="0"/>
                <w:szCs w:val="21"/>
              </w:rPr>
              <w:t>山东国舜建设集团有限公司</w:t>
            </w:r>
          </w:p>
        </w:tc>
        <w:tc>
          <w:tcPr>
            <w:tcW w:w="545" w:type="pct"/>
            <w:vAlign w:val="center"/>
          </w:tcPr>
          <w:p w:rsidR="002C3848" w:rsidRDefault="003942C5">
            <w:pPr>
              <w:jc w:val="center"/>
              <w:rPr>
                <w:kern w:val="0"/>
                <w:szCs w:val="21"/>
              </w:rPr>
            </w:pPr>
            <w:r>
              <w:rPr>
                <w:kern w:val="0"/>
                <w:szCs w:val="21"/>
              </w:rPr>
              <w:t>山东国舜建设集团有限公司</w:t>
            </w:r>
          </w:p>
        </w:tc>
        <w:tc>
          <w:tcPr>
            <w:tcW w:w="2363" w:type="pct"/>
            <w:vAlign w:val="center"/>
          </w:tcPr>
          <w:p w:rsidR="002C3848" w:rsidRDefault="003942C5">
            <w:pPr>
              <w:ind w:firstLineChars="200" w:firstLine="420"/>
              <w:rPr>
                <w:szCs w:val="21"/>
              </w:rPr>
            </w:pPr>
            <w:r>
              <w:rPr>
                <w:rFonts w:hint="eastAsia"/>
              </w:rPr>
              <w:t>项目主要完成人之一，负责烧结烟气脱硫、脱硝、除尘的工艺研究和工程实施相关工作，主要研究了湿式烧结脱硫烟气深度净化技术、调质技术对防止催化剂堵塞的影响规律。</w:t>
            </w:r>
          </w:p>
        </w:tc>
      </w:tr>
      <w:tr w:rsidR="002C3848">
        <w:tc>
          <w:tcPr>
            <w:tcW w:w="312" w:type="pct"/>
            <w:vAlign w:val="center"/>
          </w:tcPr>
          <w:p w:rsidR="002C3848" w:rsidRDefault="003942C5">
            <w:pPr>
              <w:jc w:val="center"/>
              <w:rPr>
                <w:color w:val="000000"/>
                <w:szCs w:val="21"/>
              </w:rPr>
            </w:pPr>
            <w:r>
              <w:rPr>
                <w:kern w:val="0"/>
                <w:szCs w:val="21"/>
              </w:rPr>
              <w:t>董勇</w:t>
            </w:r>
          </w:p>
        </w:tc>
        <w:tc>
          <w:tcPr>
            <w:tcW w:w="294" w:type="pct"/>
            <w:vAlign w:val="center"/>
          </w:tcPr>
          <w:p w:rsidR="002C3848" w:rsidRDefault="003942C5">
            <w:pPr>
              <w:jc w:val="center"/>
              <w:rPr>
                <w:color w:val="000000"/>
                <w:szCs w:val="21"/>
              </w:rPr>
            </w:pPr>
            <w:r>
              <w:rPr>
                <w:rFonts w:hint="eastAsia"/>
                <w:color w:val="000000"/>
                <w:szCs w:val="21"/>
              </w:rPr>
              <w:t>6</w:t>
            </w:r>
          </w:p>
        </w:tc>
        <w:tc>
          <w:tcPr>
            <w:tcW w:w="371" w:type="pct"/>
            <w:vAlign w:val="center"/>
          </w:tcPr>
          <w:p w:rsidR="002C3848" w:rsidRDefault="003942C5">
            <w:pPr>
              <w:jc w:val="center"/>
              <w:rPr>
                <w:color w:val="000000"/>
                <w:szCs w:val="21"/>
              </w:rPr>
            </w:pPr>
            <w:r>
              <w:rPr>
                <w:color w:val="000000"/>
                <w:szCs w:val="21"/>
              </w:rPr>
              <w:t>主任</w:t>
            </w:r>
          </w:p>
        </w:tc>
        <w:tc>
          <w:tcPr>
            <w:tcW w:w="545" w:type="pct"/>
            <w:vAlign w:val="center"/>
          </w:tcPr>
          <w:p w:rsidR="002C3848" w:rsidRDefault="003942C5">
            <w:pPr>
              <w:jc w:val="center"/>
              <w:rPr>
                <w:color w:val="000000"/>
                <w:szCs w:val="21"/>
              </w:rPr>
            </w:pPr>
            <w:r>
              <w:rPr>
                <w:color w:val="000000"/>
                <w:szCs w:val="21"/>
              </w:rPr>
              <w:t>教授</w:t>
            </w:r>
          </w:p>
        </w:tc>
        <w:tc>
          <w:tcPr>
            <w:tcW w:w="567" w:type="pct"/>
            <w:vAlign w:val="center"/>
          </w:tcPr>
          <w:p w:rsidR="002C3848" w:rsidRDefault="003942C5">
            <w:pPr>
              <w:jc w:val="center"/>
              <w:rPr>
                <w:color w:val="000000"/>
                <w:szCs w:val="21"/>
              </w:rPr>
            </w:pPr>
            <w:r>
              <w:rPr>
                <w:color w:val="000000"/>
                <w:szCs w:val="21"/>
              </w:rPr>
              <w:t>山东大学</w:t>
            </w:r>
          </w:p>
        </w:tc>
        <w:tc>
          <w:tcPr>
            <w:tcW w:w="545" w:type="pct"/>
            <w:vAlign w:val="center"/>
          </w:tcPr>
          <w:p w:rsidR="002C3848" w:rsidRDefault="003942C5">
            <w:pPr>
              <w:jc w:val="center"/>
              <w:rPr>
                <w:color w:val="000000"/>
                <w:szCs w:val="21"/>
              </w:rPr>
            </w:pPr>
            <w:r>
              <w:rPr>
                <w:color w:val="000000"/>
                <w:szCs w:val="21"/>
              </w:rPr>
              <w:t>山东大学</w:t>
            </w:r>
          </w:p>
        </w:tc>
        <w:tc>
          <w:tcPr>
            <w:tcW w:w="2363" w:type="pct"/>
            <w:vAlign w:val="center"/>
          </w:tcPr>
          <w:p w:rsidR="002C3848" w:rsidRDefault="003942C5">
            <w:pPr>
              <w:ind w:firstLineChars="200" w:firstLine="420"/>
              <w:rPr>
                <w:szCs w:val="21"/>
              </w:rPr>
            </w:pPr>
            <w:r>
              <w:rPr>
                <w:rFonts w:hint="eastAsia"/>
              </w:rPr>
              <w:t>项目主要完成人之一，负责湿法脱硫除尘技术研发和</w:t>
            </w:r>
            <w:r>
              <w:rPr>
                <w:rFonts w:hint="eastAsia"/>
              </w:rPr>
              <w:t>SCR</w:t>
            </w:r>
            <w:r>
              <w:rPr>
                <w:rFonts w:hint="eastAsia"/>
              </w:rPr>
              <w:t>脱硝系统优化、增效。</w:t>
            </w:r>
          </w:p>
        </w:tc>
      </w:tr>
      <w:tr w:rsidR="002C3848">
        <w:tc>
          <w:tcPr>
            <w:tcW w:w="312" w:type="pct"/>
            <w:vAlign w:val="center"/>
          </w:tcPr>
          <w:p w:rsidR="002C3848" w:rsidRDefault="003942C5">
            <w:pPr>
              <w:jc w:val="center"/>
              <w:rPr>
                <w:kern w:val="0"/>
                <w:szCs w:val="21"/>
              </w:rPr>
            </w:pPr>
            <w:proofErr w:type="gramStart"/>
            <w:r>
              <w:rPr>
                <w:kern w:val="0"/>
                <w:szCs w:val="21"/>
              </w:rPr>
              <w:t>仇</w:t>
            </w:r>
            <w:proofErr w:type="gramEnd"/>
            <w:r>
              <w:rPr>
                <w:kern w:val="0"/>
                <w:szCs w:val="21"/>
              </w:rPr>
              <w:t>洪波</w:t>
            </w:r>
          </w:p>
        </w:tc>
        <w:tc>
          <w:tcPr>
            <w:tcW w:w="294" w:type="pct"/>
            <w:vAlign w:val="center"/>
          </w:tcPr>
          <w:p w:rsidR="002C3848" w:rsidRDefault="003942C5">
            <w:pPr>
              <w:jc w:val="center"/>
              <w:rPr>
                <w:color w:val="000000"/>
                <w:szCs w:val="21"/>
              </w:rPr>
            </w:pPr>
            <w:r>
              <w:rPr>
                <w:rFonts w:hint="eastAsia"/>
                <w:color w:val="000000"/>
                <w:szCs w:val="21"/>
              </w:rPr>
              <w:t>7</w:t>
            </w:r>
          </w:p>
        </w:tc>
        <w:tc>
          <w:tcPr>
            <w:tcW w:w="371" w:type="pct"/>
            <w:vAlign w:val="center"/>
          </w:tcPr>
          <w:p w:rsidR="002C3848" w:rsidRDefault="003942C5">
            <w:pPr>
              <w:jc w:val="center"/>
              <w:rPr>
                <w:color w:val="000000"/>
                <w:szCs w:val="21"/>
              </w:rPr>
            </w:pPr>
            <w:r>
              <w:rPr>
                <w:color w:val="000000"/>
                <w:szCs w:val="21"/>
              </w:rPr>
              <w:t>部长</w:t>
            </w:r>
          </w:p>
        </w:tc>
        <w:tc>
          <w:tcPr>
            <w:tcW w:w="545" w:type="pct"/>
            <w:vAlign w:val="center"/>
          </w:tcPr>
          <w:p w:rsidR="002C3848" w:rsidRDefault="003942C5">
            <w:pPr>
              <w:jc w:val="center"/>
              <w:rPr>
                <w:color w:val="000000"/>
                <w:szCs w:val="21"/>
              </w:rPr>
            </w:pPr>
            <w:r>
              <w:rPr>
                <w:color w:val="000000"/>
                <w:szCs w:val="21"/>
              </w:rPr>
              <w:t>工程师</w:t>
            </w:r>
          </w:p>
        </w:tc>
        <w:tc>
          <w:tcPr>
            <w:tcW w:w="567" w:type="pct"/>
            <w:vAlign w:val="center"/>
          </w:tcPr>
          <w:p w:rsidR="002C3848" w:rsidRDefault="003942C5">
            <w:pPr>
              <w:jc w:val="center"/>
              <w:rPr>
                <w:kern w:val="0"/>
                <w:szCs w:val="21"/>
              </w:rPr>
            </w:pPr>
            <w:r>
              <w:rPr>
                <w:kern w:val="0"/>
                <w:szCs w:val="21"/>
              </w:rPr>
              <w:t>山东国舜建设集团有限公司</w:t>
            </w:r>
          </w:p>
        </w:tc>
        <w:tc>
          <w:tcPr>
            <w:tcW w:w="545" w:type="pct"/>
            <w:vAlign w:val="center"/>
          </w:tcPr>
          <w:p w:rsidR="002C3848" w:rsidRDefault="003942C5">
            <w:pPr>
              <w:jc w:val="center"/>
              <w:rPr>
                <w:kern w:val="0"/>
                <w:szCs w:val="21"/>
              </w:rPr>
            </w:pPr>
            <w:r>
              <w:rPr>
                <w:kern w:val="0"/>
                <w:szCs w:val="21"/>
              </w:rPr>
              <w:t>山东国舜建设集团有限公司</w:t>
            </w:r>
          </w:p>
        </w:tc>
        <w:tc>
          <w:tcPr>
            <w:tcW w:w="2363" w:type="pct"/>
            <w:vAlign w:val="center"/>
          </w:tcPr>
          <w:p w:rsidR="002C3848" w:rsidRDefault="003942C5">
            <w:pPr>
              <w:ind w:firstLineChars="200" w:firstLine="420"/>
              <w:rPr>
                <w:szCs w:val="21"/>
              </w:rPr>
            </w:pPr>
            <w:r>
              <w:rPr>
                <w:rFonts w:hint="eastAsia"/>
              </w:rPr>
              <w:t>项目主要完成人之一，负责烧结烟气脱硫、脱硝、除尘的技术研发工作，参与了研究了烟气调质对防止催化剂堵塞的影响规律</w:t>
            </w:r>
            <w:r>
              <w:rPr>
                <w:szCs w:val="21"/>
              </w:rPr>
              <w:t>。</w:t>
            </w:r>
          </w:p>
        </w:tc>
      </w:tr>
      <w:tr w:rsidR="002C3848">
        <w:tc>
          <w:tcPr>
            <w:tcW w:w="312" w:type="pct"/>
            <w:vAlign w:val="center"/>
          </w:tcPr>
          <w:p w:rsidR="002C3848" w:rsidRDefault="003942C5">
            <w:pPr>
              <w:jc w:val="center"/>
              <w:rPr>
                <w:color w:val="000000"/>
                <w:szCs w:val="21"/>
              </w:rPr>
            </w:pPr>
            <w:r>
              <w:rPr>
                <w:kern w:val="0"/>
                <w:szCs w:val="21"/>
              </w:rPr>
              <w:t>潘光</w:t>
            </w:r>
          </w:p>
        </w:tc>
        <w:tc>
          <w:tcPr>
            <w:tcW w:w="294" w:type="pct"/>
            <w:vAlign w:val="center"/>
          </w:tcPr>
          <w:p w:rsidR="002C3848" w:rsidRDefault="003942C5">
            <w:pPr>
              <w:jc w:val="center"/>
              <w:rPr>
                <w:color w:val="000000"/>
                <w:szCs w:val="21"/>
              </w:rPr>
            </w:pPr>
            <w:r>
              <w:rPr>
                <w:rFonts w:hint="eastAsia"/>
                <w:color w:val="000000"/>
                <w:szCs w:val="21"/>
              </w:rPr>
              <w:t>8</w:t>
            </w:r>
          </w:p>
        </w:tc>
        <w:tc>
          <w:tcPr>
            <w:tcW w:w="371" w:type="pct"/>
            <w:vAlign w:val="center"/>
          </w:tcPr>
          <w:p w:rsidR="002C3848" w:rsidRDefault="003942C5">
            <w:pPr>
              <w:jc w:val="center"/>
              <w:rPr>
                <w:color w:val="000000"/>
                <w:szCs w:val="21"/>
              </w:rPr>
            </w:pPr>
            <w:r>
              <w:rPr>
                <w:color w:val="000000"/>
                <w:szCs w:val="21"/>
              </w:rPr>
              <w:t>副主任</w:t>
            </w:r>
          </w:p>
        </w:tc>
        <w:tc>
          <w:tcPr>
            <w:tcW w:w="545" w:type="pct"/>
            <w:vAlign w:val="center"/>
          </w:tcPr>
          <w:p w:rsidR="002C3848" w:rsidRDefault="003942C5">
            <w:pPr>
              <w:jc w:val="center"/>
              <w:rPr>
                <w:color w:val="000000"/>
                <w:szCs w:val="21"/>
              </w:rPr>
            </w:pPr>
            <w:r>
              <w:rPr>
                <w:color w:val="000000"/>
                <w:szCs w:val="21"/>
              </w:rPr>
              <w:t>正高级</w:t>
            </w:r>
          </w:p>
        </w:tc>
        <w:tc>
          <w:tcPr>
            <w:tcW w:w="567" w:type="pct"/>
            <w:vAlign w:val="center"/>
          </w:tcPr>
          <w:p w:rsidR="002C3848" w:rsidRDefault="003942C5">
            <w:pPr>
              <w:jc w:val="center"/>
              <w:rPr>
                <w:color w:val="000000"/>
                <w:szCs w:val="21"/>
              </w:rPr>
            </w:pPr>
            <w:r>
              <w:rPr>
                <w:kern w:val="0"/>
                <w:szCs w:val="21"/>
              </w:rPr>
              <w:t>山东省生态环境监测中心</w:t>
            </w:r>
          </w:p>
        </w:tc>
        <w:tc>
          <w:tcPr>
            <w:tcW w:w="545" w:type="pct"/>
            <w:vAlign w:val="center"/>
          </w:tcPr>
          <w:p w:rsidR="002C3848" w:rsidRDefault="003942C5">
            <w:pPr>
              <w:jc w:val="center"/>
              <w:rPr>
                <w:color w:val="000000"/>
                <w:szCs w:val="21"/>
              </w:rPr>
            </w:pPr>
            <w:r>
              <w:rPr>
                <w:kern w:val="0"/>
                <w:szCs w:val="21"/>
              </w:rPr>
              <w:t>山东省生态环境监测</w:t>
            </w:r>
            <w:r>
              <w:rPr>
                <w:kern w:val="0"/>
                <w:szCs w:val="21"/>
              </w:rPr>
              <w:lastRenderedPageBreak/>
              <w:t>中心</w:t>
            </w:r>
          </w:p>
        </w:tc>
        <w:tc>
          <w:tcPr>
            <w:tcW w:w="2363" w:type="pct"/>
            <w:vAlign w:val="center"/>
          </w:tcPr>
          <w:p w:rsidR="002C3848" w:rsidRDefault="003942C5">
            <w:pPr>
              <w:ind w:firstLineChars="200" w:firstLine="420"/>
              <w:rPr>
                <w:szCs w:val="21"/>
              </w:rPr>
            </w:pPr>
            <w:r>
              <w:rPr>
                <w:rFonts w:hint="eastAsia"/>
              </w:rPr>
              <w:lastRenderedPageBreak/>
              <w:t>项目主要成员之一，负责监测技术体系建设，主要研发了工业废气二氧化硫、颗粒物等超低排放改造后的新型监测方法，对治理效果进</w:t>
            </w:r>
            <w:r>
              <w:rPr>
                <w:rFonts w:hint="eastAsia"/>
              </w:rPr>
              <w:lastRenderedPageBreak/>
              <w:t>行了专业评估并提出了优化改进方法。</w:t>
            </w:r>
          </w:p>
        </w:tc>
      </w:tr>
      <w:tr w:rsidR="002C3848">
        <w:tc>
          <w:tcPr>
            <w:tcW w:w="312" w:type="pct"/>
            <w:vAlign w:val="center"/>
          </w:tcPr>
          <w:p w:rsidR="002C3848" w:rsidRDefault="003942C5">
            <w:pPr>
              <w:jc w:val="center"/>
              <w:rPr>
                <w:kern w:val="0"/>
                <w:szCs w:val="21"/>
              </w:rPr>
            </w:pPr>
            <w:r>
              <w:rPr>
                <w:kern w:val="0"/>
                <w:szCs w:val="21"/>
              </w:rPr>
              <w:lastRenderedPageBreak/>
              <w:t>杨洋</w:t>
            </w:r>
          </w:p>
        </w:tc>
        <w:tc>
          <w:tcPr>
            <w:tcW w:w="294" w:type="pct"/>
            <w:vAlign w:val="center"/>
          </w:tcPr>
          <w:p w:rsidR="002C3848" w:rsidRDefault="003942C5">
            <w:pPr>
              <w:jc w:val="center"/>
              <w:rPr>
                <w:color w:val="000000"/>
                <w:szCs w:val="21"/>
              </w:rPr>
            </w:pPr>
            <w:r>
              <w:rPr>
                <w:rFonts w:hint="eastAsia"/>
                <w:color w:val="000000"/>
                <w:szCs w:val="21"/>
              </w:rPr>
              <w:t>9</w:t>
            </w:r>
          </w:p>
        </w:tc>
        <w:tc>
          <w:tcPr>
            <w:tcW w:w="371" w:type="pct"/>
            <w:vAlign w:val="center"/>
          </w:tcPr>
          <w:p w:rsidR="002C3848" w:rsidRDefault="003942C5">
            <w:pPr>
              <w:jc w:val="center"/>
              <w:rPr>
                <w:color w:val="000000"/>
                <w:szCs w:val="21"/>
              </w:rPr>
            </w:pPr>
            <w:r>
              <w:rPr>
                <w:rFonts w:hint="eastAsia"/>
                <w:color w:val="000000"/>
                <w:szCs w:val="21"/>
              </w:rPr>
              <w:t>无</w:t>
            </w:r>
          </w:p>
        </w:tc>
        <w:tc>
          <w:tcPr>
            <w:tcW w:w="545" w:type="pct"/>
            <w:vAlign w:val="center"/>
          </w:tcPr>
          <w:p w:rsidR="002C3848" w:rsidRDefault="003942C5">
            <w:pPr>
              <w:jc w:val="center"/>
              <w:rPr>
                <w:color w:val="000000"/>
                <w:szCs w:val="21"/>
              </w:rPr>
            </w:pPr>
            <w:r>
              <w:rPr>
                <w:color w:val="000000"/>
                <w:szCs w:val="21"/>
              </w:rPr>
              <w:t>助理研究员</w:t>
            </w:r>
          </w:p>
        </w:tc>
        <w:tc>
          <w:tcPr>
            <w:tcW w:w="567" w:type="pct"/>
            <w:vAlign w:val="center"/>
          </w:tcPr>
          <w:p w:rsidR="002C3848" w:rsidRDefault="003942C5">
            <w:pPr>
              <w:jc w:val="center"/>
              <w:rPr>
                <w:kern w:val="0"/>
                <w:szCs w:val="21"/>
              </w:rPr>
            </w:pPr>
            <w:r>
              <w:rPr>
                <w:kern w:val="0"/>
                <w:szCs w:val="21"/>
              </w:rPr>
              <w:t>浙江大学</w:t>
            </w:r>
          </w:p>
        </w:tc>
        <w:tc>
          <w:tcPr>
            <w:tcW w:w="545" w:type="pct"/>
            <w:vAlign w:val="center"/>
          </w:tcPr>
          <w:p w:rsidR="002C3848" w:rsidRDefault="003942C5">
            <w:pPr>
              <w:jc w:val="center"/>
              <w:rPr>
                <w:kern w:val="0"/>
                <w:szCs w:val="21"/>
              </w:rPr>
            </w:pPr>
            <w:r>
              <w:rPr>
                <w:kern w:val="0"/>
                <w:szCs w:val="21"/>
              </w:rPr>
              <w:t>浙江大学</w:t>
            </w:r>
          </w:p>
        </w:tc>
        <w:tc>
          <w:tcPr>
            <w:tcW w:w="2363" w:type="pct"/>
            <w:vAlign w:val="center"/>
          </w:tcPr>
          <w:p w:rsidR="002C3848" w:rsidRDefault="003942C5">
            <w:pPr>
              <w:ind w:firstLineChars="200" w:firstLine="420"/>
              <w:rPr>
                <w:szCs w:val="21"/>
              </w:rPr>
            </w:pPr>
            <w:r>
              <w:rPr>
                <w:rFonts w:hint="eastAsia"/>
              </w:rPr>
              <w:t>项目主要完成人之一，负责烧结烟气脱硝的理论研究、基础实验和中</w:t>
            </w:r>
            <w:proofErr w:type="gramStart"/>
            <w:r>
              <w:rPr>
                <w:rFonts w:hint="eastAsia"/>
              </w:rPr>
              <w:t>试验证</w:t>
            </w:r>
            <w:proofErr w:type="gramEnd"/>
            <w:r>
              <w:rPr>
                <w:rFonts w:hint="eastAsia"/>
              </w:rPr>
              <w:t>工作，在烧结烟气氮氧化物超低排放关键技术研发方面做出贡献。</w:t>
            </w:r>
          </w:p>
        </w:tc>
      </w:tr>
      <w:tr w:rsidR="002C3848">
        <w:tc>
          <w:tcPr>
            <w:tcW w:w="312" w:type="pct"/>
            <w:vAlign w:val="center"/>
          </w:tcPr>
          <w:p w:rsidR="002C3848" w:rsidRDefault="003942C5">
            <w:pPr>
              <w:jc w:val="center"/>
              <w:rPr>
                <w:kern w:val="0"/>
                <w:szCs w:val="21"/>
              </w:rPr>
            </w:pPr>
            <w:r>
              <w:rPr>
                <w:rFonts w:hint="eastAsia"/>
                <w:kern w:val="0"/>
                <w:szCs w:val="21"/>
              </w:rPr>
              <w:t>宋浩</w:t>
            </w:r>
          </w:p>
        </w:tc>
        <w:tc>
          <w:tcPr>
            <w:tcW w:w="294" w:type="pct"/>
            <w:vAlign w:val="center"/>
          </w:tcPr>
          <w:p w:rsidR="002C3848" w:rsidRDefault="003942C5">
            <w:pPr>
              <w:jc w:val="center"/>
              <w:rPr>
                <w:color w:val="000000"/>
                <w:szCs w:val="21"/>
              </w:rPr>
            </w:pPr>
            <w:r>
              <w:rPr>
                <w:rFonts w:hint="eastAsia"/>
                <w:color w:val="000000"/>
                <w:szCs w:val="21"/>
              </w:rPr>
              <w:t>10</w:t>
            </w:r>
          </w:p>
        </w:tc>
        <w:tc>
          <w:tcPr>
            <w:tcW w:w="371" w:type="pct"/>
            <w:vAlign w:val="center"/>
          </w:tcPr>
          <w:p w:rsidR="002C3848" w:rsidRDefault="003942C5">
            <w:pPr>
              <w:jc w:val="center"/>
              <w:rPr>
                <w:color w:val="000000"/>
                <w:szCs w:val="21"/>
              </w:rPr>
            </w:pPr>
            <w:r>
              <w:rPr>
                <w:rFonts w:hint="eastAsia"/>
                <w:color w:val="000000"/>
                <w:szCs w:val="21"/>
              </w:rPr>
              <w:t>无</w:t>
            </w:r>
          </w:p>
        </w:tc>
        <w:tc>
          <w:tcPr>
            <w:tcW w:w="545" w:type="pct"/>
            <w:vAlign w:val="center"/>
          </w:tcPr>
          <w:p w:rsidR="002C3848" w:rsidRDefault="003942C5">
            <w:pPr>
              <w:jc w:val="center"/>
              <w:rPr>
                <w:color w:val="000000"/>
                <w:szCs w:val="21"/>
              </w:rPr>
            </w:pPr>
            <w:r>
              <w:rPr>
                <w:rFonts w:hint="eastAsia"/>
                <w:color w:val="000000"/>
                <w:szCs w:val="21"/>
              </w:rPr>
              <w:t>副研究员</w:t>
            </w:r>
          </w:p>
        </w:tc>
        <w:tc>
          <w:tcPr>
            <w:tcW w:w="567" w:type="pct"/>
            <w:vAlign w:val="center"/>
          </w:tcPr>
          <w:p w:rsidR="002C3848" w:rsidRDefault="003942C5">
            <w:pPr>
              <w:jc w:val="center"/>
              <w:rPr>
                <w:kern w:val="0"/>
                <w:szCs w:val="21"/>
              </w:rPr>
            </w:pPr>
            <w:r>
              <w:rPr>
                <w:rFonts w:hint="eastAsia"/>
                <w:kern w:val="0"/>
                <w:szCs w:val="21"/>
              </w:rPr>
              <w:t>浙江大学</w:t>
            </w:r>
          </w:p>
        </w:tc>
        <w:tc>
          <w:tcPr>
            <w:tcW w:w="545" w:type="pct"/>
            <w:vAlign w:val="center"/>
          </w:tcPr>
          <w:p w:rsidR="002C3848" w:rsidRDefault="003942C5">
            <w:pPr>
              <w:jc w:val="center"/>
              <w:rPr>
                <w:kern w:val="0"/>
                <w:szCs w:val="21"/>
              </w:rPr>
            </w:pPr>
            <w:r>
              <w:rPr>
                <w:rFonts w:hint="eastAsia"/>
                <w:kern w:val="0"/>
                <w:szCs w:val="21"/>
              </w:rPr>
              <w:t>浙江大学</w:t>
            </w:r>
          </w:p>
        </w:tc>
        <w:tc>
          <w:tcPr>
            <w:tcW w:w="2363" w:type="pct"/>
            <w:vAlign w:val="center"/>
          </w:tcPr>
          <w:p w:rsidR="002C3848" w:rsidRDefault="003942C5">
            <w:pPr>
              <w:ind w:firstLineChars="200" w:firstLine="420"/>
            </w:pPr>
            <w:r>
              <w:rPr>
                <w:rFonts w:hint="eastAsia"/>
              </w:rPr>
              <w:t>项目主要完成人之一，负责研究了飞灰</w:t>
            </w:r>
            <w:r>
              <w:rPr>
                <w:rFonts w:hint="eastAsia"/>
              </w:rPr>
              <w:t>/</w:t>
            </w:r>
            <w:r>
              <w:rPr>
                <w:rFonts w:hint="eastAsia"/>
              </w:rPr>
              <w:t>焦油等组分对催化剂粘附、磨损和中毒的影响规律，开发了抗中毒、耐磨的催化剂配方。</w:t>
            </w:r>
          </w:p>
        </w:tc>
      </w:tr>
      <w:tr w:rsidR="002C3848">
        <w:tc>
          <w:tcPr>
            <w:tcW w:w="312" w:type="pct"/>
            <w:vAlign w:val="center"/>
          </w:tcPr>
          <w:p w:rsidR="002C3848" w:rsidRDefault="003942C5">
            <w:pPr>
              <w:jc w:val="center"/>
              <w:rPr>
                <w:kern w:val="0"/>
                <w:szCs w:val="21"/>
              </w:rPr>
            </w:pPr>
            <w:r>
              <w:rPr>
                <w:rFonts w:hint="eastAsia"/>
                <w:kern w:val="0"/>
                <w:szCs w:val="21"/>
              </w:rPr>
              <w:t>周灿</w:t>
            </w:r>
          </w:p>
        </w:tc>
        <w:tc>
          <w:tcPr>
            <w:tcW w:w="294" w:type="pct"/>
            <w:vAlign w:val="center"/>
          </w:tcPr>
          <w:p w:rsidR="002C3848" w:rsidRDefault="003942C5">
            <w:pPr>
              <w:jc w:val="center"/>
              <w:rPr>
                <w:color w:val="000000"/>
                <w:szCs w:val="21"/>
              </w:rPr>
            </w:pPr>
            <w:r>
              <w:rPr>
                <w:rFonts w:hint="eastAsia"/>
                <w:color w:val="000000"/>
                <w:szCs w:val="21"/>
              </w:rPr>
              <w:t>11</w:t>
            </w:r>
          </w:p>
        </w:tc>
        <w:tc>
          <w:tcPr>
            <w:tcW w:w="371" w:type="pct"/>
            <w:vAlign w:val="center"/>
          </w:tcPr>
          <w:p w:rsidR="002C3848" w:rsidRDefault="003942C5">
            <w:pPr>
              <w:jc w:val="center"/>
              <w:rPr>
                <w:color w:val="000000"/>
                <w:szCs w:val="21"/>
              </w:rPr>
            </w:pPr>
            <w:r>
              <w:rPr>
                <w:rFonts w:hint="eastAsia"/>
                <w:color w:val="000000"/>
                <w:szCs w:val="21"/>
              </w:rPr>
              <w:t>无</w:t>
            </w:r>
          </w:p>
        </w:tc>
        <w:tc>
          <w:tcPr>
            <w:tcW w:w="545" w:type="pct"/>
            <w:vAlign w:val="center"/>
          </w:tcPr>
          <w:p w:rsidR="002C3848" w:rsidRDefault="003942C5">
            <w:pPr>
              <w:jc w:val="center"/>
              <w:rPr>
                <w:color w:val="000000"/>
                <w:szCs w:val="21"/>
              </w:rPr>
            </w:pPr>
            <w:r>
              <w:rPr>
                <w:rFonts w:hint="eastAsia"/>
                <w:color w:val="000000"/>
                <w:szCs w:val="21"/>
              </w:rPr>
              <w:t>高级工程师</w:t>
            </w:r>
          </w:p>
        </w:tc>
        <w:tc>
          <w:tcPr>
            <w:tcW w:w="567" w:type="pct"/>
            <w:vAlign w:val="center"/>
          </w:tcPr>
          <w:p w:rsidR="002C3848" w:rsidRDefault="003942C5">
            <w:pPr>
              <w:jc w:val="center"/>
              <w:rPr>
                <w:kern w:val="0"/>
                <w:szCs w:val="21"/>
              </w:rPr>
            </w:pPr>
            <w:r>
              <w:rPr>
                <w:rFonts w:hint="eastAsia"/>
                <w:kern w:val="0"/>
                <w:szCs w:val="21"/>
              </w:rPr>
              <w:t>浙江大学嘉兴研究院</w:t>
            </w:r>
          </w:p>
        </w:tc>
        <w:tc>
          <w:tcPr>
            <w:tcW w:w="545" w:type="pct"/>
            <w:vAlign w:val="center"/>
          </w:tcPr>
          <w:p w:rsidR="002C3848" w:rsidRDefault="003942C5">
            <w:pPr>
              <w:jc w:val="center"/>
              <w:rPr>
                <w:kern w:val="0"/>
                <w:szCs w:val="21"/>
              </w:rPr>
            </w:pPr>
            <w:r>
              <w:rPr>
                <w:rFonts w:hint="eastAsia"/>
                <w:kern w:val="0"/>
                <w:szCs w:val="21"/>
              </w:rPr>
              <w:t>浙江大学嘉兴研究院</w:t>
            </w:r>
          </w:p>
        </w:tc>
        <w:tc>
          <w:tcPr>
            <w:tcW w:w="2363" w:type="pct"/>
            <w:vAlign w:val="center"/>
          </w:tcPr>
          <w:p w:rsidR="002C3848" w:rsidRDefault="003942C5">
            <w:pPr>
              <w:ind w:firstLineChars="200" w:firstLine="420"/>
            </w:pPr>
            <w:r>
              <w:rPr>
                <w:rFonts w:hint="eastAsia"/>
              </w:rPr>
              <w:t>项目主要完成人之一，主要负责细颗粒物高效脱除关键技术、脱硝智能化调控技术研发。</w:t>
            </w:r>
          </w:p>
        </w:tc>
      </w:tr>
      <w:tr w:rsidR="002C3848">
        <w:tc>
          <w:tcPr>
            <w:tcW w:w="312" w:type="pct"/>
            <w:vAlign w:val="center"/>
          </w:tcPr>
          <w:p w:rsidR="002C3848" w:rsidRDefault="003942C5">
            <w:pPr>
              <w:jc w:val="center"/>
              <w:rPr>
                <w:kern w:val="0"/>
                <w:szCs w:val="21"/>
              </w:rPr>
            </w:pPr>
            <w:r>
              <w:rPr>
                <w:rFonts w:hint="eastAsia"/>
                <w:kern w:val="0"/>
                <w:szCs w:val="21"/>
              </w:rPr>
              <w:t>尹鹏</w:t>
            </w:r>
          </w:p>
        </w:tc>
        <w:tc>
          <w:tcPr>
            <w:tcW w:w="294" w:type="pct"/>
            <w:vAlign w:val="center"/>
          </w:tcPr>
          <w:p w:rsidR="002C3848" w:rsidRDefault="003942C5">
            <w:pPr>
              <w:jc w:val="center"/>
              <w:rPr>
                <w:color w:val="000000"/>
                <w:szCs w:val="21"/>
              </w:rPr>
            </w:pPr>
            <w:r>
              <w:rPr>
                <w:rFonts w:hint="eastAsia"/>
                <w:color w:val="000000"/>
                <w:szCs w:val="21"/>
              </w:rPr>
              <w:t>12</w:t>
            </w:r>
          </w:p>
        </w:tc>
        <w:tc>
          <w:tcPr>
            <w:tcW w:w="371" w:type="pct"/>
            <w:vAlign w:val="center"/>
          </w:tcPr>
          <w:p w:rsidR="002C3848" w:rsidRDefault="003942C5">
            <w:pPr>
              <w:jc w:val="center"/>
              <w:rPr>
                <w:color w:val="000000"/>
                <w:szCs w:val="21"/>
              </w:rPr>
            </w:pPr>
            <w:r>
              <w:rPr>
                <w:rFonts w:hint="eastAsia"/>
                <w:color w:val="000000"/>
                <w:szCs w:val="21"/>
              </w:rPr>
              <w:t>技术总工</w:t>
            </w:r>
          </w:p>
        </w:tc>
        <w:tc>
          <w:tcPr>
            <w:tcW w:w="545" w:type="pct"/>
            <w:vAlign w:val="center"/>
          </w:tcPr>
          <w:p w:rsidR="002C3848" w:rsidRDefault="003942C5">
            <w:pPr>
              <w:jc w:val="center"/>
              <w:rPr>
                <w:color w:val="000000"/>
                <w:szCs w:val="21"/>
              </w:rPr>
            </w:pPr>
            <w:r>
              <w:rPr>
                <w:rFonts w:hint="eastAsia"/>
                <w:color w:val="000000"/>
                <w:szCs w:val="21"/>
              </w:rPr>
              <w:t>高级工程师</w:t>
            </w:r>
          </w:p>
        </w:tc>
        <w:tc>
          <w:tcPr>
            <w:tcW w:w="567" w:type="pct"/>
            <w:vAlign w:val="center"/>
          </w:tcPr>
          <w:p w:rsidR="002C3848" w:rsidRDefault="003942C5">
            <w:pPr>
              <w:jc w:val="center"/>
              <w:rPr>
                <w:kern w:val="0"/>
                <w:szCs w:val="21"/>
              </w:rPr>
            </w:pPr>
            <w:r>
              <w:rPr>
                <w:rFonts w:hint="eastAsia"/>
                <w:kern w:val="0"/>
                <w:szCs w:val="21"/>
              </w:rPr>
              <w:t>山东国舜建设集团有限公司</w:t>
            </w:r>
          </w:p>
        </w:tc>
        <w:tc>
          <w:tcPr>
            <w:tcW w:w="545" w:type="pct"/>
            <w:vAlign w:val="center"/>
          </w:tcPr>
          <w:p w:rsidR="002C3848" w:rsidRDefault="003942C5">
            <w:pPr>
              <w:jc w:val="center"/>
              <w:rPr>
                <w:kern w:val="0"/>
                <w:szCs w:val="21"/>
              </w:rPr>
            </w:pPr>
            <w:r>
              <w:rPr>
                <w:rFonts w:hint="eastAsia"/>
                <w:kern w:val="0"/>
                <w:szCs w:val="21"/>
              </w:rPr>
              <w:t>山东国舜建设集团有限公司</w:t>
            </w:r>
          </w:p>
        </w:tc>
        <w:tc>
          <w:tcPr>
            <w:tcW w:w="2363" w:type="pct"/>
            <w:vAlign w:val="center"/>
          </w:tcPr>
          <w:p w:rsidR="002C3848" w:rsidRDefault="003942C5">
            <w:pPr>
              <w:ind w:firstLineChars="200" w:firstLine="420"/>
            </w:pPr>
            <w:r>
              <w:rPr>
                <w:rFonts w:hint="eastAsia"/>
              </w:rPr>
              <w:t>项目主要完成人之一，负责烧结烟气脱硫、除尘的工艺研究和工程设计。主要研究了脱硫湿烟气组合式深度净化技术、湿法脱硫喷淋提效技术等。</w:t>
            </w:r>
          </w:p>
        </w:tc>
      </w:tr>
      <w:tr w:rsidR="002C3848">
        <w:tc>
          <w:tcPr>
            <w:tcW w:w="312" w:type="pct"/>
            <w:vAlign w:val="center"/>
          </w:tcPr>
          <w:p w:rsidR="002C3848" w:rsidRDefault="003942C5">
            <w:pPr>
              <w:jc w:val="center"/>
              <w:rPr>
                <w:kern w:val="0"/>
                <w:szCs w:val="21"/>
              </w:rPr>
            </w:pPr>
            <w:r>
              <w:rPr>
                <w:rFonts w:hint="eastAsia"/>
              </w:rPr>
              <w:t>王海波</w:t>
            </w:r>
          </w:p>
        </w:tc>
        <w:tc>
          <w:tcPr>
            <w:tcW w:w="294" w:type="pct"/>
            <w:vAlign w:val="center"/>
          </w:tcPr>
          <w:p w:rsidR="002C3848" w:rsidRDefault="003942C5">
            <w:pPr>
              <w:jc w:val="center"/>
              <w:rPr>
                <w:color w:val="000000"/>
                <w:szCs w:val="21"/>
              </w:rPr>
            </w:pPr>
            <w:r>
              <w:rPr>
                <w:rFonts w:hint="eastAsia"/>
                <w:color w:val="000000"/>
                <w:szCs w:val="21"/>
              </w:rPr>
              <w:t>13</w:t>
            </w:r>
          </w:p>
        </w:tc>
        <w:tc>
          <w:tcPr>
            <w:tcW w:w="371" w:type="pct"/>
            <w:vAlign w:val="center"/>
          </w:tcPr>
          <w:p w:rsidR="002C3848" w:rsidRDefault="003942C5">
            <w:pPr>
              <w:jc w:val="center"/>
              <w:rPr>
                <w:color w:val="000000"/>
                <w:szCs w:val="21"/>
              </w:rPr>
            </w:pPr>
            <w:r>
              <w:rPr>
                <w:rFonts w:hint="eastAsia"/>
                <w:color w:val="000000"/>
                <w:szCs w:val="21"/>
              </w:rPr>
              <w:t>副总</w:t>
            </w:r>
          </w:p>
        </w:tc>
        <w:tc>
          <w:tcPr>
            <w:tcW w:w="545" w:type="pct"/>
            <w:vAlign w:val="center"/>
          </w:tcPr>
          <w:p w:rsidR="002C3848" w:rsidRDefault="003942C5">
            <w:pPr>
              <w:jc w:val="center"/>
              <w:rPr>
                <w:color w:val="000000"/>
                <w:szCs w:val="21"/>
              </w:rPr>
            </w:pPr>
            <w:r>
              <w:rPr>
                <w:rFonts w:hint="eastAsia"/>
                <w:color w:val="000000"/>
                <w:szCs w:val="21"/>
              </w:rPr>
              <w:t>高级工程师</w:t>
            </w:r>
          </w:p>
        </w:tc>
        <w:tc>
          <w:tcPr>
            <w:tcW w:w="567" w:type="pct"/>
            <w:vAlign w:val="center"/>
          </w:tcPr>
          <w:p w:rsidR="002C3848" w:rsidRDefault="003942C5">
            <w:pPr>
              <w:jc w:val="center"/>
              <w:rPr>
                <w:kern w:val="0"/>
                <w:szCs w:val="21"/>
              </w:rPr>
            </w:pPr>
            <w:r>
              <w:rPr>
                <w:rFonts w:hint="eastAsia"/>
                <w:kern w:val="0"/>
                <w:szCs w:val="21"/>
              </w:rPr>
              <w:t>青岛特殊钢铁有限公司</w:t>
            </w:r>
          </w:p>
        </w:tc>
        <w:tc>
          <w:tcPr>
            <w:tcW w:w="545" w:type="pct"/>
            <w:vAlign w:val="center"/>
          </w:tcPr>
          <w:p w:rsidR="002C3848" w:rsidRDefault="003942C5">
            <w:pPr>
              <w:jc w:val="center"/>
              <w:rPr>
                <w:kern w:val="0"/>
                <w:szCs w:val="21"/>
              </w:rPr>
            </w:pPr>
            <w:r>
              <w:rPr>
                <w:rFonts w:hint="eastAsia"/>
                <w:kern w:val="0"/>
                <w:szCs w:val="21"/>
              </w:rPr>
              <w:t>青岛特殊钢铁有限公司</w:t>
            </w:r>
          </w:p>
        </w:tc>
        <w:tc>
          <w:tcPr>
            <w:tcW w:w="2363" w:type="pct"/>
            <w:vAlign w:val="center"/>
          </w:tcPr>
          <w:p w:rsidR="002C3848" w:rsidRDefault="003942C5">
            <w:pPr>
              <w:ind w:firstLineChars="200" w:firstLine="420"/>
            </w:pPr>
            <w:r>
              <w:rPr>
                <w:rFonts w:hint="eastAsia"/>
              </w:rPr>
              <w:t>项目主要完成人之一，负责烧结烟气脱硫、脱硝、除尘等相关技术的示范项目建设工作。</w:t>
            </w:r>
          </w:p>
        </w:tc>
      </w:tr>
      <w:tr w:rsidR="002C3848">
        <w:tc>
          <w:tcPr>
            <w:tcW w:w="312" w:type="pct"/>
            <w:vAlign w:val="center"/>
          </w:tcPr>
          <w:p w:rsidR="002C3848" w:rsidRDefault="003942C5">
            <w:pPr>
              <w:jc w:val="center"/>
              <w:rPr>
                <w:color w:val="000000"/>
                <w:szCs w:val="21"/>
              </w:rPr>
            </w:pPr>
            <w:r>
              <w:rPr>
                <w:rFonts w:hint="eastAsia"/>
                <w:kern w:val="0"/>
                <w:szCs w:val="21"/>
              </w:rPr>
              <w:t>刘贡一</w:t>
            </w:r>
          </w:p>
        </w:tc>
        <w:tc>
          <w:tcPr>
            <w:tcW w:w="294" w:type="pct"/>
            <w:vAlign w:val="center"/>
          </w:tcPr>
          <w:p w:rsidR="002C3848" w:rsidRDefault="003942C5">
            <w:pPr>
              <w:jc w:val="center"/>
              <w:rPr>
                <w:color w:val="000000"/>
                <w:szCs w:val="21"/>
              </w:rPr>
            </w:pPr>
            <w:r>
              <w:rPr>
                <w:rFonts w:hint="eastAsia"/>
                <w:color w:val="000000"/>
                <w:szCs w:val="21"/>
              </w:rPr>
              <w:t>14</w:t>
            </w:r>
          </w:p>
        </w:tc>
        <w:tc>
          <w:tcPr>
            <w:tcW w:w="371" w:type="pct"/>
            <w:vAlign w:val="center"/>
          </w:tcPr>
          <w:p w:rsidR="002C3848" w:rsidRDefault="003942C5">
            <w:pPr>
              <w:jc w:val="center"/>
              <w:rPr>
                <w:color w:val="000000"/>
                <w:szCs w:val="21"/>
              </w:rPr>
            </w:pPr>
            <w:r>
              <w:rPr>
                <w:rFonts w:hint="eastAsia"/>
                <w:color w:val="000000"/>
                <w:szCs w:val="21"/>
              </w:rPr>
              <w:t>部长</w:t>
            </w:r>
          </w:p>
        </w:tc>
        <w:tc>
          <w:tcPr>
            <w:tcW w:w="545" w:type="pct"/>
            <w:vAlign w:val="center"/>
          </w:tcPr>
          <w:p w:rsidR="002C3848" w:rsidRDefault="003942C5">
            <w:pPr>
              <w:jc w:val="center"/>
              <w:rPr>
                <w:color w:val="000000"/>
                <w:szCs w:val="21"/>
              </w:rPr>
            </w:pPr>
            <w:r>
              <w:rPr>
                <w:rFonts w:hint="eastAsia"/>
                <w:color w:val="000000"/>
                <w:szCs w:val="21"/>
              </w:rPr>
              <w:t>高级工程师</w:t>
            </w:r>
          </w:p>
        </w:tc>
        <w:tc>
          <w:tcPr>
            <w:tcW w:w="567" w:type="pct"/>
            <w:vAlign w:val="center"/>
          </w:tcPr>
          <w:p w:rsidR="002C3848" w:rsidRDefault="003942C5">
            <w:pPr>
              <w:jc w:val="center"/>
              <w:rPr>
                <w:color w:val="000000"/>
                <w:szCs w:val="21"/>
              </w:rPr>
            </w:pPr>
            <w:r>
              <w:rPr>
                <w:rFonts w:hint="eastAsia"/>
                <w:kern w:val="0"/>
                <w:szCs w:val="21"/>
              </w:rPr>
              <w:t>青岛特殊钢铁有限公司</w:t>
            </w:r>
          </w:p>
        </w:tc>
        <w:tc>
          <w:tcPr>
            <w:tcW w:w="545" w:type="pct"/>
            <w:vAlign w:val="center"/>
          </w:tcPr>
          <w:p w:rsidR="002C3848" w:rsidRDefault="003942C5">
            <w:pPr>
              <w:jc w:val="center"/>
              <w:rPr>
                <w:color w:val="000000"/>
                <w:szCs w:val="21"/>
              </w:rPr>
            </w:pPr>
            <w:r>
              <w:rPr>
                <w:rFonts w:hint="eastAsia"/>
                <w:kern w:val="0"/>
                <w:szCs w:val="21"/>
              </w:rPr>
              <w:t>青岛特殊钢铁有限公司</w:t>
            </w:r>
          </w:p>
        </w:tc>
        <w:tc>
          <w:tcPr>
            <w:tcW w:w="2363" w:type="pct"/>
            <w:vAlign w:val="center"/>
          </w:tcPr>
          <w:p w:rsidR="002C3848" w:rsidRDefault="003942C5">
            <w:pPr>
              <w:ind w:firstLineChars="200" w:firstLine="420"/>
              <w:rPr>
                <w:szCs w:val="21"/>
              </w:rPr>
            </w:pPr>
            <w:r>
              <w:rPr>
                <w:rFonts w:hint="eastAsia"/>
              </w:rPr>
              <w:t>项目主要完成人之一，负责烧结烟气脱硫、脱硝、除尘等相关技术的示范项目建设工作</w:t>
            </w:r>
            <w:r>
              <w:rPr>
                <w:szCs w:val="21"/>
              </w:rPr>
              <w:t>。</w:t>
            </w:r>
          </w:p>
        </w:tc>
      </w:tr>
      <w:tr w:rsidR="002C3848">
        <w:tc>
          <w:tcPr>
            <w:tcW w:w="312" w:type="pct"/>
            <w:vAlign w:val="center"/>
          </w:tcPr>
          <w:p w:rsidR="002C3848" w:rsidRDefault="003942C5">
            <w:pPr>
              <w:jc w:val="center"/>
              <w:rPr>
                <w:kern w:val="0"/>
                <w:szCs w:val="21"/>
              </w:rPr>
            </w:pPr>
            <w:r>
              <w:rPr>
                <w:rFonts w:hint="eastAsia"/>
                <w:kern w:val="0"/>
                <w:szCs w:val="21"/>
              </w:rPr>
              <w:t>高翔</w:t>
            </w:r>
          </w:p>
        </w:tc>
        <w:tc>
          <w:tcPr>
            <w:tcW w:w="294" w:type="pct"/>
            <w:vAlign w:val="center"/>
          </w:tcPr>
          <w:p w:rsidR="002C3848" w:rsidRDefault="003942C5">
            <w:pPr>
              <w:jc w:val="center"/>
              <w:rPr>
                <w:color w:val="000000"/>
                <w:szCs w:val="21"/>
              </w:rPr>
            </w:pPr>
            <w:r>
              <w:rPr>
                <w:rFonts w:hint="eastAsia"/>
                <w:color w:val="000000"/>
                <w:szCs w:val="21"/>
              </w:rPr>
              <w:t>15</w:t>
            </w:r>
          </w:p>
        </w:tc>
        <w:tc>
          <w:tcPr>
            <w:tcW w:w="371" w:type="pct"/>
            <w:vAlign w:val="center"/>
          </w:tcPr>
          <w:p w:rsidR="002C3848" w:rsidRDefault="00D02688">
            <w:pPr>
              <w:jc w:val="center"/>
              <w:rPr>
                <w:color w:val="000000"/>
                <w:szCs w:val="21"/>
              </w:rPr>
            </w:pPr>
            <w:r>
              <w:rPr>
                <w:rFonts w:hint="eastAsia"/>
                <w:color w:val="000000"/>
                <w:szCs w:val="21"/>
              </w:rPr>
              <w:t>院长</w:t>
            </w:r>
          </w:p>
        </w:tc>
        <w:tc>
          <w:tcPr>
            <w:tcW w:w="545" w:type="pct"/>
            <w:vAlign w:val="center"/>
          </w:tcPr>
          <w:p w:rsidR="002C3848" w:rsidRDefault="003942C5">
            <w:pPr>
              <w:jc w:val="center"/>
              <w:rPr>
                <w:color w:val="000000"/>
                <w:szCs w:val="21"/>
              </w:rPr>
            </w:pPr>
            <w:r>
              <w:rPr>
                <w:rFonts w:hint="eastAsia"/>
                <w:color w:val="000000"/>
                <w:szCs w:val="21"/>
              </w:rPr>
              <w:t>院士</w:t>
            </w:r>
          </w:p>
        </w:tc>
        <w:tc>
          <w:tcPr>
            <w:tcW w:w="567" w:type="pct"/>
            <w:vAlign w:val="center"/>
          </w:tcPr>
          <w:p w:rsidR="002C3848" w:rsidRDefault="003942C5">
            <w:pPr>
              <w:jc w:val="center"/>
              <w:rPr>
                <w:kern w:val="0"/>
                <w:szCs w:val="21"/>
              </w:rPr>
            </w:pPr>
            <w:r>
              <w:rPr>
                <w:rFonts w:hint="eastAsia"/>
                <w:kern w:val="0"/>
                <w:szCs w:val="21"/>
              </w:rPr>
              <w:t>浙江大学</w:t>
            </w:r>
          </w:p>
        </w:tc>
        <w:tc>
          <w:tcPr>
            <w:tcW w:w="545" w:type="pct"/>
            <w:vAlign w:val="center"/>
          </w:tcPr>
          <w:p w:rsidR="002C3848" w:rsidRDefault="003942C5">
            <w:pPr>
              <w:jc w:val="center"/>
              <w:rPr>
                <w:kern w:val="0"/>
                <w:szCs w:val="21"/>
              </w:rPr>
            </w:pPr>
            <w:r>
              <w:rPr>
                <w:rFonts w:hint="eastAsia"/>
                <w:kern w:val="0"/>
                <w:szCs w:val="21"/>
              </w:rPr>
              <w:t>浙江大学</w:t>
            </w:r>
          </w:p>
        </w:tc>
        <w:tc>
          <w:tcPr>
            <w:tcW w:w="2363" w:type="pct"/>
            <w:vAlign w:val="center"/>
          </w:tcPr>
          <w:p w:rsidR="002C3848" w:rsidRDefault="003942C5">
            <w:pPr>
              <w:ind w:firstLineChars="200" w:firstLine="420"/>
              <w:rPr>
                <w:szCs w:val="21"/>
              </w:rPr>
            </w:pPr>
            <w:r>
              <w:rPr>
                <w:rFonts w:hint="eastAsia"/>
              </w:rPr>
              <w:t>项目总顾问，对主要科技创新点做出了创造性贡献。</w:t>
            </w:r>
          </w:p>
        </w:tc>
      </w:tr>
    </w:tbl>
    <w:p w:rsidR="002C3848" w:rsidRDefault="002C3848">
      <w:pPr>
        <w:spacing w:line="440" w:lineRule="exact"/>
        <w:rPr>
          <w:color w:val="000000"/>
          <w:sz w:val="24"/>
          <w:szCs w:val="32"/>
        </w:rPr>
      </w:pPr>
    </w:p>
    <w:p w:rsidR="002C3848" w:rsidRDefault="003942C5">
      <w:pPr>
        <w:spacing w:line="440" w:lineRule="exact"/>
        <w:rPr>
          <w:color w:val="000000"/>
          <w:sz w:val="24"/>
          <w:szCs w:val="32"/>
        </w:rPr>
      </w:pPr>
      <w:r>
        <w:rPr>
          <w:color w:val="000000"/>
          <w:sz w:val="24"/>
          <w:szCs w:val="32"/>
        </w:rPr>
        <w:t>主要完成单位情况：</w:t>
      </w:r>
    </w:p>
    <w:tbl>
      <w:tblPr>
        <w:tblStyle w:val="a6"/>
        <w:tblW w:w="0" w:type="auto"/>
        <w:tblLook w:val="04A0" w:firstRow="1" w:lastRow="0" w:firstColumn="1" w:lastColumn="0" w:noHBand="0" w:noVBand="1"/>
      </w:tblPr>
      <w:tblGrid>
        <w:gridCol w:w="2353"/>
        <w:gridCol w:w="747"/>
        <w:gridCol w:w="6358"/>
      </w:tblGrid>
      <w:tr w:rsidR="002C3848">
        <w:tc>
          <w:tcPr>
            <w:tcW w:w="2404" w:type="dxa"/>
            <w:vAlign w:val="center"/>
          </w:tcPr>
          <w:p w:rsidR="002C3848" w:rsidRDefault="003942C5">
            <w:pPr>
              <w:jc w:val="center"/>
              <w:rPr>
                <w:szCs w:val="21"/>
              </w:rPr>
            </w:pPr>
            <w:r>
              <w:rPr>
                <w:szCs w:val="21"/>
              </w:rPr>
              <w:t>单位名称</w:t>
            </w:r>
          </w:p>
        </w:tc>
        <w:tc>
          <w:tcPr>
            <w:tcW w:w="757" w:type="dxa"/>
            <w:vAlign w:val="center"/>
          </w:tcPr>
          <w:p w:rsidR="002C3848" w:rsidRDefault="003942C5">
            <w:pPr>
              <w:jc w:val="center"/>
              <w:rPr>
                <w:szCs w:val="21"/>
              </w:rPr>
            </w:pPr>
            <w:r>
              <w:rPr>
                <w:szCs w:val="21"/>
              </w:rPr>
              <w:t>排名</w:t>
            </w:r>
          </w:p>
        </w:tc>
        <w:tc>
          <w:tcPr>
            <w:tcW w:w="6523" w:type="dxa"/>
            <w:vAlign w:val="center"/>
          </w:tcPr>
          <w:p w:rsidR="002C3848" w:rsidRDefault="003942C5">
            <w:pPr>
              <w:jc w:val="center"/>
              <w:rPr>
                <w:szCs w:val="21"/>
              </w:rPr>
            </w:pPr>
            <w:r>
              <w:rPr>
                <w:szCs w:val="21"/>
              </w:rPr>
              <w:t>对项目创新和推广应用的主要贡献</w:t>
            </w:r>
          </w:p>
        </w:tc>
      </w:tr>
      <w:tr w:rsidR="002C3848">
        <w:tc>
          <w:tcPr>
            <w:tcW w:w="2404" w:type="dxa"/>
            <w:vAlign w:val="center"/>
          </w:tcPr>
          <w:p w:rsidR="002C3848" w:rsidRDefault="003942C5">
            <w:pPr>
              <w:jc w:val="center"/>
              <w:rPr>
                <w:szCs w:val="21"/>
              </w:rPr>
            </w:pPr>
            <w:r>
              <w:rPr>
                <w:kern w:val="0"/>
                <w:szCs w:val="21"/>
              </w:rPr>
              <w:t>山东国舜建设集团有限公司</w:t>
            </w:r>
          </w:p>
        </w:tc>
        <w:tc>
          <w:tcPr>
            <w:tcW w:w="757" w:type="dxa"/>
            <w:vAlign w:val="center"/>
          </w:tcPr>
          <w:p w:rsidR="002C3848" w:rsidRDefault="003942C5">
            <w:pPr>
              <w:jc w:val="center"/>
              <w:rPr>
                <w:szCs w:val="21"/>
              </w:rPr>
            </w:pPr>
            <w:r>
              <w:rPr>
                <w:szCs w:val="21"/>
              </w:rPr>
              <w:t>1</w:t>
            </w:r>
          </w:p>
        </w:tc>
        <w:tc>
          <w:tcPr>
            <w:tcW w:w="6523" w:type="dxa"/>
            <w:vAlign w:val="center"/>
          </w:tcPr>
          <w:p w:rsidR="002C3848" w:rsidRDefault="003942C5">
            <w:pPr>
              <w:ind w:firstLineChars="200" w:firstLine="420"/>
              <w:rPr>
                <w:szCs w:val="21"/>
              </w:rPr>
            </w:pPr>
            <w:r>
              <w:rPr>
                <w:kern w:val="0"/>
                <w:szCs w:val="21"/>
              </w:rPr>
              <w:t>主要负责技术路线、方案制定、技术开发、装备制造以及系统集成等工作，对主要科技创新点一、二、三均做出重要贡献。开发了钢铁</w:t>
            </w:r>
            <w:r w:rsidR="009B3330">
              <w:rPr>
                <w:rFonts w:hint="eastAsia"/>
                <w:kern w:val="0"/>
                <w:szCs w:val="21"/>
              </w:rPr>
              <w:t>工业</w:t>
            </w:r>
            <w:r>
              <w:rPr>
                <w:kern w:val="0"/>
                <w:szCs w:val="21"/>
              </w:rPr>
              <w:t>多工序烟气多污染物</w:t>
            </w:r>
            <w:r w:rsidR="009B3330">
              <w:rPr>
                <w:rFonts w:hint="eastAsia"/>
                <w:kern w:val="0"/>
                <w:szCs w:val="21"/>
              </w:rPr>
              <w:t>高效协同治理</w:t>
            </w:r>
            <w:r>
              <w:rPr>
                <w:kern w:val="0"/>
                <w:szCs w:val="21"/>
              </w:rPr>
              <w:t>工艺技术，完成了关键技术向核心部件和装备的制造，为</w:t>
            </w:r>
            <w:r w:rsidR="009B3330">
              <w:rPr>
                <w:rFonts w:hint="eastAsia"/>
                <w:kern w:val="0"/>
                <w:szCs w:val="21"/>
              </w:rPr>
              <w:t>钢铁工业</w:t>
            </w:r>
            <w:r>
              <w:rPr>
                <w:kern w:val="0"/>
                <w:szCs w:val="21"/>
              </w:rPr>
              <w:t>烟气超低排放治理提供了成套解决方案，将关键技术成功应用并推广至全国近百家钢铁企业。</w:t>
            </w:r>
          </w:p>
        </w:tc>
      </w:tr>
      <w:tr w:rsidR="002C3848">
        <w:tc>
          <w:tcPr>
            <w:tcW w:w="2404" w:type="dxa"/>
            <w:vAlign w:val="center"/>
          </w:tcPr>
          <w:p w:rsidR="002C3848" w:rsidRDefault="003942C5">
            <w:pPr>
              <w:jc w:val="center"/>
              <w:rPr>
                <w:szCs w:val="21"/>
              </w:rPr>
            </w:pPr>
            <w:r>
              <w:rPr>
                <w:kern w:val="0"/>
                <w:szCs w:val="21"/>
              </w:rPr>
              <w:t>浙江大学</w:t>
            </w:r>
          </w:p>
        </w:tc>
        <w:tc>
          <w:tcPr>
            <w:tcW w:w="757" w:type="dxa"/>
            <w:vAlign w:val="center"/>
          </w:tcPr>
          <w:p w:rsidR="002C3848" w:rsidRDefault="003942C5">
            <w:pPr>
              <w:jc w:val="center"/>
              <w:rPr>
                <w:szCs w:val="21"/>
              </w:rPr>
            </w:pPr>
            <w:r>
              <w:rPr>
                <w:szCs w:val="21"/>
              </w:rPr>
              <w:t>2</w:t>
            </w:r>
          </w:p>
        </w:tc>
        <w:tc>
          <w:tcPr>
            <w:tcW w:w="6523" w:type="dxa"/>
            <w:vAlign w:val="center"/>
          </w:tcPr>
          <w:p w:rsidR="002C3848" w:rsidRDefault="003942C5">
            <w:pPr>
              <w:ind w:firstLineChars="200" w:firstLine="420"/>
              <w:rPr>
                <w:szCs w:val="21"/>
              </w:rPr>
            </w:pPr>
            <w:r>
              <w:rPr>
                <w:kern w:val="0"/>
                <w:szCs w:val="21"/>
              </w:rPr>
              <w:t>共同负责技术路线、方案制定和关键技术研发工作，对主要科技创新点一、二、三均做出重要贡献。开发了</w:t>
            </w:r>
            <w:r>
              <w:rPr>
                <w:rFonts w:hint="eastAsia"/>
                <w:kern w:val="0"/>
                <w:szCs w:val="21"/>
              </w:rPr>
              <w:t>系列关键技术，并</w:t>
            </w:r>
            <w:r>
              <w:rPr>
                <w:kern w:val="0"/>
                <w:szCs w:val="21"/>
              </w:rPr>
              <w:t>协助项目关键技术及装备的集成及应用。</w:t>
            </w:r>
          </w:p>
        </w:tc>
      </w:tr>
      <w:tr w:rsidR="002C3848">
        <w:tc>
          <w:tcPr>
            <w:tcW w:w="2404" w:type="dxa"/>
            <w:vAlign w:val="center"/>
          </w:tcPr>
          <w:p w:rsidR="002C3848" w:rsidRDefault="003942C5">
            <w:pPr>
              <w:jc w:val="center"/>
              <w:rPr>
                <w:szCs w:val="21"/>
              </w:rPr>
            </w:pPr>
            <w:r>
              <w:rPr>
                <w:kern w:val="0"/>
                <w:szCs w:val="21"/>
              </w:rPr>
              <w:t>山东大学</w:t>
            </w:r>
          </w:p>
        </w:tc>
        <w:tc>
          <w:tcPr>
            <w:tcW w:w="757" w:type="dxa"/>
            <w:vAlign w:val="center"/>
          </w:tcPr>
          <w:p w:rsidR="002C3848" w:rsidRDefault="003942C5">
            <w:pPr>
              <w:jc w:val="center"/>
              <w:rPr>
                <w:szCs w:val="21"/>
              </w:rPr>
            </w:pPr>
            <w:r>
              <w:rPr>
                <w:szCs w:val="21"/>
              </w:rPr>
              <w:t>3</w:t>
            </w:r>
          </w:p>
        </w:tc>
        <w:tc>
          <w:tcPr>
            <w:tcW w:w="6523" w:type="dxa"/>
            <w:vAlign w:val="center"/>
          </w:tcPr>
          <w:p w:rsidR="002C3848" w:rsidRDefault="003942C5">
            <w:pPr>
              <w:ind w:firstLineChars="200" w:firstLine="420"/>
              <w:rPr>
                <w:kern w:val="0"/>
                <w:szCs w:val="21"/>
              </w:rPr>
            </w:pPr>
            <w:r>
              <w:rPr>
                <w:kern w:val="0"/>
                <w:szCs w:val="21"/>
              </w:rPr>
              <w:t>共同</w:t>
            </w:r>
            <w:r w:rsidR="009B3330">
              <w:rPr>
                <w:rFonts w:hint="eastAsia"/>
                <w:kern w:val="0"/>
                <w:szCs w:val="21"/>
              </w:rPr>
              <w:t>完成</w:t>
            </w:r>
            <w:r>
              <w:rPr>
                <w:kern w:val="0"/>
                <w:szCs w:val="21"/>
              </w:rPr>
              <w:t>关键技术研究及装备研制工作，对主要科技创新点一、二均做出贡献。开发了</w:t>
            </w:r>
            <w:r>
              <w:rPr>
                <w:rFonts w:hint="eastAsia"/>
                <w:kern w:val="0"/>
                <w:szCs w:val="21"/>
              </w:rPr>
              <w:t>系列关键技术，并</w:t>
            </w:r>
            <w:r>
              <w:rPr>
                <w:kern w:val="0"/>
                <w:szCs w:val="21"/>
              </w:rPr>
              <w:t>协助项目关键技术及装备的集成及应用。</w:t>
            </w:r>
          </w:p>
        </w:tc>
      </w:tr>
      <w:tr w:rsidR="002C3848">
        <w:tc>
          <w:tcPr>
            <w:tcW w:w="2404" w:type="dxa"/>
            <w:vAlign w:val="center"/>
          </w:tcPr>
          <w:p w:rsidR="002C3848" w:rsidRDefault="003942C5">
            <w:pPr>
              <w:jc w:val="center"/>
              <w:rPr>
                <w:szCs w:val="21"/>
              </w:rPr>
            </w:pPr>
            <w:r>
              <w:rPr>
                <w:kern w:val="0"/>
                <w:szCs w:val="21"/>
              </w:rPr>
              <w:t>中国石油大学（华东）</w:t>
            </w:r>
          </w:p>
        </w:tc>
        <w:tc>
          <w:tcPr>
            <w:tcW w:w="757" w:type="dxa"/>
            <w:vAlign w:val="center"/>
          </w:tcPr>
          <w:p w:rsidR="002C3848" w:rsidRDefault="003942C5">
            <w:pPr>
              <w:jc w:val="center"/>
              <w:rPr>
                <w:szCs w:val="21"/>
              </w:rPr>
            </w:pPr>
            <w:r>
              <w:rPr>
                <w:szCs w:val="21"/>
              </w:rPr>
              <w:t>4</w:t>
            </w:r>
          </w:p>
        </w:tc>
        <w:tc>
          <w:tcPr>
            <w:tcW w:w="6523" w:type="dxa"/>
            <w:vAlign w:val="center"/>
          </w:tcPr>
          <w:p w:rsidR="002C3848" w:rsidRDefault="003942C5">
            <w:pPr>
              <w:ind w:firstLineChars="200" w:firstLine="420"/>
              <w:rPr>
                <w:szCs w:val="21"/>
              </w:rPr>
            </w:pPr>
            <w:r>
              <w:rPr>
                <w:kern w:val="0"/>
                <w:szCs w:val="21"/>
              </w:rPr>
              <w:t>共同</w:t>
            </w:r>
            <w:r w:rsidR="009B3330">
              <w:rPr>
                <w:rFonts w:hint="eastAsia"/>
                <w:kern w:val="0"/>
                <w:szCs w:val="21"/>
              </w:rPr>
              <w:t>完成</w:t>
            </w:r>
            <w:r>
              <w:rPr>
                <w:kern w:val="0"/>
                <w:szCs w:val="21"/>
              </w:rPr>
              <w:t>关键技术研究及装备研制工作，对主要科技创新点一、二做出贡献。完成了脱硫湿电多污染物一体化脱除装备的中</w:t>
            </w:r>
            <w:proofErr w:type="gramStart"/>
            <w:r>
              <w:rPr>
                <w:kern w:val="0"/>
                <w:szCs w:val="21"/>
              </w:rPr>
              <w:t>试验证</w:t>
            </w:r>
            <w:proofErr w:type="gramEnd"/>
            <w:r>
              <w:rPr>
                <w:kern w:val="0"/>
                <w:szCs w:val="21"/>
              </w:rPr>
              <w:t>与关键技术创新。</w:t>
            </w:r>
          </w:p>
        </w:tc>
      </w:tr>
      <w:tr w:rsidR="002C3848">
        <w:tc>
          <w:tcPr>
            <w:tcW w:w="2404" w:type="dxa"/>
            <w:vAlign w:val="center"/>
          </w:tcPr>
          <w:p w:rsidR="002C3848" w:rsidRDefault="003942C5">
            <w:pPr>
              <w:jc w:val="center"/>
              <w:rPr>
                <w:szCs w:val="21"/>
              </w:rPr>
            </w:pPr>
            <w:r>
              <w:rPr>
                <w:kern w:val="0"/>
                <w:szCs w:val="21"/>
              </w:rPr>
              <w:t>山东省生态环境监测中心</w:t>
            </w:r>
          </w:p>
        </w:tc>
        <w:tc>
          <w:tcPr>
            <w:tcW w:w="757" w:type="dxa"/>
            <w:vAlign w:val="center"/>
          </w:tcPr>
          <w:p w:rsidR="002C3848" w:rsidRDefault="003942C5">
            <w:pPr>
              <w:jc w:val="center"/>
              <w:rPr>
                <w:szCs w:val="21"/>
              </w:rPr>
            </w:pPr>
            <w:r>
              <w:rPr>
                <w:szCs w:val="21"/>
              </w:rPr>
              <w:t>5</w:t>
            </w:r>
          </w:p>
        </w:tc>
        <w:tc>
          <w:tcPr>
            <w:tcW w:w="6523" w:type="dxa"/>
            <w:vAlign w:val="center"/>
          </w:tcPr>
          <w:p w:rsidR="002C3848" w:rsidRDefault="003942C5">
            <w:pPr>
              <w:ind w:firstLineChars="200" w:firstLine="420"/>
              <w:rPr>
                <w:szCs w:val="21"/>
              </w:rPr>
            </w:pPr>
            <w:r>
              <w:rPr>
                <w:kern w:val="0"/>
                <w:szCs w:val="21"/>
              </w:rPr>
              <w:t>主要负责污染物监测方法和装备性能评估，对主要科技创新点</w:t>
            </w:r>
            <w:proofErr w:type="gramStart"/>
            <w:r>
              <w:rPr>
                <w:kern w:val="0"/>
                <w:szCs w:val="21"/>
              </w:rPr>
              <w:t>三做出</w:t>
            </w:r>
            <w:proofErr w:type="gramEnd"/>
            <w:r>
              <w:rPr>
                <w:kern w:val="0"/>
                <w:szCs w:val="21"/>
              </w:rPr>
              <w:t>重要贡献。改进了低浓度颗粒物、二氧化硫和氮氧化物测定</w:t>
            </w:r>
            <w:r>
              <w:rPr>
                <w:kern w:val="0"/>
                <w:szCs w:val="21"/>
              </w:rPr>
              <w:lastRenderedPageBreak/>
              <w:t>方法，制定了多项低浓度排放监测技术规范，研发了适用于低浓度污染物采样技术和监测技术。</w:t>
            </w:r>
          </w:p>
        </w:tc>
      </w:tr>
      <w:tr w:rsidR="002C3848">
        <w:tc>
          <w:tcPr>
            <w:tcW w:w="2404" w:type="dxa"/>
            <w:vAlign w:val="center"/>
          </w:tcPr>
          <w:p w:rsidR="002C3848" w:rsidRDefault="003942C5">
            <w:pPr>
              <w:jc w:val="center"/>
              <w:rPr>
                <w:kern w:val="0"/>
                <w:szCs w:val="21"/>
              </w:rPr>
            </w:pPr>
            <w:r>
              <w:rPr>
                <w:rFonts w:hint="eastAsia"/>
                <w:kern w:val="0"/>
                <w:szCs w:val="21"/>
              </w:rPr>
              <w:lastRenderedPageBreak/>
              <w:t>青岛特殊钢铁有限公司</w:t>
            </w:r>
          </w:p>
        </w:tc>
        <w:tc>
          <w:tcPr>
            <w:tcW w:w="757" w:type="dxa"/>
            <w:vAlign w:val="center"/>
          </w:tcPr>
          <w:p w:rsidR="002C3848" w:rsidRDefault="003942C5">
            <w:pPr>
              <w:jc w:val="center"/>
              <w:rPr>
                <w:szCs w:val="21"/>
              </w:rPr>
            </w:pPr>
            <w:r>
              <w:rPr>
                <w:rFonts w:hint="eastAsia"/>
                <w:szCs w:val="21"/>
              </w:rPr>
              <w:t>6</w:t>
            </w:r>
          </w:p>
        </w:tc>
        <w:tc>
          <w:tcPr>
            <w:tcW w:w="6523" w:type="dxa"/>
            <w:vAlign w:val="center"/>
          </w:tcPr>
          <w:p w:rsidR="002C3848" w:rsidRDefault="009B3330">
            <w:pPr>
              <w:ind w:firstLineChars="200" w:firstLine="420"/>
              <w:rPr>
                <w:kern w:val="0"/>
                <w:szCs w:val="21"/>
              </w:rPr>
            </w:pPr>
            <w:r>
              <w:rPr>
                <w:rFonts w:hint="eastAsia"/>
                <w:szCs w:val="28"/>
              </w:rPr>
              <w:t>共同完成基于工艺系统优化的源头减</w:t>
            </w:r>
            <w:proofErr w:type="gramStart"/>
            <w:r>
              <w:rPr>
                <w:rFonts w:hint="eastAsia"/>
                <w:szCs w:val="28"/>
              </w:rPr>
              <w:t>污降碳研究</w:t>
            </w:r>
            <w:proofErr w:type="gramEnd"/>
            <w:r>
              <w:rPr>
                <w:rFonts w:hint="eastAsia"/>
                <w:szCs w:val="28"/>
              </w:rPr>
              <w:t>及应用工作，</w:t>
            </w:r>
            <w:r w:rsidR="003942C5">
              <w:rPr>
                <w:rFonts w:hint="eastAsia"/>
                <w:kern w:val="0"/>
                <w:szCs w:val="21"/>
              </w:rPr>
              <w:t>依照行业和地方节能设计标准，把多温区调质高效脱硝新、吸收</w:t>
            </w:r>
            <w:r w:rsidR="003942C5">
              <w:rPr>
                <w:rFonts w:hint="eastAsia"/>
                <w:kern w:val="0"/>
                <w:szCs w:val="21"/>
              </w:rPr>
              <w:t>-</w:t>
            </w:r>
            <w:r w:rsidR="003942C5">
              <w:rPr>
                <w:rFonts w:hint="eastAsia"/>
                <w:kern w:val="0"/>
                <w:szCs w:val="21"/>
              </w:rPr>
              <w:t>静电</w:t>
            </w:r>
            <w:r w:rsidR="003942C5">
              <w:rPr>
                <w:rFonts w:hint="eastAsia"/>
                <w:kern w:val="0"/>
                <w:szCs w:val="21"/>
              </w:rPr>
              <w:t>-</w:t>
            </w:r>
            <w:r w:rsidR="003942C5">
              <w:rPr>
                <w:rFonts w:hint="eastAsia"/>
                <w:kern w:val="0"/>
                <w:szCs w:val="21"/>
              </w:rPr>
              <w:t>冷凝耦合强化的多污染物脱除、多污染物深度治理</w:t>
            </w:r>
            <w:proofErr w:type="gramStart"/>
            <w:r w:rsidR="003942C5">
              <w:rPr>
                <w:rFonts w:hint="eastAsia"/>
                <w:kern w:val="0"/>
                <w:szCs w:val="21"/>
              </w:rPr>
              <w:t>协同降碳等</w:t>
            </w:r>
            <w:proofErr w:type="gramEnd"/>
            <w:r w:rsidR="003942C5">
              <w:rPr>
                <w:rFonts w:hint="eastAsia"/>
                <w:kern w:val="0"/>
                <w:szCs w:val="21"/>
              </w:rPr>
              <w:t>技术应用在烧结机</w:t>
            </w:r>
            <w:r>
              <w:rPr>
                <w:rFonts w:hint="eastAsia"/>
                <w:kern w:val="0"/>
                <w:szCs w:val="21"/>
              </w:rPr>
              <w:t>烟气超低排放</w:t>
            </w:r>
            <w:r w:rsidR="003942C5">
              <w:rPr>
                <w:rFonts w:hint="eastAsia"/>
                <w:kern w:val="0"/>
                <w:szCs w:val="21"/>
              </w:rPr>
              <w:t>项目</w:t>
            </w:r>
            <w:r w:rsidR="003942C5">
              <w:rPr>
                <w:kern w:val="0"/>
                <w:szCs w:val="21"/>
              </w:rPr>
              <w:t>。</w:t>
            </w:r>
          </w:p>
        </w:tc>
      </w:tr>
      <w:tr w:rsidR="002C3848">
        <w:tc>
          <w:tcPr>
            <w:tcW w:w="2404" w:type="dxa"/>
            <w:vAlign w:val="center"/>
          </w:tcPr>
          <w:p w:rsidR="002C3848" w:rsidRDefault="003942C5">
            <w:pPr>
              <w:jc w:val="center"/>
              <w:rPr>
                <w:kern w:val="0"/>
                <w:szCs w:val="21"/>
              </w:rPr>
            </w:pPr>
            <w:r>
              <w:rPr>
                <w:rFonts w:hint="eastAsia"/>
                <w:kern w:val="0"/>
                <w:szCs w:val="21"/>
              </w:rPr>
              <w:t>浙江大学嘉兴研究院</w:t>
            </w:r>
          </w:p>
        </w:tc>
        <w:tc>
          <w:tcPr>
            <w:tcW w:w="757" w:type="dxa"/>
            <w:vAlign w:val="center"/>
          </w:tcPr>
          <w:p w:rsidR="002C3848" w:rsidRDefault="003942C5">
            <w:pPr>
              <w:jc w:val="center"/>
              <w:rPr>
                <w:szCs w:val="21"/>
              </w:rPr>
            </w:pPr>
            <w:r>
              <w:rPr>
                <w:rFonts w:hint="eastAsia"/>
                <w:szCs w:val="21"/>
              </w:rPr>
              <w:t>7</w:t>
            </w:r>
          </w:p>
        </w:tc>
        <w:tc>
          <w:tcPr>
            <w:tcW w:w="6523" w:type="dxa"/>
            <w:vAlign w:val="center"/>
          </w:tcPr>
          <w:p w:rsidR="002C3848" w:rsidRDefault="009B3330">
            <w:pPr>
              <w:ind w:firstLineChars="200" w:firstLine="420"/>
              <w:rPr>
                <w:kern w:val="0"/>
                <w:szCs w:val="21"/>
              </w:rPr>
            </w:pPr>
            <w:r>
              <w:rPr>
                <w:rFonts w:hint="eastAsia"/>
                <w:color w:val="000000"/>
                <w:kern w:val="0"/>
                <w:szCs w:val="21"/>
              </w:rPr>
              <w:t>参与</w:t>
            </w:r>
            <w:r w:rsidR="003942C5">
              <w:rPr>
                <w:rFonts w:hint="eastAsia"/>
                <w:color w:val="000000"/>
                <w:kern w:val="0"/>
                <w:szCs w:val="21"/>
              </w:rPr>
              <w:t>细颗粒物高效脱除关键技术、脱硝智能化调控技术研发，</w:t>
            </w:r>
            <w:r>
              <w:rPr>
                <w:rFonts w:hint="eastAsia"/>
                <w:color w:val="000000"/>
                <w:kern w:val="0"/>
                <w:szCs w:val="21"/>
              </w:rPr>
              <w:t>参与</w:t>
            </w:r>
            <w:r w:rsidR="003942C5">
              <w:rPr>
                <w:rFonts w:hint="eastAsia"/>
                <w:color w:val="000000"/>
                <w:kern w:val="0"/>
                <w:szCs w:val="21"/>
              </w:rPr>
              <w:t>研发了脱硝智能调控技术，在保证</w:t>
            </w:r>
            <w:r w:rsidR="003942C5">
              <w:rPr>
                <w:rFonts w:hint="eastAsia"/>
                <w:color w:val="000000"/>
                <w:kern w:val="0"/>
                <w:szCs w:val="21"/>
              </w:rPr>
              <w:t>N</w:t>
            </w:r>
            <w:r w:rsidR="003942C5">
              <w:rPr>
                <w:color w:val="000000"/>
                <w:kern w:val="0"/>
                <w:szCs w:val="21"/>
              </w:rPr>
              <w:t>O</w:t>
            </w:r>
            <w:r w:rsidR="003942C5">
              <w:rPr>
                <w:rFonts w:hint="eastAsia"/>
                <w:color w:val="000000"/>
                <w:kern w:val="0"/>
                <w:szCs w:val="21"/>
              </w:rPr>
              <w:t>x</w:t>
            </w:r>
            <w:r w:rsidR="003942C5">
              <w:rPr>
                <w:rFonts w:hint="eastAsia"/>
                <w:color w:val="000000"/>
                <w:kern w:val="0"/>
                <w:szCs w:val="21"/>
              </w:rPr>
              <w:t>满足超低排放的同时进一步降低脱硝系统能耗和还原剂耗量。</w:t>
            </w:r>
          </w:p>
        </w:tc>
      </w:tr>
    </w:tbl>
    <w:p w:rsidR="002C3848" w:rsidRDefault="002C3848"/>
    <w:sectPr w:rsidR="002C3848">
      <w:pgSz w:w="11906" w:h="16838"/>
      <w:pgMar w:top="1304" w:right="1134" w:bottom="1134" w:left="1304"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AAA" w:rsidRDefault="005F1AAA" w:rsidP="00A54A38">
      <w:r>
        <w:separator/>
      </w:r>
    </w:p>
  </w:endnote>
  <w:endnote w:type="continuationSeparator" w:id="0">
    <w:p w:rsidR="005F1AAA" w:rsidRDefault="005F1AAA" w:rsidP="00A5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AAA" w:rsidRDefault="005F1AAA" w:rsidP="00A54A38">
      <w:r>
        <w:separator/>
      </w:r>
    </w:p>
  </w:footnote>
  <w:footnote w:type="continuationSeparator" w:id="0">
    <w:p w:rsidR="005F1AAA" w:rsidRDefault="005F1AAA" w:rsidP="00A54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A6"/>
    <w:rsid w:val="000517A8"/>
    <w:rsid w:val="00076C33"/>
    <w:rsid w:val="0008703A"/>
    <w:rsid w:val="00194440"/>
    <w:rsid w:val="001A31BA"/>
    <w:rsid w:val="00223076"/>
    <w:rsid w:val="002A0975"/>
    <w:rsid w:val="002C3848"/>
    <w:rsid w:val="002D7597"/>
    <w:rsid w:val="002F5A44"/>
    <w:rsid w:val="003218F8"/>
    <w:rsid w:val="00382851"/>
    <w:rsid w:val="003853E8"/>
    <w:rsid w:val="003942C5"/>
    <w:rsid w:val="00425C6D"/>
    <w:rsid w:val="0047476C"/>
    <w:rsid w:val="004D1E5E"/>
    <w:rsid w:val="005363A6"/>
    <w:rsid w:val="005F1AAA"/>
    <w:rsid w:val="006319D2"/>
    <w:rsid w:val="00641A54"/>
    <w:rsid w:val="00655290"/>
    <w:rsid w:val="006A3984"/>
    <w:rsid w:val="006B792F"/>
    <w:rsid w:val="006D19D9"/>
    <w:rsid w:val="007F757F"/>
    <w:rsid w:val="00806548"/>
    <w:rsid w:val="008A3A17"/>
    <w:rsid w:val="00994457"/>
    <w:rsid w:val="009B3330"/>
    <w:rsid w:val="00A31259"/>
    <w:rsid w:val="00A43CF5"/>
    <w:rsid w:val="00A54A38"/>
    <w:rsid w:val="00A83535"/>
    <w:rsid w:val="00B02F24"/>
    <w:rsid w:val="00BE47BE"/>
    <w:rsid w:val="00BF7B77"/>
    <w:rsid w:val="00C53F4E"/>
    <w:rsid w:val="00CC3B84"/>
    <w:rsid w:val="00D02688"/>
    <w:rsid w:val="00D049D2"/>
    <w:rsid w:val="00D4534A"/>
    <w:rsid w:val="00D52A38"/>
    <w:rsid w:val="00D60BF4"/>
    <w:rsid w:val="00D835AB"/>
    <w:rsid w:val="00DE3923"/>
    <w:rsid w:val="00E10565"/>
    <w:rsid w:val="00E50DEF"/>
    <w:rsid w:val="00F40F9E"/>
    <w:rsid w:val="00FC4052"/>
    <w:rsid w:val="0BE148F6"/>
    <w:rsid w:val="0C8B76C3"/>
    <w:rsid w:val="1D6F7815"/>
    <w:rsid w:val="305E3D7B"/>
    <w:rsid w:val="480F51E9"/>
    <w:rsid w:val="504D3B50"/>
    <w:rsid w:val="5DF54C55"/>
    <w:rsid w:val="6806560A"/>
    <w:rsid w:val="7E3C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D741E"/>
  <w15:docId w15:val="{3795E8EB-C893-4957-B05F-87BB6BBA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400" w:lineRule="exact"/>
      <w:ind w:firstLineChars="200" w:firstLine="420"/>
    </w:pPr>
    <w:rPr>
      <w:bCs/>
      <w:szCs w:val="21"/>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tabs>
        <w:tab w:val="right" w:leader="dot" w:pos="8296"/>
      </w:tabs>
      <w:spacing w:beforeLines="50" w:afterLines="50" w:line="560" w:lineRule="exact"/>
      <w:ind w:firstLineChars="200" w:firstLine="723"/>
    </w:pPr>
    <w:rPr>
      <w:rFonts w:ascii="Calibri" w:eastAsia="黑体" w:hAnsi="Calibri"/>
      <w:sz w:val="32"/>
      <w:szCs w:val="32"/>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link w:val="1Char"/>
    <w:qFormat/>
    <w:pPr>
      <w:adjustRightInd w:val="0"/>
      <w:snapToGrid w:val="0"/>
      <w:spacing w:line="580" w:lineRule="exact"/>
      <w:ind w:firstLineChars="200" w:firstLine="628"/>
      <w:contextualSpacing/>
    </w:pPr>
    <w:rPr>
      <w:rFonts w:ascii="仿宋_GB2312" w:eastAsia="仿宋_GB2312" w:hAnsi="Calibri"/>
      <w:sz w:val="32"/>
      <w:szCs w:val="32"/>
    </w:rPr>
  </w:style>
  <w:style w:type="character" w:customStyle="1" w:styleId="1Char">
    <w:name w:val="样式1 Char"/>
    <w:basedOn w:val="a0"/>
    <w:link w:val="1"/>
    <w:qFormat/>
    <w:rPr>
      <w:rFonts w:ascii="仿宋_GB2312" w:eastAsia="仿宋_GB2312" w:hAnsi="Calibri" w:cs="Times New Roman"/>
      <w:sz w:val="32"/>
      <w:szCs w:val="32"/>
    </w:rPr>
  </w:style>
  <w:style w:type="paragraph" w:styleId="a7">
    <w:name w:val="Balloon Text"/>
    <w:basedOn w:val="a"/>
    <w:link w:val="a8"/>
    <w:uiPriority w:val="99"/>
    <w:semiHidden/>
    <w:unhideWhenUsed/>
    <w:rsid w:val="009B3330"/>
    <w:rPr>
      <w:sz w:val="18"/>
      <w:szCs w:val="18"/>
    </w:rPr>
  </w:style>
  <w:style w:type="character" w:customStyle="1" w:styleId="a8">
    <w:name w:val="批注框文本 字符"/>
    <w:basedOn w:val="a0"/>
    <w:link w:val="a7"/>
    <w:uiPriority w:val="99"/>
    <w:semiHidden/>
    <w:rsid w:val="009B33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3972</Characters>
  <Application>Microsoft Office Word</Application>
  <DocSecurity>0</DocSecurity>
  <Lines>33</Lines>
  <Paragraphs>9</Paragraphs>
  <ScaleCrop>false</ScaleCrop>
  <Company>济南市科学技术局</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THINK</cp:lastModifiedBy>
  <cp:revision>3</cp:revision>
  <dcterms:created xsi:type="dcterms:W3CDTF">2022-02-15T02:57:00Z</dcterms:created>
  <dcterms:modified xsi:type="dcterms:W3CDTF">2022-02-15T02:58:00Z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FCF7B3C7A12A443C9239337545AA2B98</vt:lpwstr>
  </property>
</Properties>
</file>