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71B1" w14:textId="77777777" w:rsidR="00015BF2" w:rsidRDefault="00000000">
      <w:pPr>
        <w:autoSpaceDE w:val="0"/>
        <w:autoSpaceDN w:val="0"/>
        <w:jc w:val="center"/>
        <w:rPr>
          <w:rFonts w:ascii="宋体" w:eastAsia="宋体" w:hAnsi="宋体" w:cs="宋体" w:hint="eastAsia"/>
          <w:kern w:val="0"/>
          <w:sz w:val="32"/>
        </w:rPr>
      </w:pPr>
      <w:r>
        <w:rPr>
          <w:rFonts w:ascii="宋体" w:eastAsia="宋体" w:hAnsi="宋体" w:cs="宋体"/>
          <w:spacing w:val="-2"/>
          <w:kern w:val="0"/>
          <w:sz w:val="36"/>
        </w:rPr>
        <w:t>浙江省科学技术奖公示信息表</w:t>
      </w:r>
      <w:r>
        <w:rPr>
          <w:rFonts w:ascii="宋体" w:eastAsia="宋体" w:hAnsi="宋体" w:cs="宋体"/>
          <w:spacing w:val="-2"/>
          <w:kern w:val="0"/>
          <w:sz w:val="32"/>
        </w:rPr>
        <w:t>（单位提名</w:t>
      </w:r>
      <w:r>
        <w:rPr>
          <w:rFonts w:ascii="宋体" w:eastAsia="宋体" w:hAnsi="宋体" w:cs="宋体"/>
          <w:spacing w:val="-10"/>
          <w:kern w:val="0"/>
          <w:sz w:val="32"/>
        </w:rPr>
        <w:t>）</w:t>
      </w:r>
    </w:p>
    <w:p w14:paraId="138F802D" w14:textId="77777777" w:rsidR="00015BF2" w:rsidRDefault="00000000">
      <w:pPr>
        <w:autoSpaceDE w:val="0"/>
        <w:autoSpaceDN w:val="0"/>
        <w:spacing w:before="173" w:after="8"/>
        <w:ind w:left="85"/>
        <w:jc w:val="left"/>
        <w:rPr>
          <w:rFonts w:ascii="宋体" w:eastAsia="宋体" w:hAnsi="宋体" w:cs="宋体" w:hint="eastAsia"/>
          <w:spacing w:val="-2"/>
          <w:kern w:val="0"/>
          <w:sz w:val="28"/>
          <w:szCs w:val="28"/>
        </w:rPr>
      </w:pPr>
      <w:bookmarkStart w:id="0" w:name="_Hlk209122750"/>
      <w:r>
        <w:rPr>
          <w:rFonts w:ascii="宋体" w:eastAsia="宋体" w:hAnsi="宋体" w:cs="宋体"/>
          <w:spacing w:val="-2"/>
          <w:kern w:val="0"/>
          <w:sz w:val="28"/>
          <w:szCs w:val="28"/>
        </w:rPr>
        <w:t>提名奖项</w:t>
      </w:r>
      <w:bookmarkEnd w:id="0"/>
      <w:r>
        <w:rPr>
          <w:rFonts w:ascii="宋体" w:eastAsia="宋体" w:hAnsi="宋体" w:cs="宋体"/>
          <w:spacing w:val="-2"/>
          <w:kern w:val="0"/>
          <w:sz w:val="28"/>
          <w:szCs w:val="28"/>
        </w:rPr>
        <w:t>：技术发明奖</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015BF2" w14:paraId="1DE87AB4" w14:textId="77777777">
        <w:trPr>
          <w:trHeight w:val="647"/>
        </w:trPr>
        <w:tc>
          <w:tcPr>
            <w:tcW w:w="2269" w:type="dxa"/>
            <w:vAlign w:val="center"/>
          </w:tcPr>
          <w:p w14:paraId="0334EEFB" w14:textId="77777777" w:rsidR="00015BF2" w:rsidRDefault="00000000">
            <w:pPr>
              <w:spacing w:before="145"/>
              <w:ind w:left="9" w:right="2"/>
              <w:jc w:val="center"/>
              <w:rPr>
                <w:rFonts w:ascii="宋体" w:eastAsia="宋体" w:hAnsi="宋体" w:cs="宋体" w:hint="eastAsia"/>
                <w:spacing w:val="-2"/>
                <w:kern w:val="0"/>
                <w:sz w:val="28"/>
                <w:szCs w:val="28"/>
              </w:rPr>
            </w:pPr>
            <w:proofErr w:type="spellStart"/>
            <w:r>
              <w:rPr>
                <w:rFonts w:ascii="宋体" w:eastAsia="宋体" w:hAnsi="宋体" w:cs="宋体"/>
                <w:spacing w:val="-2"/>
                <w:kern w:val="0"/>
                <w:sz w:val="28"/>
                <w:szCs w:val="28"/>
              </w:rPr>
              <w:t>成果名称</w:t>
            </w:r>
            <w:proofErr w:type="spellEnd"/>
          </w:p>
        </w:tc>
        <w:tc>
          <w:tcPr>
            <w:tcW w:w="6237" w:type="dxa"/>
            <w:vAlign w:val="center"/>
          </w:tcPr>
          <w:p w14:paraId="20C0C23E" w14:textId="256610F8" w:rsidR="00015BF2" w:rsidRDefault="00000000">
            <w:pPr>
              <w:spacing w:line="303" w:lineRule="exact"/>
              <w:ind w:left="108"/>
              <w:rPr>
                <w:rFonts w:ascii="Times New Roman" w:eastAsia="宋体" w:hAnsi="宋体" w:cs="宋体" w:hint="eastAsia"/>
                <w:kern w:val="0"/>
                <w:sz w:val="24"/>
                <w:lang w:eastAsia="zh-CN"/>
              </w:rPr>
            </w:pPr>
            <w:r>
              <w:rPr>
                <w:rFonts w:ascii="宋体" w:eastAsia="宋体" w:hAnsi="宋体" w:cs="宋体" w:hint="eastAsia"/>
                <w:spacing w:val="-1"/>
                <w:kern w:val="0"/>
                <w:sz w:val="24"/>
                <w:lang w:eastAsia="zh-CN"/>
              </w:rPr>
              <w:t>自适应投影</w:t>
            </w:r>
            <w:r w:rsidR="00CB37CE">
              <w:rPr>
                <w:rFonts w:ascii="宋体" w:eastAsia="宋体" w:hAnsi="宋体" w:cs="宋体" w:hint="eastAsia"/>
                <w:spacing w:val="-1"/>
                <w:kern w:val="0"/>
                <w:sz w:val="24"/>
                <w:lang w:eastAsia="zh-CN"/>
              </w:rPr>
              <w:t>精密</w:t>
            </w:r>
            <w:r>
              <w:rPr>
                <w:rFonts w:ascii="宋体" w:eastAsia="宋体" w:hAnsi="宋体" w:cs="宋体" w:hint="eastAsia"/>
                <w:spacing w:val="-1"/>
                <w:kern w:val="0"/>
                <w:sz w:val="24"/>
                <w:lang w:eastAsia="zh-CN"/>
              </w:rPr>
              <w:t>测量技术、设备</w:t>
            </w:r>
            <w:r w:rsidR="00CB37CE">
              <w:rPr>
                <w:rFonts w:ascii="宋体" w:eastAsia="宋体" w:hAnsi="宋体" w:cs="宋体" w:hint="eastAsia"/>
                <w:spacing w:val="-1"/>
                <w:kern w:val="0"/>
                <w:sz w:val="24"/>
                <w:lang w:eastAsia="zh-CN"/>
              </w:rPr>
              <w:t>与重大工程</w:t>
            </w:r>
            <w:r>
              <w:rPr>
                <w:rFonts w:ascii="宋体" w:eastAsia="宋体" w:hAnsi="宋体" w:cs="宋体" w:hint="eastAsia"/>
                <w:spacing w:val="-1"/>
                <w:kern w:val="0"/>
                <w:sz w:val="24"/>
                <w:lang w:eastAsia="zh-CN"/>
              </w:rPr>
              <w:t>应用</w:t>
            </w:r>
          </w:p>
        </w:tc>
      </w:tr>
      <w:tr w:rsidR="00015BF2" w14:paraId="26A3D756" w14:textId="77777777">
        <w:trPr>
          <w:trHeight w:val="623"/>
        </w:trPr>
        <w:tc>
          <w:tcPr>
            <w:tcW w:w="2269" w:type="dxa"/>
            <w:vAlign w:val="center"/>
          </w:tcPr>
          <w:p w14:paraId="7AB7FC04" w14:textId="77777777" w:rsidR="00015BF2" w:rsidRDefault="00000000">
            <w:pPr>
              <w:spacing w:before="133"/>
              <w:ind w:left="9" w:right="2"/>
              <w:jc w:val="center"/>
              <w:rPr>
                <w:rFonts w:ascii="宋体" w:eastAsia="宋体" w:hAnsi="宋体" w:cs="宋体" w:hint="eastAsia"/>
                <w:kern w:val="0"/>
                <w:sz w:val="28"/>
              </w:rPr>
            </w:pPr>
            <w:proofErr w:type="spellStart"/>
            <w:r>
              <w:rPr>
                <w:rFonts w:ascii="宋体" w:eastAsia="宋体" w:hAnsi="宋体" w:cs="宋体"/>
                <w:spacing w:val="-4"/>
                <w:kern w:val="0"/>
                <w:sz w:val="28"/>
              </w:rPr>
              <w:t>提名等级</w:t>
            </w:r>
            <w:proofErr w:type="spellEnd"/>
          </w:p>
        </w:tc>
        <w:tc>
          <w:tcPr>
            <w:tcW w:w="6237" w:type="dxa"/>
            <w:vAlign w:val="center"/>
          </w:tcPr>
          <w:p w14:paraId="7F4C213B" w14:textId="77777777" w:rsidR="00015BF2" w:rsidRDefault="00000000">
            <w:pPr>
              <w:spacing w:line="303" w:lineRule="exact"/>
              <w:ind w:left="108"/>
              <w:rPr>
                <w:rFonts w:ascii="Times New Roman" w:eastAsia="宋体" w:hAnsi="宋体" w:cs="宋体" w:hint="eastAsia"/>
                <w:kern w:val="0"/>
                <w:sz w:val="24"/>
              </w:rPr>
            </w:pPr>
            <w:proofErr w:type="spellStart"/>
            <w:r>
              <w:rPr>
                <w:rFonts w:ascii="宋体" w:eastAsia="宋体" w:hAnsi="宋体" w:cs="宋体" w:hint="eastAsia"/>
                <w:spacing w:val="-1"/>
                <w:kern w:val="0"/>
                <w:sz w:val="24"/>
              </w:rPr>
              <w:t>一等奖</w:t>
            </w:r>
            <w:proofErr w:type="spellEnd"/>
          </w:p>
        </w:tc>
      </w:tr>
      <w:tr w:rsidR="00015BF2" w14:paraId="1A55FC2E" w14:textId="77777777">
        <w:trPr>
          <w:trHeight w:val="2461"/>
        </w:trPr>
        <w:tc>
          <w:tcPr>
            <w:tcW w:w="2269" w:type="dxa"/>
            <w:vAlign w:val="center"/>
          </w:tcPr>
          <w:p w14:paraId="60DA6C1F" w14:textId="77777777" w:rsidR="00015BF2" w:rsidRDefault="00000000">
            <w:pPr>
              <w:spacing w:line="295" w:lineRule="auto"/>
              <w:ind w:left="572" w:right="563" w:firstLine="141"/>
              <w:jc w:val="center"/>
              <w:rPr>
                <w:rFonts w:ascii="宋体" w:eastAsia="宋体" w:hAnsi="宋体" w:cs="宋体" w:hint="eastAsia"/>
                <w:kern w:val="0"/>
                <w:sz w:val="28"/>
              </w:rPr>
            </w:pPr>
            <w:proofErr w:type="spellStart"/>
            <w:r>
              <w:rPr>
                <w:rFonts w:ascii="宋体" w:eastAsia="宋体" w:hAnsi="宋体" w:cs="宋体"/>
                <w:spacing w:val="-4"/>
                <w:kern w:val="0"/>
                <w:sz w:val="28"/>
              </w:rPr>
              <w:t>提名书相关内容</w:t>
            </w:r>
            <w:proofErr w:type="spellEnd"/>
          </w:p>
        </w:tc>
        <w:tc>
          <w:tcPr>
            <w:tcW w:w="6237" w:type="dxa"/>
            <w:vAlign w:val="center"/>
          </w:tcPr>
          <w:p w14:paraId="0C3227E2" w14:textId="7DC54808" w:rsidR="00015BF2" w:rsidRDefault="00000000">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用于自由曲面形貌测量的光学自聚焦探头，申请人：居冰峰</w:t>
            </w:r>
            <w:r w:rsidR="00C37FD4">
              <w:rPr>
                <w:rFonts w:ascii="宋体" w:eastAsia="宋体" w:hAnsi="宋体" w:cs="宋体" w:hint="eastAsia"/>
                <w:kern w:val="0"/>
                <w:sz w:val="24"/>
                <w:lang w:eastAsia="zh-CN"/>
              </w:rPr>
              <w:t>、</w:t>
            </w:r>
            <w:r>
              <w:rPr>
                <w:rFonts w:ascii="宋体" w:eastAsia="宋体" w:hAnsi="宋体" w:cs="宋体"/>
                <w:kern w:val="0"/>
                <w:sz w:val="24"/>
                <w:lang w:eastAsia="zh-CN"/>
              </w:rPr>
              <w:t>杜慧林</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孙安玉</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孙泽青</w:t>
            </w:r>
            <w:r>
              <w:rPr>
                <w:rFonts w:ascii="宋体" w:eastAsia="宋体" w:hAnsi="宋体" w:cs="宋体" w:hint="eastAsia"/>
                <w:kern w:val="0"/>
                <w:sz w:val="24"/>
                <w:lang w:eastAsia="zh-CN"/>
              </w:rPr>
              <w:t>。</w:t>
            </w:r>
          </w:p>
          <w:p w14:paraId="7B30BD53" w14:textId="488E0B52" w:rsidR="00015BF2" w:rsidRDefault="00000000">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基于自动跟踪的自由曲面光学元件形貌测量系统，申请人：居冰峰</w:t>
            </w:r>
            <w:r w:rsidR="00C37FD4">
              <w:rPr>
                <w:rFonts w:ascii="宋体" w:eastAsia="宋体" w:hAnsi="宋体" w:cs="宋体" w:hint="eastAsia"/>
                <w:kern w:val="0"/>
                <w:sz w:val="24"/>
                <w:lang w:eastAsia="zh-CN"/>
              </w:rPr>
              <w:t>、</w:t>
            </w:r>
            <w:r>
              <w:rPr>
                <w:rFonts w:ascii="宋体" w:eastAsia="宋体" w:hAnsi="宋体" w:cs="宋体"/>
                <w:kern w:val="0"/>
                <w:sz w:val="24"/>
                <w:lang w:eastAsia="zh-CN"/>
              </w:rPr>
              <w:t>杜慧林</w:t>
            </w:r>
            <w:r w:rsidR="00C37FD4">
              <w:rPr>
                <w:rFonts w:ascii="宋体" w:eastAsia="宋体" w:hAnsi="宋体" w:cs="宋体" w:hint="eastAsia"/>
                <w:kern w:val="0"/>
                <w:sz w:val="24"/>
                <w:lang w:eastAsia="zh-CN"/>
              </w:rPr>
              <w:t>、</w:t>
            </w:r>
            <w:r>
              <w:rPr>
                <w:rFonts w:ascii="宋体" w:eastAsia="宋体" w:hAnsi="宋体" w:cs="宋体"/>
                <w:kern w:val="0"/>
                <w:sz w:val="24"/>
                <w:lang w:eastAsia="zh-CN"/>
              </w:rPr>
              <w:t>曾培阳</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孙安玉</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孙泽青</w:t>
            </w:r>
            <w:r>
              <w:rPr>
                <w:rFonts w:ascii="宋体" w:eastAsia="宋体" w:hAnsi="宋体" w:cs="宋体" w:hint="eastAsia"/>
                <w:kern w:val="0"/>
                <w:sz w:val="24"/>
                <w:lang w:eastAsia="zh-CN"/>
              </w:rPr>
              <w:t>。</w:t>
            </w:r>
          </w:p>
          <w:p w14:paraId="17DC0A26" w14:textId="311592E5" w:rsidR="00015BF2" w:rsidRDefault="007230F0">
            <w:pPr>
              <w:spacing w:line="303" w:lineRule="exact"/>
              <w:ind w:left="108" w:right="108"/>
              <w:rPr>
                <w:rFonts w:ascii="宋体" w:eastAsia="宋体" w:hAnsi="宋体" w:cs="宋体" w:hint="eastAsia"/>
                <w:kern w:val="0"/>
                <w:sz w:val="24"/>
                <w:lang w:eastAsia="zh-CN"/>
              </w:rPr>
            </w:pPr>
            <w:r w:rsidRPr="007230F0">
              <w:rPr>
                <w:rFonts w:ascii="宋体" w:eastAsia="宋体" w:hAnsi="宋体" w:cs="宋体" w:hint="eastAsia"/>
                <w:kern w:val="0"/>
                <w:sz w:val="24"/>
                <w:lang w:eastAsia="zh-CN"/>
              </w:rPr>
              <w:t>一种可同时检测光学元件表面和亚表面缺陷的装置及方法</w:t>
            </w:r>
            <w:r w:rsidR="00000000" w:rsidRPr="007230F0">
              <w:rPr>
                <w:rFonts w:ascii="宋体" w:eastAsia="宋体" w:hAnsi="宋体" w:cs="宋体" w:hint="eastAsia"/>
                <w:kern w:val="0"/>
                <w:sz w:val="24"/>
                <w:lang w:eastAsia="zh-CN"/>
              </w:rPr>
              <w:t>，申请人：</w:t>
            </w:r>
            <w:r w:rsidRPr="007230F0">
              <w:rPr>
                <w:rFonts w:ascii="宋体" w:eastAsia="宋体" w:hAnsi="宋体" w:cs="宋体" w:hint="eastAsia"/>
                <w:kern w:val="0"/>
                <w:sz w:val="24"/>
                <w:lang w:eastAsia="zh-CN"/>
              </w:rPr>
              <w:t>孙安玉</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李智宏</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居冰峰</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王传勇</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杨筱钰</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孙泽青</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杜慧林</w:t>
            </w:r>
            <w:r w:rsidR="00000000" w:rsidRPr="007230F0">
              <w:rPr>
                <w:rFonts w:ascii="宋体" w:eastAsia="宋体" w:hAnsi="宋体" w:cs="宋体" w:hint="eastAsia"/>
                <w:kern w:val="0"/>
                <w:sz w:val="24"/>
                <w:lang w:eastAsia="zh-CN"/>
              </w:rPr>
              <w:t>。</w:t>
            </w:r>
          </w:p>
          <w:p w14:paraId="4DC6395E" w14:textId="3C190DE8" w:rsidR="00015BF2" w:rsidRDefault="00000000">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一种</w:t>
            </w:r>
            <w:proofErr w:type="gramStart"/>
            <w:r>
              <w:rPr>
                <w:rFonts w:ascii="宋体" w:eastAsia="宋体" w:hAnsi="宋体" w:cs="宋体" w:hint="eastAsia"/>
                <w:kern w:val="0"/>
                <w:sz w:val="24"/>
                <w:lang w:eastAsia="zh-CN"/>
              </w:rPr>
              <w:t>用于共形光学</w:t>
            </w:r>
            <w:proofErr w:type="gramEnd"/>
            <w:r>
              <w:rPr>
                <w:rFonts w:ascii="宋体" w:eastAsia="宋体" w:hAnsi="宋体" w:cs="宋体" w:hint="eastAsia"/>
                <w:kern w:val="0"/>
                <w:sz w:val="24"/>
                <w:lang w:eastAsia="zh-CN"/>
              </w:rPr>
              <w:t>元件的面形测量装置及方法，申请人：居冰峰</w:t>
            </w:r>
            <w:r w:rsidR="00C37FD4">
              <w:rPr>
                <w:rFonts w:ascii="宋体" w:eastAsia="宋体" w:hAnsi="宋体" w:cs="宋体" w:hint="eastAsia"/>
                <w:kern w:val="0"/>
                <w:sz w:val="24"/>
                <w:lang w:eastAsia="zh-CN"/>
              </w:rPr>
              <w:t>、</w:t>
            </w:r>
            <w:r>
              <w:rPr>
                <w:rFonts w:ascii="宋体" w:eastAsia="宋体" w:hAnsi="宋体" w:cs="宋体"/>
                <w:kern w:val="0"/>
                <w:sz w:val="24"/>
                <w:lang w:eastAsia="zh-CN"/>
              </w:rPr>
              <w:t>张文浩</w:t>
            </w:r>
            <w:r w:rsidR="00C37FD4">
              <w:rPr>
                <w:rFonts w:ascii="宋体" w:eastAsia="宋体" w:hAnsi="宋体" w:cs="宋体" w:hint="eastAsia"/>
                <w:kern w:val="0"/>
                <w:sz w:val="24"/>
                <w:lang w:eastAsia="zh-CN"/>
              </w:rPr>
              <w:t>、</w:t>
            </w:r>
            <w:r>
              <w:rPr>
                <w:rFonts w:ascii="宋体" w:eastAsia="宋体" w:hAnsi="宋体" w:cs="宋体"/>
                <w:kern w:val="0"/>
                <w:sz w:val="24"/>
                <w:lang w:eastAsia="zh-CN"/>
              </w:rPr>
              <w:t>杜慧林</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孙安玉</w:t>
            </w:r>
            <w:r>
              <w:rPr>
                <w:rFonts w:ascii="宋体" w:eastAsia="宋体" w:hAnsi="宋体" w:cs="宋体" w:hint="eastAsia"/>
                <w:kern w:val="0"/>
                <w:sz w:val="24"/>
                <w:lang w:eastAsia="zh-CN"/>
              </w:rPr>
              <w:t>。</w:t>
            </w:r>
          </w:p>
          <w:p w14:paraId="2857F6CF" w14:textId="6030E65C" w:rsidR="00015BF2" w:rsidRDefault="00000000">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扫描处理方法、装置、扫描设备及存储介质，申请人：李仁举</w:t>
            </w:r>
            <w:r w:rsidR="00C37FD4">
              <w:rPr>
                <w:rFonts w:ascii="宋体" w:eastAsia="宋体" w:hAnsi="宋体" w:cs="宋体" w:hint="eastAsia"/>
                <w:kern w:val="0"/>
                <w:sz w:val="24"/>
                <w:lang w:eastAsia="zh-CN"/>
              </w:rPr>
              <w:t>、</w:t>
            </w:r>
            <w:r>
              <w:rPr>
                <w:rFonts w:ascii="宋体" w:eastAsia="宋体" w:hAnsi="宋体" w:cs="宋体"/>
                <w:kern w:val="0"/>
                <w:sz w:val="24"/>
                <w:lang w:eastAsia="zh-CN"/>
              </w:rPr>
              <w:t>王森</w:t>
            </w:r>
            <w:r w:rsidR="00C37FD4">
              <w:rPr>
                <w:rFonts w:ascii="宋体" w:eastAsia="宋体" w:hAnsi="宋体" w:cs="宋体" w:hint="eastAsia"/>
                <w:kern w:val="0"/>
                <w:sz w:val="24"/>
                <w:lang w:eastAsia="zh-CN"/>
              </w:rPr>
              <w:t>、</w:t>
            </w:r>
            <w:r>
              <w:rPr>
                <w:rFonts w:ascii="宋体" w:eastAsia="宋体" w:hAnsi="宋体" w:cs="宋体"/>
                <w:kern w:val="0"/>
                <w:sz w:val="24"/>
                <w:lang w:eastAsia="zh-CN"/>
              </w:rPr>
              <w:t>赵晓波</w:t>
            </w:r>
            <w:r w:rsidR="00C37FD4">
              <w:rPr>
                <w:rFonts w:ascii="宋体" w:eastAsia="宋体" w:hAnsi="宋体" w:cs="宋体" w:hint="eastAsia"/>
                <w:kern w:val="0"/>
                <w:sz w:val="24"/>
                <w:lang w:eastAsia="zh-CN"/>
              </w:rPr>
              <w:t>、</w:t>
            </w:r>
            <w:r>
              <w:rPr>
                <w:rFonts w:ascii="宋体" w:eastAsia="宋体" w:hAnsi="宋体" w:cs="宋体"/>
                <w:kern w:val="0"/>
                <w:sz w:val="24"/>
                <w:lang w:eastAsia="zh-CN"/>
              </w:rPr>
              <w:t>江腾飞</w:t>
            </w:r>
            <w:r w:rsidR="00C37FD4">
              <w:rPr>
                <w:rFonts w:ascii="宋体" w:eastAsia="宋体" w:hAnsi="宋体" w:cs="宋体" w:hint="eastAsia"/>
                <w:kern w:val="0"/>
                <w:sz w:val="24"/>
                <w:lang w:eastAsia="zh-CN"/>
              </w:rPr>
              <w:t>、</w:t>
            </w:r>
            <w:r>
              <w:rPr>
                <w:rFonts w:ascii="宋体" w:eastAsia="宋体" w:hAnsi="宋体" w:cs="宋体"/>
                <w:kern w:val="0"/>
                <w:sz w:val="24"/>
                <w:lang w:eastAsia="zh-CN"/>
              </w:rPr>
              <w:t>居冰峰</w:t>
            </w:r>
            <w:r w:rsidR="00C37FD4">
              <w:rPr>
                <w:rFonts w:ascii="宋体" w:eastAsia="宋体" w:hAnsi="宋体" w:cs="宋体" w:hint="eastAsia"/>
                <w:kern w:val="0"/>
                <w:sz w:val="24"/>
                <w:lang w:eastAsia="zh-CN"/>
              </w:rPr>
              <w:t>、</w:t>
            </w:r>
            <w:r>
              <w:rPr>
                <w:rFonts w:ascii="宋体" w:eastAsia="宋体" w:hAnsi="宋体" w:cs="宋体"/>
                <w:kern w:val="0"/>
                <w:sz w:val="24"/>
                <w:lang w:eastAsia="zh-CN"/>
              </w:rPr>
              <w:t>王文斌</w:t>
            </w:r>
            <w:r w:rsidR="00C37FD4">
              <w:rPr>
                <w:rFonts w:ascii="宋体" w:eastAsia="宋体" w:hAnsi="宋体" w:cs="宋体" w:hint="eastAsia"/>
                <w:kern w:val="0"/>
                <w:sz w:val="24"/>
                <w:lang w:eastAsia="zh-CN"/>
              </w:rPr>
              <w:t>、</w:t>
            </w:r>
            <w:r>
              <w:rPr>
                <w:rFonts w:ascii="宋体" w:eastAsia="宋体" w:hAnsi="宋体" w:cs="宋体"/>
                <w:kern w:val="0"/>
                <w:sz w:val="24"/>
                <w:lang w:eastAsia="zh-CN"/>
              </w:rPr>
              <w:t>朱吴乐</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孙安玉</w:t>
            </w:r>
            <w:r w:rsidR="00C37FD4">
              <w:rPr>
                <w:rFonts w:ascii="宋体" w:eastAsia="宋体" w:hAnsi="宋体" w:cs="宋体" w:hint="eastAsia"/>
                <w:kern w:val="0"/>
                <w:sz w:val="24"/>
                <w:lang w:eastAsia="zh-CN"/>
              </w:rPr>
              <w:t>、</w:t>
            </w:r>
            <w:r>
              <w:rPr>
                <w:rFonts w:ascii="宋体" w:eastAsia="宋体" w:hAnsi="宋体" w:cs="宋体"/>
                <w:kern w:val="0"/>
                <w:sz w:val="24"/>
                <w:lang w:eastAsia="zh-CN"/>
              </w:rPr>
              <w:t>黄磊杰</w:t>
            </w:r>
            <w:r w:rsidR="00C37FD4">
              <w:rPr>
                <w:rFonts w:ascii="宋体" w:eastAsia="宋体" w:hAnsi="宋体" w:cs="宋体" w:hint="eastAsia"/>
                <w:kern w:val="0"/>
                <w:sz w:val="24"/>
                <w:lang w:eastAsia="zh-CN"/>
              </w:rPr>
              <w:t>、</w:t>
            </w:r>
            <w:r>
              <w:rPr>
                <w:rFonts w:ascii="宋体" w:eastAsia="宋体" w:hAnsi="宋体" w:cs="宋体"/>
                <w:kern w:val="0"/>
                <w:sz w:val="24"/>
                <w:lang w:eastAsia="zh-CN"/>
              </w:rPr>
              <w:t>李洲强</w:t>
            </w:r>
            <w:r w:rsidR="00C37FD4">
              <w:rPr>
                <w:rFonts w:ascii="宋体" w:eastAsia="宋体" w:hAnsi="宋体" w:cs="宋体" w:hint="eastAsia"/>
                <w:kern w:val="0"/>
                <w:sz w:val="24"/>
                <w:lang w:eastAsia="zh-CN"/>
              </w:rPr>
              <w:t>、</w:t>
            </w:r>
            <w:r>
              <w:rPr>
                <w:rFonts w:ascii="宋体" w:eastAsia="宋体" w:hAnsi="宋体" w:cs="宋体"/>
                <w:kern w:val="0"/>
                <w:sz w:val="24"/>
                <w:lang w:eastAsia="zh-CN"/>
              </w:rPr>
              <w:t>张健</w:t>
            </w:r>
            <w:r>
              <w:rPr>
                <w:rFonts w:ascii="宋体" w:eastAsia="宋体" w:hAnsi="宋体" w:cs="宋体" w:hint="eastAsia"/>
                <w:kern w:val="0"/>
                <w:sz w:val="24"/>
                <w:lang w:eastAsia="zh-CN"/>
              </w:rPr>
              <w:t>。</w:t>
            </w:r>
          </w:p>
          <w:p w14:paraId="6B9BBFAD" w14:textId="2B111A76" w:rsidR="00015BF2" w:rsidRDefault="00000000">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测量方法、系统、电子设备及存储介质，申请人：李仁举</w:t>
            </w:r>
            <w:r w:rsidR="00C37FD4">
              <w:rPr>
                <w:rFonts w:ascii="宋体" w:eastAsia="宋体" w:hAnsi="宋体" w:cs="宋体" w:hint="eastAsia"/>
                <w:kern w:val="0"/>
                <w:sz w:val="24"/>
                <w:lang w:eastAsia="zh-CN"/>
              </w:rPr>
              <w:t>、</w:t>
            </w:r>
            <w:r>
              <w:rPr>
                <w:rFonts w:ascii="宋体" w:eastAsia="宋体" w:hAnsi="宋体" w:cs="宋体"/>
                <w:kern w:val="0"/>
                <w:sz w:val="24"/>
                <w:lang w:eastAsia="zh-CN"/>
              </w:rPr>
              <w:t>梁保秋</w:t>
            </w:r>
            <w:r w:rsidR="00C37FD4">
              <w:rPr>
                <w:rFonts w:ascii="宋体" w:eastAsia="宋体" w:hAnsi="宋体" w:cs="宋体" w:hint="eastAsia"/>
                <w:kern w:val="0"/>
                <w:sz w:val="24"/>
                <w:lang w:eastAsia="zh-CN"/>
              </w:rPr>
              <w:t>、</w:t>
            </w:r>
            <w:r>
              <w:rPr>
                <w:rFonts w:ascii="宋体" w:eastAsia="宋体" w:hAnsi="宋体" w:cs="宋体"/>
                <w:kern w:val="0"/>
                <w:sz w:val="24"/>
                <w:lang w:eastAsia="zh-CN"/>
              </w:rPr>
              <w:t>赵晓波</w:t>
            </w:r>
            <w:r w:rsidR="00C37FD4">
              <w:rPr>
                <w:rFonts w:ascii="宋体" w:eastAsia="宋体" w:hAnsi="宋体" w:cs="宋体" w:hint="eastAsia"/>
                <w:kern w:val="0"/>
                <w:sz w:val="24"/>
                <w:lang w:eastAsia="zh-CN"/>
              </w:rPr>
              <w:t>、</w:t>
            </w:r>
            <w:r>
              <w:rPr>
                <w:rFonts w:ascii="宋体" w:eastAsia="宋体" w:hAnsi="宋体" w:cs="宋体"/>
                <w:kern w:val="0"/>
                <w:sz w:val="24"/>
                <w:lang w:eastAsia="zh-CN"/>
              </w:rPr>
              <w:t>江腾飞</w:t>
            </w:r>
            <w:r w:rsidR="00C37FD4">
              <w:rPr>
                <w:rFonts w:ascii="宋体" w:eastAsia="宋体" w:hAnsi="宋体" w:cs="宋体" w:hint="eastAsia"/>
                <w:kern w:val="0"/>
                <w:sz w:val="24"/>
                <w:lang w:eastAsia="zh-CN"/>
              </w:rPr>
              <w:t>、</w:t>
            </w:r>
            <w:r>
              <w:rPr>
                <w:rFonts w:ascii="宋体" w:eastAsia="宋体" w:hAnsi="宋体" w:cs="宋体"/>
                <w:kern w:val="0"/>
                <w:sz w:val="24"/>
                <w:lang w:eastAsia="zh-CN"/>
              </w:rPr>
              <w:t>王文斌</w:t>
            </w:r>
            <w:r w:rsidR="00C37FD4">
              <w:rPr>
                <w:rFonts w:ascii="宋体" w:eastAsia="宋体" w:hAnsi="宋体" w:cs="宋体" w:hint="eastAsia"/>
                <w:kern w:val="0"/>
                <w:sz w:val="24"/>
                <w:lang w:eastAsia="zh-CN"/>
              </w:rPr>
              <w:t>、</w:t>
            </w:r>
            <w:r>
              <w:rPr>
                <w:rFonts w:ascii="宋体" w:eastAsia="宋体" w:hAnsi="宋体" w:cs="宋体"/>
                <w:kern w:val="0"/>
                <w:sz w:val="24"/>
                <w:lang w:eastAsia="zh-CN"/>
              </w:rPr>
              <w:t>居冰峰</w:t>
            </w:r>
            <w:r w:rsidR="00C37FD4">
              <w:rPr>
                <w:rFonts w:ascii="宋体" w:eastAsia="宋体" w:hAnsi="宋体" w:cs="宋体" w:hint="eastAsia"/>
                <w:kern w:val="0"/>
                <w:sz w:val="24"/>
                <w:lang w:eastAsia="zh-CN"/>
              </w:rPr>
              <w:t>、</w:t>
            </w:r>
            <w:r>
              <w:rPr>
                <w:rFonts w:ascii="宋体" w:eastAsia="宋体" w:hAnsi="宋体" w:cs="宋体"/>
                <w:kern w:val="0"/>
                <w:sz w:val="24"/>
                <w:lang w:eastAsia="zh-CN"/>
              </w:rPr>
              <w:t>朱吴乐</w:t>
            </w:r>
            <w:r w:rsidR="00C37FD4">
              <w:rPr>
                <w:rFonts w:ascii="宋体" w:eastAsia="宋体" w:hAnsi="宋体" w:cs="宋体" w:hint="eastAsia"/>
                <w:kern w:val="0"/>
                <w:sz w:val="24"/>
                <w:lang w:eastAsia="zh-CN"/>
              </w:rPr>
              <w:t>、</w:t>
            </w:r>
            <w:r>
              <w:rPr>
                <w:rFonts w:ascii="宋体" w:eastAsia="宋体" w:hAnsi="宋体" w:cs="宋体"/>
                <w:kern w:val="0"/>
                <w:sz w:val="24"/>
                <w:lang w:eastAsia="zh-CN"/>
              </w:rPr>
              <w:t>李洲强</w:t>
            </w:r>
            <w:r w:rsidR="00C37FD4">
              <w:rPr>
                <w:rFonts w:ascii="宋体" w:eastAsia="宋体" w:hAnsi="宋体" w:cs="宋体" w:hint="eastAsia"/>
                <w:kern w:val="0"/>
                <w:sz w:val="24"/>
                <w:lang w:eastAsia="zh-CN"/>
              </w:rPr>
              <w:t>、</w:t>
            </w:r>
            <w:r>
              <w:rPr>
                <w:rFonts w:ascii="宋体" w:eastAsia="宋体" w:hAnsi="宋体" w:cs="宋体"/>
                <w:kern w:val="0"/>
                <w:sz w:val="24"/>
                <w:lang w:eastAsia="zh-CN"/>
              </w:rPr>
              <w:t>张健</w:t>
            </w:r>
            <w:r w:rsidR="00C37FD4">
              <w:rPr>
                <w:rFonts w:ascii="宋体" w:eastAsia="宋体" w:hAnsi="宋体" w:cs="宋体" w:hint="eastAsia"/>
                <w:kern w:val="0"/>
                <w:sz w:val="24"/>
                <w:lang w:eastAsia="zh-CN"/>
              </w:rPr>
              <w:t>、</w:t>
            </w:r>
            <w:r>
              <w:rPr>
                <w:rFonts w:ascii="宋体" w:eastAsia="宋体" w:hAnsi="宋体" w:cs="宋体"/>
                <w:kern w:val="0"/>
                <w:sz w:val="24"/>
                <w:lang w:eastAsia="zh-CN"/>
              </w:rPr>
              <w:t>孙安玉</w:t>
            </w:r>
            <w:r w:rsidR="00C37FD4">
              <w:rPr>
                <w:rFonts w:ascii="宋体" w:eastAsia="宋体" w:hAnsi="宋体" w:cs="宋体" w:hint="eastAsia"/>
                <w:kern w:val="0"/>
                <w:sz w:val="24"/>
                <w:lang w:eastAsia="zh-CN"/>
              </w:rPr>
              <w:t>、</w:t>
            </w:r>
            <w:r>
              <w:rPr>
                <w:rFonts w:ascii="宋体" w:eastAsia="宋体" w:hAnsi="宋体" w:cs="宋体"/>
                <w:kern w:val="0"/>
                <w:sz w:val="24"/>
                <w:lang w:eastAsia="zh-CN"/>
              </w:rPr>
              <w:t>黄磊杰</w:t>
            </w:r>
            <w:r>
              <w:rPr>
                <w:rFonts w:ascii="宋体" w:eastAsia="宋体" w:hAnsi="宋体" w:cs="宋体" w:hint="eastAsia"/>
                <w:kern w:val="0"/>
                <w:sz w:val="24"/>
                <w:lang w:eastAsia="zh-CN"/>
              </w:rPr>
              <w:t>。</w:t>
            </w:r>
          </w:p>
          <w:p w14:paraId="7DF67DDD" w14:textId="47178E95" w:rsidR="00015BF2" w:rsidRDefault="007230F0">
            <w:pPr>
              <w:spacing w:line="303" w:lineRule="exact"/>
              <w:ind w:left="108" w:right="108"/>
              <w:rPr>
                <w:rFonts w:ascii="宋体" w:eastAsia="宋体" w:hAnsi="宋体" w:cs="宋体" w:hint="eastAsia"/>
                <w:kern w:val="0"/>
                <w:sz w:val="24"/>
                <w:lang w:eastAsia="zh-CN"/>
              </w:rPr>
            </w:pPr>
            <w:r w:rsidRPr="007230F0">
              <w:rPr>
                <w:rFonts w:ascii="宋体" w:eastAsia="宋体" w:hAnsi="宋体" w:cs="宋体" w:hint="eastAsia"/>
                <w:kern w:val="0"/>
                <w:sz w:val="24"/>
                <w:lang w:eastAsia="zh-CN"/>
              </w:rPr>
              <w:t>数据处理方法、装置、设备及介质</w:t>
            </w:r>
            <w:r w:rsidR="00FB1138" w:rsidRPr="007230F0">
              <w:rPr>
                <w:rFonts w:ascii="宋体" w:eastAsia="宋体" w:hAnsi="宋体" w:cs="宋体" w:hint="eastAsia"/>
                <w:kern w:val="0"/>
                <w:sz w:val="24"/>
                <w:lang w:eastAsia="zh-CN"/>
              </w:rPr>
              <w:t>，申请人：</w:t>
            </w:r>
            <w:r w:rsidRPr="007230F0">
              <w:rPr>
                <w:rFonts w:ascii="宋体" w:eastAsia="宋体" w:hAnsi="宋体" w:cs="宋体" w:hint="eastAsia"/>
                <w:kern w:val="0"/>
                <w:sz w:val="24"/>
                <w:lang w:eastAsia="zh-CN"/>
              </w:rPr>
              <w:t>刘雨</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江腾飞</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贾勇杰</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赵斌涛</w:t>
            </w:r>
            <w:r w:rsidR="00C37FD4">
              <w:rPr>
                <w:rFonts w:ascii="宋体" w:eastAsia="宋体" w:hAnsi="宋体" w:cs="宋体" w:hint="eastAsia"/>
                <w:kern w:val="0"/>
                <w:sz w:val="24"/>
                <w:lang w:eastAsia="zh-CN"/>
              </w:rPr>
              <w:t>、</w:t>
            </w:r>
            <w:r w:rsidRPr="007230F0">
              <w:rPr>
                <w:rFonts w:ascii="宋体" w:eastAsia="宋体" w:hAnsi="宋体" w:cs="宋体" w:hint="eastAsia"/>
                <w:kern w:val="0"/>
                <w:sz w:val="24"/>
                <w:lang w:eastAsia="zh-CN"/>
              </w:rPr>
              <w:t>张健</w:t>
            </w:r>
            <w:r w:rsidR="00FB1138" w:rsidRPr="007230F0">
              <w:rPr>
                <w:rFonts w:ascii="宋体" w:eastAsia="宋体" w:hAnsi="宋体" w:cs="宋体" w:hint="eastAsia"/>
                <w:kern w:val="0"/>
                <w:sz w:val="24"/>
                <w:lang w:eastAsia="zh-CN"/>
              </w:rPr>
              <w:t>。</w:t>
            </w:r>
          </w:p>
          <w:p w14:paraId="0C722343" w14:textId="77777777" w:rsidR="00FB1138" w:rsidRDefault="00FB1138">
            <w:pPr>
              <w:spacing w:line="303" w:lineRule="exact"/>
              <w:ind w:left="108" w:right="108"/>
              <w:rPr>
                <w:rFonts w:ascii="宋体" w:eastAsia="宋体" w:hAnsi="宋体" w:cs="宋体" w:hint="eastAsia"/>
                <w:kern w:val="0"/>
                <w:sz w:val="24"/>
                <w:lang w:eastAsia="zh-CN"/>
              </w:rPr>
            </w:pPr>
            <w:r w:rsidRPr="00FB1138">
              <w:rPr>
                <w:rFonts w:ascii="宋体" w:eastAsia="宋体" w:hAnsi="宋体" w:cs="宋体"/>
                <w:kern w:val="0"/>
                <w:sz w:val="24"/>
                <w:lang w:eastAsia="zh-CN"/>
              </w:rPr>
              <w:t>一种大尺寸低反射率平面高精度平面度测量方法</w:t>
            </w:r>
            <w:r>
              <w:rPr>
                <w:rFonts w:ascii="宋体" w:eastAsia="宋体" w:hAnsi="宋体" w:cs="宋体" w:hint="eastAsia"/>
                <w:kern w:val="0"/>
                <w:sz w:val="24"/>
                <w:lang w:eastAsia="zh-CN"/>
              </w:rPr>
              <w:t>，申请人：</w:t>
            </w:r>
            <w:r w:rsidRPr="00FB1138">
              <w:rPr>
                <w:rFonts w:ascii="宋体" w:eastAsia="宋体" w:hAnsi="宋体" w:cs="宋体" w:hint="eastAsia"/>
                <w:kern w:val="0"/>
                <w:sz w:val="24"/>
                <w:lang w:eastAsia="zh-CN"/>
              </w:rPr>
              <w:t>郑泽培、王帅、段博崧、朱吴乐、孙安玉、居冰峰</w:t>
            </w:r>
            <w:r>
              <w:rPr>
                <w:rFonts w:ascii="宋体" w:eastAsia="宋体" w:hAnsi="宋体" w:cs="宋体" w:hint="eastAsia"/>
                <w:kern w:val="0"/>
                <w:sz w:val="24"/>
                <w:lang w:eastAsia="zh-CN"/>
              </w:rPr>
              <w:t>。</w:t>
            </w:r>
          </w:p>
          <w:p w14:paraId="33ACC5E5" w14:textId="2FC100CA" w:rsidR="00015BF2" w:rsidRDefault="00FB1138">
            <w:pPr>
              <w:spacing w:line="303" w:lineRule="exact"/>
              <w:ind w:left="108" w:right="108"/>
              <w:rPr>
                <w:rFonts w:ascii="宋体" w:eastAsia="宋体" w:hAnsi="宋体" w:cs="宋体" w:hint="eastAsia"/>
                <w:kern w:val="0"/>
                <w:sz w:val="24"/>
                <w:lang w:eastAsia="zh-CN"/>
              </w:rPr>
            </w:pPr>
            <w:r w:rsidRPr="00FB1138">
              <w:rPr>
                <w:rFonts w:ascii="宋体" w:eastAsia="宋体" w:hAnsi="宋体" w:cs="宋体"/>
                <w:kern w:val="0"/>
                <w:sz w:val="24"/>
                <w:lang w:eastAsia="zh-CN"/>
              </w:rPr>
              <w:t>一种基于超表面阵列的多频线阵激光三维精密扫描方法</w:t>
            </w:r>
            <w:r>
              <w:rPr>
                <w:rFonts w:ascii="宋体" w:eastAsia="宋体" w:hAnsi="宋体" w:cs="宋体" w:hint="eastAsia"/>
                <w:kern w:val="0"/>
                <w:sz w:val="24"/>
                <w:lang w:eastAsia="zh-CN"/>
              </w:rPr>
              <w:t>，申请人：</w:t>
            </w:r>
            <w:r w:rsidRPr="00FB1138">
              <w:rPr>
                <w:rFonts w:ascii="宋体" w:eastAsia="宋体" w:hAnsi="宋体" w:cs="宋体"/>
                <w:kern w:val="0"/>
                <w:sz w:val="24"/>
                <w:lang w:eastAsia="zh-CN"/>
              </w:rPr>
              <w:t>居冰峰、吴佳君、朱吴乐、赵冉、李仁举、赵晓波、江腾飞、孙安斌</w:t>
            </w:r>
            <w:r>
              <w:rPr>
                <w:rFonts w:ascii="宋体" w:eastAsia="宋体" w:hAnsi="宋体" w:cs="宋体" w:hint="eastAsia"/>
                <w:kern w:val="0"/>
                <w:sz w:val="24"/>
                <w:lang w:eastAsia="zh-CN"/>
              </w:rPr>
              <w:t>。</w:t>
            </w:r>
          </w:p>
          <w:p w14:paraId="77768EEC" w14:textId="2E06ABD4" w:rsidR="00015BF2" w:rsidRDefault="00FB1138">
            <w:pPr>
              <w:spacing w:line="303" w:lineRule="exact"/>
              <w:ind w:left="108" w:right="108"/>
              <w:rPr>
                <w:rFonts w:ascii="宋体" w:eastAsia="宋体" w:hAnsi="宋体" w:cs="宋体" w:hint="eastAsia"/>
                <w:kern w:val="0"/>
                <w:sz w:val="24"/>
                <w:lang w:eastAsia="zh-CN"/>
              </w:rPr>
            </w:pPr>
            <w:r w:rsidRPr="00FB1138">
              <w:rPr>
                <w:rFonts w:ascii="宋体" w:eastAsia="宋体" w:hAnsi="宋体" w:cs="宋体"/>
                <w:kern w:val="0"/>
                <w:sz w:val="24"/>
                <w:lang w:eastAsia="zh-CN"/>
              </w:rPr>
              <w:t>产品几何技术规范平面度</w:t>
            </w:r>
            <w:r>
              <w:rPr>
                <w:rFonts w:ascii="宋体" w:eastAsia="宋体" w:hAnsi="宋体" w:cs="宋体" w:hint="eastAsia"/>
                <w:kern w:val="0"/>
                <w:sz w:val="24"/>
                <w:lang w:eastAsia="zh-CN"/>
              </w:rPr>
              <w:t>，申请人：</w:t>
            </w:r>
            <w:r w:rsidRPr="00FB1138">
              <w:rPr>
                <w:rFonts w:ascii="宋体" w:eastAsia="宋体" w:hAnsi="宋体" w:cs="宋体"/>
                <w:kern w:val="0"/>
                <w:sz w:val="24"/>
                <w:lang w:eastAsia="zh-CN"/>
              </w:rPr>
              <w:t>孙安斌、张学涛、赵则祥、郭家辰、郑鹏等</w:t>
            </w:r>
            <w:r>
              <w:rPr>
                <w:rFonts w:ascii="宋体" w:eastAsia="宋体" w:hAnsi="宋体" w:cs="宋体" w:hint="eastAsia"/>
                <w:kern w:val="0"/>
                <w:sz w:val="24"/>
                <w:lang w:eastAsia="zh-CN"/>
              </w:rPr>
              <w:t>。</w:t>
            </w:r>
          </w:p>
        </w:tc>
      </w:tr>
      <w:tr w:rsidR="00015BF2" w14:paraId="3B6BAE95" w14:textId="77777777">
        <w:trPr>
          <w:trHeight w:val="1958"/>
        </w:trPr>
        <w:tc>
          <w:tcPr>
            <w:tcW w:w="2269" w:type="dxa"/>
            <w:vAlign w:val="center"/>
          </w:tcPr>
          <w:p w14:paraId="284F5F7C" w14:textId="77777777" w:rsidR="00015BF2" w:rsidRDefault="00000000">
            <w:pPr>
              <w:spacing w:before="1"/>
              <w:ind w:left="9"/>
              <w:jc w:val="center"/>
              <w:rPr>
                <w:rFonts w:ascii="宋体" w:eastAsia="宋体" w:hAnsi="宋体" w:cs="宋体" w:hint="eastAsia"/>
                <w:kern w:val="0"/>
                <w:sz w:val="28"/>
              </w:rPr>
            </w:pPr>
            <w:proofErr w:type="spellStart"/>
            <w:r>
              <w:rPr>
                <w:rFonts w:ascii="宋体" w:eastAsia="宋体" w:hAnsi="宋体" w:cs="宋体"/>
                <w:spacing w:val="-4"/>
                <w:kern w:val="0"/>
                <w:sz w:val="28"/>
              </w:rPr>
              <w:t>主要完成人</w:t>
            </w:r>
            <w:proofErr w:type="spellEnd"/>
          </w:p>
        </w:tc>
        <w:tc>
          <w:tcPr>
            <w:tcW w:w="6237" w:type="dxa"/>
            <w:vAlign w:val="center"/>
          </w:tcPr>
          <w:p w14:paraId="1E40B01F" w14:textId="77777777" w:rsidR="00015BF2" w:rsidRDefault="00000000">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居冰峰</w:t>
            </w:r>
            <w:r>
              <w:rPr>
                <w:rFonts w:ascii="宋体" w:eastAsia="宋体" w:hAnsi="宋体" w:cs="宋体"/>
                <w:spacing w:val="-1"/>
                <w:kern w:val="0"/>
                <w:sz w:val="24"/>
                <w:lang w:eastAsia="zh-CN"/>
              </w:rPr>
              <w:t>，排名1，</w:t>
            </w:r>
            <w:r>
              <w:rPr>
                <w:rFonts w:ascii="宋体" w:eastAsia="宋体" w:hAnsi="宋体" w:cs="宋体" w:hint="eastAsia"/>
                <w:spacing w:val="-1"/>
                <w:kern w:val="0"/>
                <w:sz w:val="24"/>
                <w:lang w:eastAsia="zh-CN"/>
              </w:rPr>
              <w:t>教授</w:t>
            </w:r>
            <w:r>
              <w:rPr>
                <w:rFonts w:ascii="宋体" w:eastAsia="宋体" w:hAnsi="宋体" w:cs="宋体"/>
                <w:spacing w:val="-1"/>
                <w:kern w:val="0"/>
                <w:sz w:val="24"/>
                <w:lang w:eastAsia="zh-CN"/>
              </w:rPr>
              <w:t>，</w:t>
            </w:r>
            <w:r>
              <w:rPr>
                <w:rFonts w:ascii="宋体" w:eastAsia="宋体" w:hAnsi="宋体" w:cs="宋体" w:hint="eastAsia"/>
                <w:spacing w:val="-1"/>
                <w:kern w:val="0"/>
                <w:sz w:val="24"/>
                <w:lang w:eastAsia="zh-CN"/>
              </w:rPr>
              <w:t>浙江大学</w:t>
            </w:r>
            <w:r>
              <w:rPr>
                <w:rFonts w:ascii="宋体" w:eastAsia="宋体" w:hAnsi="宋体" w:cs="宋体"/>
                <w:spacing w:val="-1"/>
                <w:kern w:val="0"/>
                <w:sz w:val="24"/>
                <w:lang w:eastAsia="zh-CN"/>
              </w:rPr>
              <w:t>；</w:t>
            </w:r>
          </w:p>
          <w:p w14:paraId="3B30D13C" w14:textId="77777777" w:rsidR="00015BF2" w:rsidRDefault="00000000">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李仁举，排名</w:t>
            </w:r>
            <w:r>
              <w:rPr>
                <w:rFonts w:ascii="宋体" w:eastAsia="宋体" w:hAnsi="宋体" w:cs="宋体"/>
                <w:spacing w:val="-1"/>
                <w:kern w:val="0"/>
                <w:sz w:val="24"/>
                <w:lang w:eastAsia="zh-CN"/>
              </w:rPr>
              <w:t>2，高级工程师，</w:t>
            </w:r>
            <w:proofErr w:type="gramStart"/>
            <w:r>
              <w:rPr>
                <w:rFonts w:ascii="宋体" w:eastAsia="宋体" w:hAnsi="宋体" w:cs="宋体"/>
                <w:spacing w:val="-1"/>
                <w:kern w:val="0"/>
                <w:sz w:val="24"/>
                <w:lang w:eastAsia="zh-CN"/>
              </w:rPr>
              <w:t>先临三维</w:t>
            </w:r>
            <w:proofErr w:type="gramEnd"/>
            <w:r>
              <w:rPr>
                <w:rFonts w:ascii="宋体" w:eastAsia="宋体" w:hAnsi="宋体" w:cs="宋体"/>
                <w:spacing w:val="-1"/>
                <w:kern w:val="0"/>
                <w:sz w:val="24"/>
                <w:lang w:eastAsia="zh-CN"/>
              </w:rPr>
              <w:t>科技股份有限公司；</w:t>
            </w:r>
          </w:p>
          <w:p w14:paraId="11DC8467" w14:textId="77777777" w:rsidR="00015BF2" w:rsidRDefault="00000000">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孙安斌，排名3，高级工程师，中国航空工业集团公司北京长城计量测试技术研究所；</w:t>
            </w:r>
          </w:p>
          <w:p w14:paraId="7E2E3CD4" w14:textId="2CE589A4" w:rsidR="00015BF2" w:rsidRDefault="00000000" w:rsidP="00FB1138">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江腾飞，排名</w:t>
            </w:r>
            <w:r w:rsidR="00FB1138">
              <w:rPr>
                <w:rFonts w:ascii="宋体" w:eastAsia="宋体" w:hAnsi="宋体" w:cs="宋体" w:hint="eastAsia"/>
                <w:spacing w:val="-1"/>
                <w:kern w:val="0"/>
                <w:sz w:val="24"/>
                <w:lang w:eastAsia="zh-CN"/>
              </w:rPr>
              <w:t>4</w:t>
            </w:r>
            <w:r>
              <w:rPr>
                <w:rFonts w:ascii="宋体" w:eastAsia="宋体" w:hAnsi="宋体" w:cs="宋体" w:hint="eastAsia"/>
                <w:spacing w:val="-1"/>
                <w:kern w:val="0"/>
                <w:sz w:val="24"/>
                <w:lang w:eastAsia="zh-CN"/>
              </w:rPr>
              <w:t>，高级工程师，</w:t>
            </w:r>
            <w:proofErr w:type="gramStart"/>
            <w:r>
              <w:rPr>
                <w:rFonts w:ascii="宋体" w:eastAsia="宋体" w:hAnsi="宋体" w:cs="宋体" w:hint="eastAsia"/>
                <w:spacing w:val="-1"/>
                <w:kern w:val="0"/>
                <w:sz w:val="24"/>
                <w:lang w:eastAsia="zh-CN"/>
              </w:rPr>
              <w:t>先临三维</w:t>
            </w:r>
            <w:proofErr w:type="gramEnd"/>
            <w:r>
              <w:rPr>
                <w:rFonts w:ascii="宋体" w:eastAsia="宋体" w:hAnsi="宋体" w:cs="宋体" w:hint="eastAsia"/>
                <w:spacing w:val="-1"/>
                <w:kern w:val="0"/>
                <w:sz w:val="24"/>
                <w:lang w:eastAsia="zh-CN"/>
              </w:rPr>
              <w:t>科技股份有限公司。</w:t>
            </w:r>
          </w:p>
          <w:p w14:paraId="760B7893" w14:textId="3FC2A6A0" w:rsidR="00FB1138" w:rsidRDefault="00FB1138" w:rsidP="00FB1138">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段博崧，排名5，助理研究员，浙江大学；</w:t>
            </w:r>
          </w:p>
          <w:p w14:paraId="3DC4A145" w14:textId="5DCEA81A" w:rsidR="00FB1138" w:rsidRPr="00FB1138" w:rsidRDefault="00FB1138" w:rsidP="00FB1138">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王帅，排名6，博士研究生，浙江大学</w:t>
            </w:r>
          </w:p>
        </w:tc>
      </w:tr>
      <w:tr w:rsidR="00015BF2" w14:paraId="106AF784" w14:textId="77777777">
        <w:trPr>
          <w:trHeight w:val="1985"/>
        </w:trPr>
        <w:tc>
          <w:tcPr>
            <w:tcW w:w="2269" w:type="dxa"/>
            <w:vAlign w:val="center"/>
          </w:tcPr>
          <w:p w14:paraId="730BB2F4" w14:textId="77777777" w:rsidR="00015BF2" w:rsidRDefault="00000000">
            <w:pPr>
              <w:ind w:left="9"/>
              <w:jc w:val="center"/>
              <w:rPr>
                <w:rFonts w:ascii="宋体" w:eastAsia="宋体" w:hAnsi="宋体" w:cs="宋体" w:hint="eastAsia"/>
                <w:kern w:val="0"/>
                <w:sz w:val="28"/>
              </w:rPr>
            </w:pPr>
            <w:proofErr w:type="spellStart"/>
            <w:r>
              <w:rPr>
                <w:rFonts w:ascii="宋体" w:eastAsia="宋体" w:hAnsi="宋体" w:cs="宋体"/>
                <w:spacing w:val="-4"/>
                <w:kern w:val="0"/>
                <w:sz w:val="28"/>
              </w:rPr>
              <w:t>主要完成单位</w:t>
            </w:r>
            <w:proofErr w:type="spellEnd"/>
          </w:p>
        </w:tc>
        <w:tc>
          <w:tcPr>
            <w:tcW w:w="6237" w:type="dxa"/>
            <w:vAlign w:val="center"/>
          </w:tcPr>
          <w:p w14:paraId="22DD336D" w14:textId="77777777" w:rsidR="00015BF2" w:rsidRDefault="00000000">
            <w:pPr>
              <w:spacing w:line="303" w:lineRule="exact"/>
              <w:ind w:left="108" w:right="108"/>
              <w:rPr>
                <w:rFonts w:ascii="宋体" w:eastAsia="宋体" w:hAnsi="宋体" w:cs="宋体" w:hint="eastAsia"/>
                <w:spacing w:val="-1"/>
                <w:kern w:val="0"/>
                <w:sz w:val="24"/>
                <w:lang w:eastAsia="zh-CN"/>
              </w:rPr>
            </w:pPr>
            <w:r>
              <w:rPr>
                <w:rFonts w:ascii="宋体" w:eastAsia="宋体" w:hAnsi="宋体" w:cs="宋体"/>
                <w:spacing w:val="-1"/>
                <w:kern w:val="0"/>
                <w:sz w:val="24"/>
                <w:lang w:eastAsia="zh-CN"/>
              </w:rPr>
              <w:t>单位名称：</w:t>
            </w:r>
            <w:r>
              <w:rPr>
                <w:rFonts w:ascii="宋体" w:eastAsia="宋体" w:hAnsi="宋体" w:cs="宋体" w:hint="eastAsia"/>
                <w:spacing w:val="-1"/>
                <w:kern w:val="0"/>
                <w:sz w:val="24"/>
                <w:lang w:eastAsia="zh-CN"/>
              </w:rPr>
              <w:t>浙江大学</w:t>
            </w:r>
          </w:p>
          <w:p w14:paraId="1B0AAEF2" w14:textId="77777777" w:rsidR="00015BF2" w:rsidRDefault="00000000">
            <w:pPr>
              <w:spacing w:line="303" w:lineRule="exact"/>
              <w:ind w:left="108" w:right="108"/>
              <w:rPr>
                <w:rFonts w:ascii="宋体" w:eastAsia="宋体" w:hAnsi="宋体" w:cs="宋体" w:hint="eastAsia"/>
                <w:spacing w:val="-1"/>
                <w:kern w:val="0"/>
                <w:sz w:val="24"/>
                <w:lang w:eastAsia="zh-CN"/>
              </w:rPr>
            </w:pPr>
            <w:r>
              <w:rPr>
                <w:rFonts w:ascii="宋体" w:eastAsia="宋体" w:hAnsi="宋体" w:cs="宋体"/>
                <w:spacing w:val="-1"/>
                <w:kern w:val="0"/>
                <w:sz w:val="24"/>
                <w:lang w:eastAsia="zh-CN"/>
              </w:rPr>
              <w:t>单位名称：</w:t>
            </w:r>
            <w:proofErr w:type="gramStart"/>
            <w:r>
              <w:rPr>
                <w:rFonts w:ascii="宋体" w:eastAsia="宋体" w:hAnsi="宋体" w:cs="宋体" w:hint="eastAsia"/>
                <w:spacing w:val="-1"/>
                <w:kern w:val="0"/>
                <w:sz w:val="24"/>
                <w:lang w:eastAsia="zh-CN"/>
              </w:rPr>
              <w:t>先临三维</w:t>
            </w:r>
            <w:proofErr w:type="gramEnd"/>
            <w:r>
              <w:rPr>
                <w:rFonts w:ascii="宋体" w:eastAsia="宋体" w:hAnsi="宋体" w:cs="宋体" w:hint="eastAsia"/>
                <w:spacing w:val="-1"/>
                <w:kern w:val="0"/>
                <w:sz w:val="24"/>
                <w:lang w:eastAsia="zh-CN"/>
              </w:rPr>
              <w:t>科技股份有限公司</w:t>
            </w:r>
          </w:p>
          <w:p w14:paraId="33FD1DBF" w14:textId="4797E8B1" w:rsidR="00015BF2" w:rsidRDefault="00000000" w:rsidP="00FB1138">
            <w:pPr>
              <w:spacing w:line="303" w:lineRule="exact"/>
              <w:ind w:left="108" w:right="108"/>
              <w:rPr>
                <w:rFonts w:ascii="宋体" w:eastAsia="宋体" w:hAnsi="宋体" w:cs="宋体" w:hint="eastAsia"/>
                <w:spacing w:val="-1"/>
                <w:kern w:val="0"/>
                <w:sz w:val="24"/>
                <w:lang w:eastAsia="zh-CN"/>
              </w:rPr>
            </w:pPr>
            <w:r>
              <w:rPr>
                <w:rFonts w:ascii="宋体" w:eastAsia="宋体" w:hAnsi="宋体" w:cs="宋体"/>
                <w:spacing w:val="-1"/>
                <w:kern w:val="0"/>
                <w:sz w:val="24"/>
                <w:lang w:eastAsia="zh-CN"/>
              </w:rPr>
              <w:t>单位名称：</w:t>
            </w:r>
            <w:r>
              <w:rPr>
                <w:rFonts w:ascii="宋体" w:eastAsia="宋体" w:hAnsi="宋体" w:cs="宋体" w:hint="eastAsia"/>
                <w:spacing w:val="-1"/>
                <w:kern w:val="0"/>
                <w:sz w:val="24"/>
                <w:lang w:eastAsia="zh-CN"/>
              </w:rPr>
              <w:t>中国航空工业集团公司北京长城计量测试技术研究所</w:t>
            </w:r>
          </w:p>
        </w:tc>
      </w:tr>
      <w:tr w:rsidR="00015BF2" w14:paraId="782EC9E2" w14:textId="77777777">
        <w:trPr>
          <w:trHeight w:val="692"/>
        </w:trPr>
        <w:tc>
          <w:tcPr>
            <w:tcW w:w="2269" w:type="dxa"/>
            <w:vAlign w:val="center"/>
          </w:tcPr>
          <w:p w14:paraId="72A62F3C" w14:textId="77777777" w:rsidR="00015BF2" w:rsidRDefault="00000000">
            <w:pPr>
              <w:spacing w:before="166"/>
              <w:ind w:left="9" w:right="2"/>
              <w:jc w:val="center"/>
              <w:rPr>
                <w:rFonts w:ascii="宋体" w:eastAsia="宋体" w:hAnsi="宋体" w:cs="宋体" w:hint="eastAsia"/>
                <w:kern w:val="0"/>
                <w:sz w:val="28"/>
              </w:rPr>
            </w:pPr>
            <w:proofErr w:type="spellStart"/>
            <w:r>
              <w:rPr>
                <w:rFonts w:ascii="宋体" w:eastAsia="宋体" w:hAnsi="宋体" w:cs="宋体"/>
                <w:spacing w:val="-4"/>
                <w:kern w:val="0"/>
                <w:sz w:val="28"/>
              </w:rPr>
              <w:t>提名单位</w:t>
            </w:r>
            <w:proofErr w:type="spellEnd"/>
          </w:p>
        </w:tc>
        <w:tc>
          <w:tcPr>
            <w:tcW w:w="6237" w:type="dxa"/>
            <w:vAlign w:val="center"/>
          </w:tcPr>
          <w:p w14:paraId="6C6EF80C" w14:textId="77777777" w:rsidR="00015BF2" w:rsidRDefault="00000000">
            <w:pPr>
              <w:spacing w:line="303" w:lineRule="exact"/>
              <w:ind w:left="108"/>
              <w:rPr>
                <w:rFonts w:ascii="Times New Roman" w:eastAsia="宋体" w:hAnsi="宋体" w:cs="宋体" w:hint="eastAsia"/>
                <w:kern w:val="0"/>
                <w:sz w:val="24"/>
              </w:rPr>
            </w:pPr>
            <w:proofErr w:type="spellStart"/>
            <w:r>
              <w:rPr>
                <w:rFonts w:ascii="宋体" w:eastAsia="宋体" w:hAnsi="宋体" w:cs="宋体" w:hint="eastAsia"/>
                <w:spacing w:val="-1"/>
                <w:kern w:val="0"/>
                <w:sz w:val="24"/>
              </w:rPr>
              <w:t>浙江大学</w:t>
            </w:r>
            <w:proofErr w:type="spellEnd"/>
          </w:p>
        </w:tc>
      </w:tr>
      <w:tr w:rsidR="00015BF2" w14:paraId="67FFE7A7" w14:textId="77777777">
        <w:trPr>
          <w:trHeight w:val="3682"/>
        </w:trPr>
        <w:tc>
          <w:tcPr>
            <w:tcW w:w="2269" w:type="dxa"/>
            <w:vAlign w:val="center"/>
          </w:tcPr>
          <w:p w14:paraId="56376B32" w14:textId="77777777" w:rsidR="00015BF2" w:rsidRDefault="00000000">
            <w:pPr>
              <w:ind w:left="9" w:right="2"/>
              <w:jc w:val="center"/>
              <w:rPr>
                <w:rFonts w:ascii="宋体" w:eastAsia="宋体" w:hAnsi="宋体" w:cs="宋体" w:hint="eastAsia"/>
                <w:kern w:val="0"/>
                <w:sz w:val="28"/>
              </w:rPr>
            </w:pPr>
            <w:proofErr w:type="spellStart"/>
            <w:r>
              <w:rPr>
                <w:rFonts w:ascii="宋体" w:eastAsia="宋体" w:hAnsi="宋体" w:cs="宋体"/>
                <w:spacing w:val="-4"/>
                <w:kern w:val="0"/>
                <w:sz w:val="28"/>
              </w:rPr>
              <w:lastRenderedPageBreak/>
              <w:t>提名意见</w:t>
            </w:r>
            <w:proofErr w:type="spellEnd"/>
          </w:p>
        </w:tc>
        <w:tc>
          <w:tcPr>
            <w:tcW w:w="6237" w:type="dxa"/>
            <w:vAlign w:val="center"/>
          </w:tcPr>
          <w:p w14:paraId="27183D99" w14:textId="2BA56E82" w:rsidR="00015BF2" w:rsidRDefault="00000000">
            <w:pPr>
              <w:spacing w:line="303" w:lineRule="exact"/>
              <w:ind w:left="108" w:right="108"/>
              <w:rPr>
                <w:rFonts w:ascii="Times New Roman" w:eastAsia="宋体" w:hAnsi="宋体" w:cs="宋体" w:hint="eastAsia"/>
                <w:kern w:val="0"/>
                <w:sz w:val="24"/>
                <w:lang w:eastAsia="zh-CN"/>
              </w:rPr>
            </w:pPr>
            <w:r>
              <w:rPr>
                <w:rFonts w:ascii="宋体" w:eastAsia="宋体" w:hAnsi="宋体" w:cs="宋体" w:hint="eastAsia"/>
                <w:spacing w:val="-1"/>
                <w:kern w:val="0"/>
                <w:sz w:val="24"/>
                <w:lang w:eastAsia="zh-CN"/>
              </w:rPr>
              <w:t>国防军工、航空航天、核电等高端装备制造全过程的精密测量是实现其数字化制造和性能保障的唯一有效手段。历经</w:t>
            </w:r>
            <w:r>
              <w:rPr>
                <w:rFonts w:ascii="宋体" w:eastAsia="宋体" w:hAnsi="宋体" w:cs="宋体"/>
                <w:spacing w:val="-1"/>
                <w:kern w:val="0"/>
                <w:sz w:val="24"/>
                <w:lang w:eastAsia="zh-CN"/>
              </w:rPr>
              <w:t>1</w:t>
            </w:r>
            <w:r w:rsidR="00856F7F">
              <w:rPr>
                <w:rFonts w:ascii="宋体" w:eastAsia="宋体" w:hAnsi="宋体" w:cs="宋体" w:hint="eastAsia"/>
                <w:spacing w:val="-1"/>
                <w:kern w:val="0"/>
                <w:sz w:val="24"/>
                <w:lang w:eastAsia="zh-CN"/>
              </w:rPr>
              <w:t>6</w:t>
            </w:r>
            <w:r>
              <w:rPr>
                <w:rFonts w:ascii="宋体" w:eastAsia="宋体" w:hAnsi="宋体" w:cs="宋体"/>
                <w:spacing w:val="-1"/>
                <w:kern w:val="0"/>
                <w:sz w:val="24"/>
                <w:lang w:eastAsia="zh-CN"/>
              </w:rPr>
              <w:t>年产学研攻关，形成了自适应投影测量新技术，完善了高端装备制造过程的工艺链精细化、质量闭环控制体系，创新成果如下:1）发明空间基准视频流动态自校正技术和疏密自适应投影技术，解决了加工现场成像失真与高通量数据处理难题，测量精度和速率达到国际领先水平；2）发明结构驱动的多线阵列激光扫描技术和动态波长-光强协同调控测量技术，解决了装配现场复杂异质材料面形精密测量难题，显著提升了航空航天装备精密装配的能力；3）发明基于空间基准网格阵列的原位动态映射与协同校准技术，解决了维修现场装备全貌获取和关键部位无法测量的难题，牵头形成核电关键系统检修作业工法，中核集团全面推广。授权中国发明专利96件（8件专利已转化，许可费用1000万元）、美日欧盟发明专利23件、软件著作权36件，制定国家及行业标准4项，获日内瓦专利金奖1项；钟掘、李培根、单忠德、马玉山院士等组成的同行专家组鉴定认为“...整体技术达到国际先进水平，疏密自适应投影成像与空间基准网格阵列测量与协同校准技术国际领先...”；产品获得美国FCC和欧盟CE认证，</w:t>
            </w:r>
            <w:r>
              <w:rPr>
                <w:rFonts w:ascii="宋体" w:eastAsia="宋体" w:hAnsi="宋体" w:cs="宋体" w:hint="eastAsia"/>
                <w:spacing w:val="-1"/>
                <w:kern w:val="0"/>
                <w:sz w:val="24"/>
                <w:lang w:eastAsia="zh-CN"/>
              </w:rPr>
              <w:t>批量出口美日欧盟等国，国际营收占比超</w:t>
            </w:r>
            <w:r>
              <w:rPr>
                <w:rFonts w:ascii="宋体" w:eastAsia="宋体" w:hAnsi="宋体" w:cs="宋体"/>
                <w:spacing w:val="-1"/>
                <w:kern w:val="0"/>
                <w:sz w:val="24"/>
                <w:lang w:eastAsia="zh-CN"/>
              </w:rPr>
              <w:t>60%，近三年累计新增经济效益2</w:t>
            </w:r>
            <w:r w:rsidR="00C04552">
              <w:rPr>
                <w:rFonts w:ascii="宋体" w:eastAsia="宋体" w:hAnsi="宋体" w:cs="宋体" w:hint="eastAsia"/>
                <w:spacing w:val="-1"/>
                <w:kern w:val="0"/>
                <w:sz w:val="24"/>
                <w:lang w:eastAsia="zh-CN"/>
              </w:rPr>
              <w:t>11.47</w:t>
            </w:r>
            <w:r>
              <w:rPr>
                <w:rFonts w:ascii="宋体" w:eastAsia="宋体" w:hAnsi="宋体" w:cs="宋体"/>
                <w:spacing w:val="-1"/>
                <w:kern w:val="0"/>
                <w:sz w:val="24"/>
                <w:lang w:eastAsia="zh-CN"/>
              </w:rPr>
              <w:t>亿元，直接经济效益</w:t>
            </w:r>
            <w:r w:rsidR="00FB1138">
              <w:rPr>
                <w:rFonts w:ascii="宋体" w:eastAsia="宋体" w:hAnsi="宋体" w:cs="宋体" w:hint="eastAsia"/>
                <w:spacing w:val="-1"/>
                <w:kern w:val="0"/>
                <w:sz w:val="24"/>
                <w:lang w:eastAsia="zh-CN"/>
              </w:rPr>
              <w:t>18.49</w:t>
            </w:r>
            <w:r>
              <w:rPr>
                <w:rFonts w:ascii="宋体" w:eastAsia="宋体" w:hAnsi="宋体" w:cs="宋体"/>
                <w:spacing w:val="-1"/>
                <w:kern w:val="0"/>
                <w:sz w:val="24"/>
                <w:lang w:eastAsia="zh-CN"/>
              </w:rPr>
              <w:t>亿元，入选2024年国家制造业单项冠军，经济社会效益显著。</w:t>
            </w:r>
          </w:p>
        </w:tc>
      </w:tr>
    </w:tbl>
    <w:p w14:paraId="5F66E009" w14:textId="77777777" w:rsidR="00015BF2" w:rsidRDefault="00015BF2">
      <w:pPr>
        <w:autoSpaceDE w:val="0"/>
        <w:autoSpaceDN w:val="0"/>
        <w:jc w:val="left"/>
        <w:rPr>
          <w:rFonts w:ascii="宋体" w:eastAsia="宋体" w:hAnsi="宋体" w:cs="宋体" w:hint="eastAsia"/>
          <w:kern w:val="0"/>
          <w:sz w:val="22"/>
        </w:rPr>
      </w:pPr>
    </w:p>
    <w:p w14:paraId="1BD35CD2" w14:textId="77777777" w:rsidR="00015BF2" w:rsidRDefault="00015BF2">
      <w:pPr>
        <w:rPr>
          <w:rFonts w:hint="eastAsia"/>
        </w:rPr>
      </w:pPr>
    </w:p>
    <w:sectPr w:rsidR="00015BF2">
      <w:pgSz w:w="11910" w:h="16840"/>
      <w:pgMar w:top="1060" w:right="1559"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24AD" w14:textId="77777777" w:rsidR="000425F7" w:rsidRDefault="000425F7" w:rsidP="00FB1138">
      <w:pPr>
        <w:rPr>
          <w:rFonts w:hint="eastAsia"/>
        </w:rPr>
      </w:pPr>
      <w:r>
        <w:separator/>
      </w:r>
    </w:p>
  </w:endnote>
  <w:endnote w:type="continuationSeparator" w:id="0">
    <w:p w14:paraId="602EE72C" w14:textId="77777777" w:rsidR="000425F7" w:rsidRDefault="000425F7" w:rsidP="00FB11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7995" w14:textId="77777777" w:rsidR="000425F7" w:rsidRDefault="000425F7" w:rsidP="00FB1138">
      <w:pPr>
        <w:rPr>
          <w:rFonts w:hint="eastAsia"/>
        </w:rPr>
      </w:pPr>
      <w:r>
        <w:separator/>
      </w:r>
    </w:p>
  </w:footnote>
  <w:footnote w:type="continuationSeparator" w:id="0">
    <w:p w14:paraId="6A676C78" w14:textId="77777777" w:rsidR="000425F7" w:rsidRDefault="000425F7" w:rsidP="00FB113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96"/>
    <w:rsid w:val="00015BF2"/>
    <w:rsid w:val="000425F7"/>
    <w:rsid w:val="00065DCD"/>
    <w:rsid w:val="00154F1D"/>
    <w:rsid w:val="0016059B"/>
    <w:rsid w:val="001C0C43"/>
    <w:rsid w:val="003607E0"/>
    <w:rsid w:val="00415FAA"/>
    <w:rsid w:val="0042554B"/>
    <w:rsid w:val="004447F2"/>
    <w:rsid w:val="005A0528"/>
    <w:rsid w:val="005B1CED"/>
    <w:rsid w:val="00712E67"/>
    <w:rsid w:val="007230F0"/>
    <w:rsid w:val="007E6CC7"/>
    <w:rsid w:val="007F22B7"/>
    <w:rsid w:val="00856F7F"/>
    <w:rsid w:val="00902E28"/>
    <w:rsid w:val="009C1196"/>
    <w:rsid w:val="00BA485B"/>
    <w:rsid w:val="00C04552"/>
    <w:rsid w:val="00C37FD4"/>
    <w:rsid w:val="00C62F40"/>
    <w:rsid w:val="00CB37CE"/>
    <w:rsid w:val="00CD57A4"/>
    <w:rsid w:val="00E05616"/>
    <w:rsid w:val="00E86E9B"/>
    <w:rsid w:val="00EA4F6D"/>
    <w:rsid w:val="00EC6474"/>
    <w:rsid w:val="00FB1138"/>
    <w:rsid w:val="027B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02025"/>
  <w15:docId w15:val="{A4F147E0-02A9-4791-82E6-256535A5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styleId="a3">
    <w:name w:val="header"/>
    <w:basedOn w:val="a"/>
    <w:link w:val="a4"/>
    <w:uiPriority w:val="99"/>
    <w:unhideWhenUsed/>
    <w:rsid w:val="00FB1138"/>
    <w:pPr>
      <w:tabs>
        <w:tab w:val="center" w:pos="4153"/>
        <w:tab w:val="right" w:pos="8306"/>
      </w:tabs>
      <w:snapToGrid w:val="0"/>
      <w:jc w:val="center"/>
    </w:pPr>
    <w:rPr>
      <w:sz w:val="18"/>
      <w:szCs w:val="18"/>
    </w:rPr>
  </w:style>
  <w:style w:type="character" w:customStyle="1" w:styleId="a4">
    <w:name w:val="页眉 字符"/>
    <w:basedOn w:val="a0"/>
    <w:link w:val="a3"/>
    <w:uiPriority w:val="99"/>
    <w:rsid w:val="00FB1138"/>
    <w:rPr>
      <w:kern w:val="2"/>
      <w:sz w:val="18"/>
      <w:szCs w:val="18"/>
    </w:rPr>
  </w:style>
  <w:style w:type="paragraph" w:styleId="a5">
    <w:name w:val="footer"/>
    <w:basedOn w:val="a"/>
    <w:link w:val="a6"/>
    <w:uiPriority w:val="99"/>
    <w:unhideWhenUsed/>
    <w:rsid w:val="00FB1138"/>
    <w:pPr>
      <w:tabs>
        <w:tab w:val="center" w:pos="4153"/>
        <w:tab w:val="right" w:pos="8306"/>
      </w:tabs>
      <w:snapToGrid w:val="0"/>
      <w:jc w:val="left"/>
    </w:pPr>
    <w:rPr>
      <w:sz w:val="18"/>
      <w:szCs w:val="18"/>
    </w:rPr>
  </w:style>
  <w:style w:type="character" w:customStyle="1" w:styleId="a6">
    <w:name w:val="页脚 字符"/>
    <w:basedOn w:val="a0"/>
    <w:link w:val="a5"/>
    <w:uiPriority w:val="99"/>
    <w:rsid w:val="00FB113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vy</dc:creator>
  <cp:lastModifiedBy>健均 刘</cp:lastModifiedBy>
  <cp:revision>20</cp:revision>
  <cp:lastPrinted>2025-09-19T05:09:00Z</cp:lastPrinted>
  <dcterms:created xsi:type="dcterms:W3CDTF">2025-09-18T13:16:00Z</dcterms:created>
  <dcterms:modified xsi:type="dcterms:W3CDTF">2025-09-26T02:37:00Z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BF62450DF2FE45CE9D10EC91C05D59A3_13</vt:lpwstr>
  </property>
</Properties>
</file>