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0C" w:rsidRPr="00FF525C" w:rsidRDefault="00E5544A">
      <w:pPr>
        <w:rPr>
          <w:rFonts w:eastAsia="黑体"/>
          <w:color w:val="000000" w:themeColor="text1"/>
          <w:sz w:val="32"/>
          <w:szCs w:val="32"/>
        </w:rPr>
      </w:pPr>
      <w:r w:rsidRPr="00FF525C">
        <w:rPr>
          <w:rFonts w:eastAsia="黑体" w:cs="黑体" w:hint="eastAsia"/>
          <w:color w:val="000000" w:themeColor="text1"/>
          <w:sz w:val="32"/>
          <w:szCs w:val="32"/>
        </w:rPr>
        <w:t>附件</w:t>
      </w:r>
      <w:r w:rsidRPr="00FF525C">
        <w:rPr>
          <w:rFonts w:eastAsia="黑体"/>
          <w:color w:val="000000" w:themeColor="text1"/>
          <w:sz w:val="32"/>
          <w:szCs w:val="32"/>
        </w:rPr>
        <w:t>2</w:t>
      </w:r>
    </w:p>
    <w:tbl>
      <w:tblPr>
        <w:tblW w:w="8592" w:type="dxa"/>
        <w:jc w:val="center"/>
        <w:tblLayout w:type="fixed"/>
        <w:tblLook w:val="04A0" w:firstRow="1" w:lastRow="0" w:firstColumn="1" w:lastColumn="0" w:noHBand="0" w:noVBand="1"/>
      </w:tblPr>
      <w:tblGrid>
        <w:gridCol w:w="1356"/>
        <w:gridCol w:w="7236"/>
      </w:tblGrid>
      <w:tr w:rsidR="00FF525C" w:rsidRPr="00FF525C">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pPr>
              <w:autoSpaceDE w:val="0"/>
              <w:autoSpaceDN w:val="0"/>
              <w:adjustRightInd w:val="0"/>
              <w:jc w:val="center"/>
              <w:rPr>
                <w:rFonts w:ascii="宋体"/>
                <w:color w:val="000000" w:themeColor="text1"/>
                <w:kern w:val="0"/>
                <w:sz w:val="24"/>
                <w:szCs w:val="24"/>
                <w:lang w:val="zh-CN"/>
              </w:rPr>
            </w:pPr>
            <w:r w:rsidRPr="00FF525C">
              <w:rPr>
                <w:rFonts w:ascii="宋体" w:hAnsi="宋体" w:cs="宋体" w:hint="eastAsia"/>
                <w:color w:val="000000" w:themeColor="text1"/>
                <w:kern w:val="0"/>
                <w:sz w:val="24"/>
                <w:szCs w:val="24"/>
                <w:lang w:val="zh-CN"/>
              </w:rPr>
              <w:t>组</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lang w:val="zh-CN"/>
              </w:rPr>
              <w:t>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rsidP="00573A20">
            <w:pPr>
              <w:autoSpaceDE w:val="0"/>
              <w:autoSpaceDN w:val="0"/>
              <w:adjustRightInd w:val="0"/>
              <w:rPr>
                <w:rFonts w:ascii="宋体"/>
                <w:color w:val="000000" w:themeColor="text1"/>
                <w:kern w:val="0"/>
                <w:sz w:val="24"/>
                <w:szCs w:val="24"/>
                <w:lang w:val="zh-CN"/>
              </w:rPr>
            </w:pP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理学</w:t>
            </w:r>
            <w:r w:rsidRPr="00FF525C">
              <w:rPr>
                <w:rFonts w:ascii="宋体" w:hAnsi="宋体" w:cs="宋体"/>
                <w:color w:val="000000" w:themeColor="text1"/>
                <w:kern w:val="0"/>
                <w:sz w:val="24"/>
                <w:szCs w:val="24"/>
                <w:lang w:val="zh-CN"/>
              </w:rPr>
              <w:t xml:space="preserve">  </w:t>
            </w:r>
            <w:r w:rsidR="00573A20" w:rsidRPr="00FF525C">
              <w:rPr>
                <w:rFonts w:eastAsia="仿宋_GB2312"/>
                <w:color w:val="000000" w:themeColor="text1"/>
                <w:sz w:val="32"/>
                <w:szCs w:val="32"/>
              </w:rPr>
              <w:t>√</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工学</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医药</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农林</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社科</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rPr>
              <w:t>□企业  □</w:t>
            </w:r>
            <w:r w:rsidRPr="00FF525C">
              <w:rPr>
                <w:rFonts w:ascii="宋体" w:hAnsi="宋体" w:cs="宋体" w:hint="eastAsia"/>
                <w:color w:val="000000" w:themeColor="text1"/>
                <w:kern w:val="0"/>
                <w:sz w:val="24"/>
                <w:szCs w:val="24"/>
                <w:lang w:val="zh-CN"/>
              </w:rPr>
              <w:t>专项领域</w:t>
            </w:r>
          </w:p>
        </w:tc>
      </w:tr>
      <w:tr w:rsidR="00FF525C" w:rsidRPr="00FF525C">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pPr>
              <w:autoSpaceDE w:val="0"/>
              <w:autoSpaceDN w:val="0"/>
              <w:adjustRightInd w:val="0"/>
              <w:jc w:val="center"/>
              <w:rPr>
                <w:rFonts w:ascii="宋体"/>
                <w:color w:val="000000" w:themeColor="text1"/>
                <w:kern w:val="0"/>
                <w:sz w:val="24"/>
                <w:szCs w:val="24"/>
                <w:lang w:val="zh-CN"/>
              </w:rPr>
            </w:pPr>
            <w:r w:rsidRPr="00FF525C">
              <w:rPr>
                <w:rFonts w:ascii="宋体" w:hAnsi="宋体" w:cs="宋体" w:hint="eastAsia"/>
                <w:color w:val="000000" w:themeColor="text1"/>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pPr>
              <w:autoSpaceDE w:val="0"/>
              <w:autoSpaceDN w:val="0"/>
              <w:adjustRightInd w:val="0"/>
              <w:rPr>
                <w:rFonts w:ascii="宋体"/>
                <w:color w:val="000000" w:themeColor="text1"/>
                <w:kern w:val="0"/>
                <w:sz w:val="24"/>
                <w:szCs w:val="24"/>
                <w:lang w:val="zh-CN"/>
              </w:rPr>
            </w:pP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学术型</w:t>
            </w:r>
            <w:r w:rsidRPr="00FF525C">
              <w:rPr>
                <w:rFonts w:ascii="宋体" w:hAnsi="宋体" w:cs="宋体"/>
                <w:color w:val="000000" w:themeColor="text1"/>
                <w:kern w:val="0"/>
                <w:sz w:val="24"/>
                <w:szCs w:val="24"/>
                <w:lang w:val="zh-CN"/>
              </w:rPr>
              <w:t xml:space="preserve">   </w:t>
            </w:r>
            <w:r w:rsidR="00573A20" w:rsidRPr="00FF525C">
              <w:rPr>
                <w:rFonts w:eastAsia="仿宋_GB2312"/>
                <w:color w:val="000000" w:themeColor="text1"/>
                <w:sz w:val="32"/>
                <w:szCs w:val="32"/>
              </w:rPr>
              <w:t>√</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学术应用并重型</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应用型</w:t>
            </w:r>
          </w:p>
        </w:tc>
      </w:tr>
      <w:tr w:rsidR="00FF525C" w:rsidRPr="00FF525C">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pPr>
              <w:autoSpaceDE w:val="0"/>
              <w:autoSpaceDN w:val="0"/>
              <w:adjustRightInd w:val="0"/>
              <w:jc w:val="center"/>
              <w:rPr>
                <w:rFonts w:ascii="宋体"/>
                <w:color w:val="000000" w:themeColor="text1"/>
                <w:kern w:val="0"/>
                <w:sz w:val="24"/>
                <w:szCs w:val="24"/>
                <w:lang w:val="zh-CN"/>
              </w:rPr>
            </w:pPr>
            <w:r w:rsidRPr="00FF525C">
              <w:rPr>
                <w:rFonts w:ascii="宋体" w:hAnsi="宋体" w:cs="宋体" w:hint="eastAsia"/>
                <w:color w:val="000000" w:themeColor="text1"/>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rsidP="00573A20">
            <w:pPr>
              <w:widowControl/>
              <w:spacing w:line="360" w:lineRule="exact"/>
              <w:rPr>
                <w:rFonts w:ascii="宋体"/>
                <w:color w:val="000000" w:themeColor="text1"/>
                <w:kern w:val="0"/>
                <w:sz w:val="24"/>
                <w:szCs w:val="24"/>
                <w:lang w:val="zh-CN"/>
              </w:rPr>
            </w:pPr>
            <w:r w:rsidRPr="00FF525C">
              <w:rPr>
                <w:rFonts w:ascii="宋体" w:hAnsi="宋体" w:cs="宋体"/>
                <w:color w:val="000000" w:themeColor="text1"/>
                <w:kern w:val="0"/>
                <w:sz w:val="24"/>
                <w:szCs w:val="24"/>
                <w:u w:val="single"/>
                <w:lang w:val="zh-CN"/>
              </w:rPr>
              <w:t xml:space="preserve"> </w:t>
            </w:r>
            <w:r w:rsidR="00573A20" w:rsidRPr="00FF525C">
              <w:rPr>
                <w:rFonts w:ascii="宋体" w:hAnsi="宋体" w:cs="宋体" w:hint="eastAsia"/>
                <w:color w:val="000000" w:themeColor="text1"/>
                <w:kern w:val="0"/>
                <w:sz w:val="24"/>
                <w:szCs w:val="24"/>
                <w:u w:val="single"/>
                <w:lang w:val="zh-CN"/>
              </w:rPr>
              <w:t>仪器仪表类</w:t>
            </w:r>
            <w:r w:rsidRPr="00FF525C">
              <w:rPr>
                <w:rFonts w:ascii="宋体" w:hAnsi="宋体" w:cs="宋体"/>
                <w:color w:val="000000" w:themeColor="text1"/>
                <w:kern w:val="0"/>
                <w:sz w:val="24"/>
                <w:szCs w:val="24"/>
                <w:u w:val="single"/>
                <w:lang w:val="zh-CN"/>
              </w:rPr>
              <w:t xml:space="preserve">          </w:t>
            </w:r>
            <w:r w:rsidRPr="00FF525C">
              <w:rPr>
                <w:rFonts w:ascii="宋体" w:hAnsi="宋体" w:cs="宋体" w:hint="eastAsia"/>
                <w:color w:val="000000" w:themeColor="text1"/>
                <w:kern w:val="0"/>
                <w:sz w:val="24"/>
                <w:szCs w:val="24"/>
                <w:lang w:val="zh-CN"/>
              </w:rPr>
              <w:t>（按填报说明填写，专项推荐填写专项名称）</w:t>
            </w:r>
          </w:p>
        </w:tc>
      </w:tr>
      <w:tr w:rsidR="00FF525C" w:rsidRPr="00FF525C">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pPr>
              <w:jc w:val="center"/>
              <w:rPr>
                <w:rFonts w:eastAsia="黑体"/>
                <w:color w:val="000000" w:themeColor="text1"/>
                <w:sz w:val="24"/>
                <w:szCs w:val="24"/>
              </w:rPr>
            </w:pPr>
            <w:r w:rsidRPr="00FF525C">
              <w:rPr>
                <w:rFonts w:ascii="宋体" w:hAnsi="宋体" w:cs="宋体" w:hint="eastAsia"/>
                <w:color w:val="000000" w:themeColor="text1"/>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C3450C" w:rsidRPr="00FF525C" w:rsidRDefault="00E5544A">
            <w:pPr>
              <w:autoSpaceDE w:val="0"/>
              <w:autoSpaceDN w:val="0"/>
              <w:adjustRightInd w:val="0"/>
              <w:rPr>
                <w:rFonts w:ascii="宋体" w:hAnsi="宋体" w:cs="宋体"/>
                <w:color w:val="000000" w:themeColor="text1"/>
                <w:kern w:val="0"/>
                <w:sz w:val="24"/>
                <w:szCs w:val="24"/>
              </w:rPr>
            </w:pPr>
            <w:r w:rsidRPr="00FF525C">
              <w:rPr>
                <w:rFonts w:ascii="宋体" w:hAnsi="宋体" w:cs="宋体" w:hint="eastAsia"/>
                <w:color w:val="000000" w:themeColor="text1"/>
                <w:kern w:val="0"/>
                <w:sz w:val="24"/>
                <w:szCs w:val="24"/>
              </w:rPr>
              <w:t>（</w:t>
            </w:r>
            <w:r w:rsidRPr="00FF525C">
              <w:rPr>
                <w:rFonts w:ascii="宋体" w:hAnsi="宋体" w:cs="宋体"/>
                <w:color w:val="000000" w:themeColor="text1"/>
                <w:kern w:val="0"/>
                <w:sz w:val="24"/>
                <w:szCs w:val="24"/>
              </w:rPr>
              <w:t xml:space="preserve">  </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是</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高校</w:t>
            </w:r>
            <w:r w:rsidRPr="00FF525C">
              <w:rPr>
                <w:rFonts w:ascii="宋体" w:hAnsi="宋体" w:cs="宋体" w:hint="eastAsia"/>
                <w:color w:val="000000" w:themeColor="text1"/>
                <w:kern w:val="0"/>
                <w:sz w:val="24"/>
                <w:szCs w:val="24"/>
              </w:rPr>
              <w:t>（</w:t>
            </w:r>
            <w:r w:rsidRPr="00FF525C">
              <w:rPr>
                <w:rFonts w:ascii="宋体" w:hAnsi="宋体" w:cs="宋体" w:hint="eastAsia"/>
                <w:color w:val="000000" w:themeColor="text1"/>
                <w:kern w:val="0"/>
                <w:sz w:val="24"/>
                <w:szCs w:val="24"/>
                <w:lang w:val="zh-CN"/>
              </w:rPr>
              <w:t>科研院所</w:t>
            </w:r>
            <w:r w:rsidRPr="00FF525C">
              <w:rPr>
                <w:rFonts w:ascii="宋体" w:hAnsi="宋体" w:cs="宋体" w:hint="eastAsia"/>
                <w:color w:val="000000" w:themeColor="text1"/>
                <w:kern w:val="0"/>
                <w:sz w:val="24"/>
                <w:szCs w:val="24"/>
              </w:rPr>
              <w:t>）：</w:t>
            </w:r>
            <w:r w:rsidRPr="00FF525C">
              <w:rPr>
                <w:rFonts w:ascii="宋体" w:hAnsi="宋体" w:cs="宋体"/>
                <w:color w:val="000000" w:themeColor="text1"/>
                <w:kern w:val="0"/>
                <w:sz w:val="24"/>
                <w:szCs w:val="24"/>
              </w:rPr>
              <w:t xml:space="preserve">                       </w:t>
            </w:r>
          </w:p>
          <w:p w:rsidR="00C3450C" w:rsidRPr="00FF525C" w:rsidRDefault="00E5544A">
            <w:pPr>
              <w:autoSpaceDE w:val="0"/>
              <w:autoSpaceDN w:val="0"/>
              <w:adjustRightInd w:val="0"/>
              <w:rPr>
                <w:rFonts w:ascii="宋体" w:hAnsi="宋体" w:cs="宋体"/>
                <w:color w:val="000000" w:themeColor="text1"/>
                <w:kern w:val="0"/>
                <w:sz w:val="24"/>
                <w:szCs w:val="24"/>
                <w:lang w:val="zh-CN"/>
              </w:rPr>
            </w:pPr>
            <w:r w:rsidRPr="00FF525C">
              <w:rPr>
                <w:rFonts w:ascii="宋体" w:hAnsi="宋体" w:cs="宋体"/>
                <w:color w:val="000000" w:themeColor="text1"/>
                <w:kern w:val="0"/>
                <w:sz w:val="24"/>
                <w:szCs w:val="24"/>
              </w:rPr>
              <w:t xml:space="preserve">                     </w:t>
            </w:r>
            <w:r w:rsidRPr="00FF525C">
              <w:rPr>
                <w:rFonts w:ascii="宋体" w:hAnsi="宋体" w:cs="宋体" w:hint="eastAsia"/>
                <w:color w:val="000000" w:themeColor="text1"/>
                <w:kern w:val="0"/>
                <w:sz w:val="24"/>
                <w:szCs w:val="24"/>
                <w:lang w:val="zh-CN"/>
              </w:rPr>
              <w:t>企业：</w:t>
            </w:r>
            <w:r w:rsidRPr="00FF525C">
              <w:rPr>
                <w:rFonts w:ascii="宋体" w:hAnsi="宋体" w:cs="宋体"/>
                <w:color w:val="000000" w:themeColor="text1"/>
                <w:kern w:val="0"/>
                <w:sz w:val="24"/>
                <w:szCs w:val="24"/>
                <w:lang w:val="zh-CN"/>
              </w:rPr>
              <w:t xml:space="preserve">                       </w:t>
            </w:r>
          </w:p>
          <w:p w:rsidR="00C3450C" w:rsidRPr="00FF525C" w:rsidRDefault="00E5544A">
            <w:pPr>
              <w:autoSpaceDE w:val="0"/>
              <w:autoSpaceDN w:val="0"/>
              <w:adjustRightInd w:val="0"/>
              <w:rPr>
                <w:rFonts w:ascii="宋体" w:hAnsi="宋体" w:cs="宋体"/>
                <w:color w:val="000000" w:themeColor="text1"/>
                <w:kern w:val="0"/>
                <w:sz w:val="24"/>
                <w:szCs w:val="24"/>
                <w:lang w:val="zh-CN"/>
              </w:rPr>
            </w:pP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lang w:val="zh-CN"/>
              </w:rPr>
              <w:t>博士后编号：</w:t>
            </w:r>
            <w:r w:rsidRPr="00FF525C">
              <w:rPr>
                <w:rFonts w:ascii="宋体" w:hAnsi="宋体" w:cs="宋体"/>
                <w:color w:val="000000" w:themeColor="text1"/>
                <w:kern w:val="0"/>
                <w:sz w:val="24"/>
                <w:szCs w:val="24"/>
                <w:lang w:val="zh-CN"/>
              </w:rPr>
              <w:t xml:space="preserve">                       </w:t>
            </w:r>
          </w:p>
          <w:p w:rsidR="00C3450C" w:rsidRPr="00FF525C" w:rsidRDefault="00E5544A">
            <w:pPr>
              <w:autoSpaceDE w:val="0"/>
              <w:autoSpaceDN w:val="0"/>
              <w:adjustRightInd w:val="0"/>
              <w:rPr>
                <w:rFonts w:eastAsia="楷体_GB2312"/>
                <w:color w:val="000000" w:themeColor="text1"/>
                <w:sz w:val="24"/>
                <w:szCs w:val="24"/>
              </w:rPr>
            </w:pPr>
            <w:r w:rsidRPr="00FF525C">
              <w:rPr>
                <w:rFonts w:ascii="宋体" w:hAnsi="宋体" w:cs="宋体" w:hint="eastAsia"/>
                <w:color w:val="000000" w:themeColor="text1"/>
                <w:kern w:val="0"/>
                <w:sz w:val="24"/>
                <w:szCs w:val="24"/>
                <w:lang w:val="zh-CN"/>
              </w:rPr>
              <w:t>（</w:t>
            </w:r>
            <w:r w:rsidRPr="00FF525C">
              <w:rPr>
                <w:rFonts w:ascii="宋体" w:hAnsi="宋体" w:cs="宋体"/>
                <w:color w:val="000000" w:themeColor="text1"/>
                <w:kern w:val="0"/>
                <w:sz w:val="24"/>
                <w:szCs w:val="24"/>
                <w:lang w:val="zh-CN"/>
              </w:rPr>
              <w:t xml:space="preserve"> </w:t>
            </w:r>
            <w:r w:rsidR="00573A20" w:rsidRPr="00FF525C">
              <w:rPr>
                <w:rFonts w:eastAsia="仿宋_GB2312"/>
                <w:color w:val="000000" w:themeColor="text1"/>
                <w:sz w:val="32"/>
                <w:szCs w:val="32"/>
              </w:rPr>
              <w:t>√</w:t>
            </w:r>
            <w:r w:rsidRPr="00FF525C">
              <w:rPr>
                <w:rFonts w:ascii="宋体" w:hAnsi="宋体" w:cs="宋体"/>
                <w:color w:val="000000" w:themeColor="text1"/>
                <w:kern w:val="0"/>
                <w:sz w:val="24"/>
                <w:szCs w:val="24"/>
                <w:lang w:val="zh-CN"/>
              </w:rPr>
              <w:t xml:space="preserve"> </w:t>
            </w:r>
            <w:r w:rsidRPr="00FF525C">
              <w:rPr>
                <w:rFonts w:ascii="宋体" w:hAnsi="宋体" w:cs="宋体" w:hint="eastAsia"/>
                <w:color w:val="000000" w:themeColor="text1"/>
                <w:kern w:val="0"/>
                <w:sz w:val="24"/>
                <w:szCs w:val="24"/>
                <w:lang w:val="zh-CN"/>
              </w:rPr>
              <w:t>）否</w:t>
            </w:r>
          </w:p>
        </w:tc>
      </w:tr>
    </w:tbl>
    <w:p w:rsidR="00C3450C" w:rsidRPr="00FF525C" w:rsidRDefault="00C3450C">
      <w:pPr>
        <w:rPr>
          <w:rFonts w:eastAsia="仿宋_GB2312"/>
          <w:color w:val="000000" w:themeColor="text1"/>
          <w:sz w:val="32"/>
          <w:szCs w:val="32"/>
        </w:rPr>
      </w:pPr>
    </w:p>
    <w:p w:rsidR="00C3450C" w:rsidRPr="00FF525C" w:rsidRDefault="00E5544A">
      <w:pPr>
        <w:spacing w:line="700" w:lineRule="exact"/>
        <w:jc w:val="center"/>
        <w:rPr>
          <w:rFonts w:ascii="方正小标宋_GBK" w:eastAsia="方正小标宋_GBK"/>
          <w:color w:val="000000" w:themeColor="text1"/>
          <w:sz w:val="44"/>
          <w:szCs w:val="44"/>
        </w:rPr>
      </w:pPr>
      <w:r w:rsidRPr="00FF525C">
        <w:rPr>
          <w:rFonts w:ascii="方正小标宋_GBK" w:eastAsia="方正小标宋_GBK" w:cs="方正小标宋_GBK" w:hint="eastAsia"/>
          <w:color w:val="000000" w:themeColor="text1"/>
          <w:sz w:val="44"/>
          <w:szCs w:val="44"/>
        </w:rPr>
        <w:t>浙江省</w:t>
      </w:r>
      <w:r w:rsidRPr="00FF525C">
        <w:rPr>
          <w:rFonts w:ascii="方正小标宋_GBK" w:eastAsia="方正小标宋_GBK" w:cs="方正小标宋_GBK"/>
          <w:color w:val="000000" w:themeColor="text1"/>
          <w:sz w:val="44"/>
          <w:szCs w:val="44"/>
        </w:rPr>
        <w:t>151</w:t>
      </w:r>
      <w:r w:rsidRPr="00FF525C">
        <w:rPr>
          <w:rFonts w:ascii="方正小标宋_GBK" w:eastAsia="方正小标宋_GBK" w:cs="方正小标宋_GBK" w:hint="eastAsia"/>
          <w:color w:val="000000" w:themeColor="text1"/>
          <w:sz w:val="44"/>
          <w:szCs w:val="44"/>
        </w:rPr>
        <w:t>人才工程第三层次培养人员</w:t>
      </w:r>
    </w:p>
    <w:p w:rsidR="00C3450C" w:rsidRPr="00FF525C" w:rsidRDefault="00E5544A">
      <w:pPr>
        <w:spacing w:line="700" w:lineRule="exact"/>
        <w:jc w:val="center"/>
        <w:rPr>
          <w:rFonts w:ascii="方正小标宋_GBK" w:eastAsia="方正小标宋_GBK"/>
          <w:color w:val="000000" w:themeColor="text1"/>
        </w:rPr>
      </w:pPr>
      <w:r w:rsidRPr="00FF525C">
        <w:rPr>
          <w:rFonts w:ascii="方正小标宋_GBK" w:eastAsia="方正小标宋_GBK" w:cs="方正小标宋_GBK" w:hint="eastAsia"/>
          <w:color w:val="000000" w:themeColor="text1"/>
          <w:sz w:val="44"/>
          <w:szCs w:val="44"/>
        </w:rPr>
        <w:t>推荐人选申报表</w:t>
      </w:r>
    </w:p>
    <w:p w:rsidR="00C3450C" w:rsidRPr="00FF525C" w:rsidRDefault="00C3450C">
      <w:pPr>
        <w:rPr>
          <w:color w:val="000000" w:themeColor="text1"/>
        </w:rPr>
      </w:pPr>
    </w:p>
    <w:p w:rsidR="00C3450C" w:rsidRPr="00FF525C" w:rsidRDefault="00C3450C">
      <w:pPr>
        <w:rPr>
          <w:color w:val="000000" w:themeColor="text1"/>
        </w:rPr>
      </w:pPr>
    </w:p>
    <w:p w:rsidR="00C3450C" w:rsidRPr="00FF525C" w:rsidRDefault="00E5544A">
      <w:pPr>
        <w:ind w:firstLineChars="100" w:firstLine="320"/>
        <w:rPr>
          <w:rFonts w:eastAsia="黑体"/>
          <w:color w:val="000000" w:themeColor="text1"/>
          <w:sz w:val="32"/>
          <w:szCs w:val="32"/>
        </w:rPr>
      </w:pPr>
      <w:r w:rsidRPr="00FF525C">
        <w:rPr>
          <w:rFonts w:eastAsia="黑体" w:cs="黑体" w:hint="eastAsia"/>
          <w:color w:val="000000" w:themeColor="text1"/>
          <w:sz w:val="32"/>
          <w:szCs w:val="32"/>
        </w:rPr>
        <w:t>姓</w:t>
      </w:r>
      <w:r w:rsidRPr="00FF525C">
        <w:rPr>
          <w:rFonts w:eastAsia="黑体"/>
          <w:color w:val="000000" w:themeColor="text1"/>
          <w:sz w:val="32"/>
          <w:szCs w:val="32"/>
        </w:rPr>
        <w:t xml:space="preserve">       </w:t>
      </w:r>
      <w:r w:rsidRPr="00FF525C">
        <w:rPr>
          <w:rFonts w:eastAsia="黑体" w:cs="黑体" w:hint="eastAsia"/>
          <w:color w:val="000000" w:themeColor="text1"/>
          <w:sz w:val="32"/>
          <w:szCs w:val="32"/>
        </w:rPr>
        <w:t>名：</w:t>
      </w:r>
      <w:r w:rsidR="006744E9" w:rsidRPr="00FF525C">
        <w:rPr>
          <w:rFonts w:eastAsia="黑体" w:cs="黑体" w:hint="eastAsia"/>
          <w:color w:val="000000" w:themeColor="text1"/>
          <w:sz w:val="32"/>
          <w:szCs w:val="32"/>
        </w:rPr>
        <w:t xml:space="preserve">            </w:t>
      </w:r>
      <w:r w:rsidR="006744E9" w:rsidRPr="00FF525C">
        <w:rPr>
          <w:rFonts w:eastAsia="黑体" w:cs="黑体" w:hint="eastAsia"/>
          <w:color w:val="000000" w:themeColor="text1"/>
          <w:sz w:val="32"/>
          <w:szCs w:val="32"/>
        </w:rPr>
        <w:t>叶凌云</w:t>
      </w:r>
    </w:p>
    <w:p w:rsidR="00C3450C" w:rsidRPr="00FF525C" w:rsidRDefault="00E5544A">
      <w:pPr>
        <w:rPr>
          <w:rFonts w:eastAsia="黑体"/>
          <w:color w:val="000000" w:themeColor="text1"/>
          <w:sz w:val="24"/>
          <w:szCs w:val="24"/>
        </w:rPr>
      </w:pPr>
      <w:r w:rsidRPr="00FF525C">
        <w:rPr>
          <w:noProof/>
          <w:color w:val="000000" w:themeColor="text1"/>
        </w:rPr>
        <mc:AlternateContent>
          <mc:Choice Requires="wps">
            <w:drawing>
              <wp:anchor distT="0" distB="0" distL="114300" distR="114300" simplePos="0" relativeHeight="251657216" behindDoc="0" locked="0" layoutInCell="1" allowOverlap="1" wp14:anchorId="0B7F2DD7" wp14:editId="290E458F">
                <wp:simplePos x="0" y="0"/>
                <wp:positionH relativeFrom="column">
                  <wp:posOffset>1485900</wp:posOffset>
                </wp:positionH>
                <wp:positionV relativeFrom="paragraph">
                  <wp:posOffset>2540</wp:posOffset>
                </wp:positionV>
                <wp:extent cx="3200400" cy="0"/>
                <wp:effectExtent l="0" t="0" r="0" b="0"/>
                <wp:wrapNone/>
                <wp:docPr id="1" name="直线 2"/>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2" o:spid="_x0000_s1026" o:spt="20" style="position:absolute;left:0pt;margin-left:117pt;margin-top:0.2pt;height:0pt;width:252pt;z-index:1024;mso-width-relative:page;mso-height-relative:page;" filled="f" stroked="t" coordsize="21600,21600" o:gfxdata="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57x9MAAAAFAQAADwAAAAAAAAABACAAAAAiAAAAZHJzL2Rv&#10;d25yZXYueG1sUEsBAhQAFAAAAAgAh07iQAxwbDDNAQAAjQMAAA4AAAAAAAAAAQAgAAAAIgEAAGRy&#10;cy9lMm9Eb2MueG1sUEsFBgAAAAAGAAYAWQEAAGEFAAAAAA==&#10;">
                <v:fill on="f" focussize="0,0"/>
                <v:stroke color="#000000" joinstyle="round"/>
                <v:imagedata o:title=""/>
                <o:lock v:ext="edit" aspectratio="f"/>
              </v:line>
            </w:pict>
          </mc:Fallback>
        </mc:AlternateContent>
      </w:r>
    </w:p>
    <w:p w:rsidR="00C3450C" w:rsidRPr="00FF525C" w:rsidRDefault="00E5544A">
      <w:pPr>
        <w:ind w:firstLineChars="160" w:firstLine="336"/>
        <w:rPr>
          <w:rFonts w:eastAsia="黑体"/>
          <w:color w:val="000000" w:themeColor="text1"/>
          <w:sz w:val="32"/>
          <w:szCs w:val="32"/>
        </w:rPr>
      </w:pPr>
      <w:r w:rsidRPr="00FF525C">
        <w:rPr>
          <w:noProof/>
          <w:color w:val="000000" w:themeColor="text1"/>
        </w:rPr>
        <mc:AlternateContent>
          <mc:Choice Requires="wps">
            <w:drawing>
              <wp:anchor distT="0" distB="0" distL="114300" distR="114300" simplePos="0" relativeHeight="251658240" behindDoc="0" locked="0" layoutInCell="1" allowOverlap="1" wp14:anchorId="76B80D25" wp14:editId="0DDD2F25">
                <wp:simplePos x="0" y="0"/>
                <wp:positionH relativeFrom="column">
                  <wp:posOffset>1485900</wp:posOffset>
                </wp:positionH>
                <wp:positionV relativeFrom="paragraph">
                  <wp:posOffset>271145</wp:posOffset>
                </wp:positionV>
                <wp:extent cx="3200400" cy="0"/>
                <wp:effectExtent l="0" t="0" r="0" b="0"/>
                <wp:wrapNone/>
                <wp:docPr id="2" name="直线 3"/>
                <wp:cNvGraphicFramePr/>
                <a:graphic xmlns:a="http://schemas.openxmlformats.org/drawingml/2006/main">
                  <a:graphicData uri="http://schemas.microsoft.com/office/word/2010/wordprocessingShape">
                    <wps:wsp>
                      <wps:cNvCnPr/>
                      <wps:spPr>
                        <a:xfrm>
                          <a:off x="0" y="0"/>
                          <a:ext cx="3200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3" o:spid="_x0000_s1026" o:spt="20" style="position:absolute;left:0pt;margin-left:117pt;margin-top:21.35pt;height:0pt;width:252pt;z-index:1024;mso-width-relative:page;mso-height-relative:page;" filled="f" stroked="t" coordsize="21600,21600"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iUanXAAAACQEAAA8AAAAAAAAAAQAgAAAAIgAAAGRy&#10;cy9kb3ducmV2LnhtbFBLAQIUABQAAAAIAIdO4kDrmYWjzQEAAI0DAAAOAAAAAAAAAAEAIAAAACYB&#10;AABkcnMvZTJvRG9jLnhtbFBLBQYAAAAABgAGAFkBAABlBQAAAAA=&#10;">
                <v:fill on="f" focussize="0,0"/>
                <v:stroke color="#000000" joinstyle="round"/>
                <v:imagedata o:title=""/>
                <o:lock v:ext="edit" aspectratio="f"/>
              </v:line>
            </w:pict>
          </mc:Fallback>
        </mc:AlternateContent>
      </w:r>
      <w:r w:rsidRPr="00FF525C">
        <w:rPr>
          <w:rFonts w:eastAsia="黑体" w:cs="黑体" w:hint="eastAsia"/>
          <w:color w:val="000000" w:themeColor="text1"/>
          <w:sz w:val="32"/>
          <w:szCs w:val="32"/>
        </w:rPr>
        <w:t>单</w:t>
      </w:r>
      <w:r w:rsidRPr="00FF525C">
        <w:rPr>
          <w:rFonts w:eastAsia="黑体"/>
          <w:color w:val="000000" w:themeColor="text1"/>
          <w:sz w:val="32"/>
          <w:szCs w:val="32"/>
        </w:rPr>
        <w:t xml:space="preserve">       </w:t>
      </w:r>
      <w:r w:rsidRPr="00FF525C">
        <w:rPr>
          <w:rFonts w:eastAsia="黑体" w:cs="黑体" w:hint="eastAsia"/>
          <w:color w:val="000000" w:themeColor="text1"/>
          <w:sz w:val="32"/>
          <w:szCs w:val="32"/>
        </w:rPr>
        <w:t>位：</w:t>
      </w:r>
      <w:r w:rsidR="006744E9" w:rsidRPr="00FF525C">
        <w:rPr>
          <w:rFonts w:eastAsia="黑体" w:cs="黑体" w:hint="eastAsia"/>
          <w:color w:val="000000" w:themeColor="text1"/>
          <w:sz w:val="32"/>
          <w:szCs w:val="32"/>
        </w:rPr>
        <w:t xml:space="preserve">    </w:t>
      </w:r>
      <w:r w:rsidR="006744E9" w:rsidRPr="00FF525C">
        <w:rPr>
          <w:rFonts w:eastAsia="黑体" w:cs="黑体" w:hint="eastAsia"/>
          <w:color w:val="000000" w:themeColor="text1"/>
          <w:sz w:val="32"/>
          <w:szCs w:val="32"/>
        </w:rPr>
        <w:t>浙江大学先进技术研究院</w:t>
      </w:r>
    </w:p>
    <w:p w:rsidR="00C3450C" w:rsidRPr="00FF525C" w:rsidRDefault="00C3450C">
      <w:pPr>
        <w:rPr>
          <w:rFonts w:eastAsia="黑体"/>
          <w:color w:val="000000" w:themeColor="text1"/>
          <w:sz w:val="24"/>
          <w:szCs w:val="24"/>
        </w:rPr>
      </w:pPr>
    </w:p>
    <w:p w:rsidR="00C3450C" w:rsidRPr="00FF525C" w:rsidRDefault="00E5544A">
      <w:pPr>
        <w:ind w:firstLineChars="100" w:firstLine="320"/>
        <w:rPr>
          <w:rFonts w:eastAsia="黑体"/>
          <w:color w:val="000000" w:themeColor="text1"/>
          <w:sz w:val="32"/>
          <w:szCs w:val="32"/>
          <w:u w:val="single"/>
        </w:rPr>
      </w:pPr>
      <w:r w:rsidRPr="00FF525C">
        <w:rPr>
          <w:rFonts w:eastAsia="黑体" w:cs="黑体" w:hint="eastAsia"/>
          <w:color w:val="000000" w:themeColor="text1"/>
          <w:sz w:val="32"/>
          <w:szCs w:val="32"/>
        </w:rPr>
        <w:t>部门（地区）：</w:t>
      </w:r>
      <w:r w:rsidR="006744E9" w:rsidRPr="00FF525C">
        <w:rPr>
          <w:rFonts w:eastAsia="黑体"/>
          <w:color w:val="000000" w:themeColor="text1"/>
          <w:sz w:val="32"/>
          <w:szCs w:val="32"/>
          <w:u w:val="single"/>
        </w:rPr>
        <w:t xml:space="preserve">            </w:t>
      </w:r>
      <w:r w:rsidR="006744E9" w:rsidRPr="00FF525C">
        <w:rPr>
          <w:rFonts w:eastAsia="黑体" w:hint="eastAsia"/>
          <w:color w:val="000000" w:themeColor="text1"/>
          <w:sz w:val="32"/>
          <w:szCs w:val="32"/>
          <w:u w:val="single"/>
        </w:rPr>
        <w:t>教育部</w:t>
      </w:r>
      <w:r w:rsidRPr="00FF525C">
        <w:rPr>
          <w:rFonts w:eastAsia="黑体"/>
          <w:color w:val="000000" w:themeColor="text1"/>
          <w:sz w:val="32"/>
          <w:szCs w:val="32"/>
          <w:u w:val="single"/>
        </w:rPr>
        <w:t xml:space="preserve">  </w:t>
      </w:r>
      <w:r w:rsidR="006744E9" w:rsidRPr="00FF525C">
        <w:rPr>
          <w:rFonts w:eastAsia="黑体" w:hint="eastAsia"/>
          <w:color w:val="000000" w:themeColor="text1"/>
          <w:sz w:val="32"/>
          <w:szCs w:val="32"/>
          <w:u w:val="single"/>
        </w:rPr>
        <w:t xml:space="preserve"> </w:t>
      </w:r>
      <w:r w:rsidRPr="00FF525C">
        <w:rPr>
          <w:rFonts w:eastAsia="黑体"/>
          <w:color w:val="000000" w:themeColor="text1"/>
          <w:sz w:val="32"/>
          <w:szCs w:val="32"/>
          <w:u w:val="single"/>
        </w:rPr>
        <w:t xml:space="preserve">          </w:t>
      </w:r>
    </w:p>
    <w:p w:rsidR="00C3450C" w:rsidRPr="00FF525C" w:rsidRDefault="00C3450C" w:rsidP="00573A20">
      <w:pPr>
        <w:spacing w:afterLines="30" w:after="72"/>
        <w:jc w:val="center"/>
        <w:rPr>
          <w:rFonts w:eastAsia="楷体_GB2312"/>
          <w:color w:val="000000" w:themeColor="text1"/>
          <w:sz w:val="32"/>
          <w:szCs w:val="32"/>
        </w:rPr>
      </w:pPr>
    </w:p>
    <w:p w:rsidR="00C3450C" w:rsidRPr="00FF525C" w:rsidRDefault="00C3450C" w:rsidP="00573A20">
      <w:pPr>
        <w:spacing w:afterLines="30" w:after="72"/>
        <w:jc w:val="center"/>
        <w:rPr>
          <w:rFonts w:eastAsia="楷体_GB2312"/>
          <w:color w:val="000000" w:themeColor="text1"/>
          <w:sz w:val="32"/>
          <w:szCs w:val="32"/>
        </w:rPr>
      </w:pPr>
    </w:p>
    <w:p w:rsidR="00C3450C" w:rsidRPr="00FF525C" w:rsidRDefault="00C3450C" w:rsidP="00573A20">
      <w:pPr>
        <w:spacing w:afterLines="30" w:after="72"/>
        <w:jc w:val="center"/>
        <w:rPr>
          <w:rFonts w:eastAsia="楷体_GB2312"/>
          <w:color w:val="000000" w:themeColor="text1"/>
          <w:sz w:val="32"/>
          <w:szCs w:val="32"/>
        </w:rPr>
      </w:pPr>
    </w:p>
    <w:p w:rsidR="00C3450C" w:rsidRPr="00FF525C" w:rsidRDefault="00C3450C" w:rsidP="00573A20">
      <w:pPr>
        <w:spacing w:afterLines="30" w:after="72"/>
        <w:jc w:val="center"/>
        <w:rPr>
          <w:rFonts w:eastAsia="楷体_GB2312"/>
          <w:color w:val="000000" w:themeColor="text1"/>
          <w:sz w:val="32"/>
          <w:szCs w:val="32"/>
        </w:rPr>
      </w:pPr>
    </w:p>
    <w:p w:rsidR="00C3450C" w:rsidRPr="00FF525C" w:rsidRDefault="00C3450C" w:rsidP="00573A20">
      <w:pPr>
        <w:spacing w:afterLines="30" w:after="72"/>
        <w:jc w:val="center"/>
        <w:rPr>
          <w:rFonts w:eastAsia="楷体_GB2312"/>
          <w:color w:val="000000" w:themeColor="text1"/>
          <w:sz w:val="32"/>
          <w:szCs w:val="32"/>
        </w:rPr>
      </w:pPr>
    </w:p>
    <w:p w:rsidR="00C3450C" w:rsidRPr="00FF525C" w:rsidRDefault="00C3450C" w:rsidP="00573A20">
      <w:pPr>
        <w:spacing w:afterLines="30" w:after="72"/>
        <w:rPr>
          <w:rFonts w:eastAsia="楷体_GB2312"/>
          <w:color w:val="000000" w:themeColor="text1"/>
          <w:sz w:val="32"/>
          <w:szCs w:val="32"/>
        </w:rPr>
      </w:pPr>
    </w:p>
    <w:p w:rsidR="00C3450C" w:rsidRPr="00FF525C" w:rsidRDefault="00C3450C" w:rsidP="00573A20">
      <w:pPr>
        <w:spacing w:afterLines="30" w:after="72"/>
        <w:jc w:val="center"/>
        <w:rPr>
          <w:rFonts w:eastAsia="楷体_GB2312"/>
          <w:color w:val="000000" w:themeColor="text1"/>
          <w:sz w:val="32"/>
          <w:szCs w:val="32"/>
        </w:rPr>
      </w:pPr>
    </w:p>
    <w:p w:rsidR="00C3450C" w:rsidRPr="00FF525C" w:rsidRDefault="00E5544A" w:rsidP="00573A20">
      <w:pPr>
        <w:spacing w:afterLines="30" w:after="72"/>
        <w:jc w:val="center"/>
        <w:rPr>
          <w:rFonts w:eastAsia="楷体_GB2312"/>
          <w:color w:val="000000" w:themeColor="text1"/>
          <w:sz w:val="32"/>
          <w:szCs w:val="32"/>
        </w:rPr>
      </w:pPr>
      <w:r w:rsidRPr="00FF525C">
        <w:rPr>
          <w:rFonts w:eastAsia="楷体_GB2312" w:cs="楷体_GB2312" w:hint="eastAsia"/>
          <w:color w:val="000000" w:themeColor="text1"/>
          <w:sz w:val="32"/>
          <w:szCs w:val="32"/>
        </w:rPr>
        <w:t>浙江省</w:t>
      </w:r>
      <w:r w:rsidRPr="00FF525C">
        <w:rPr>
          <w:rFonts w:eastAsia="楷体_GB2312"/>
          <w:color w:val="000000" w:themeColor="text1"/>
          <w:sz w:val="32"/>
          <w:szCs w:val="32"/>
        </w:rPr>
        <w:t>151</w:t>
      </w:r>
      <w:r w:rsidRPr="00FF525C">
        <w:rPr>
          <w:rFonts w:eastAsia="楷体_GB2312" w:cs="楷体_GB2312" w:hint="eastAsia"/>
          <w:color w:val="000000" w:themeColor="text1"/>
          <w:sz w:val="32"/>
          <w:szCs w:val="32"/>
        </w:rPr>
        <w:t>人才工程联席会议办公室</w:t>
      </w:r>
      <w:r w:rsidRPr="00FF525C">
        <w:rPr>
          <w:rFonts w:eastAsia="楷体_GB2312"/>
          <w:color w:val="000000" w:themeColor="text1"/>
          <w:sz w:val="32"/>
          <w:szCs w:val="32"/>
        </w:rPr>
        <w:t xml:space="preserve"> </w:t>
      </w:r>
      <w:r w:rsidRPr="00FF525C">
        <w:rPr>
          <w:rFonts w:eastAsia="楷体_GB2312" w:cs="楷体_GB2312" w:hint="eastAsia"/>
          <w:color w:val="000000" w:themeColor="text1"/>
          <w:sz w:val="32"/>
          <w:szCs w:val="32"/>
        </w:rPr>
        <w:t>制</w:t>
      </w:r>
    </w:p>
    <w:p w:rsidR="00C3450C" w:rsidRPr="00FF525C" w:rsidRDefault="00E5544A">
      <w:pPr>
        <w:jc w:val="center"/>
        <w:rPr>
          <w:rFonts w:eastAsia="楷体_GB2312"/>
          <w:color w:val="000000" w:themeColor="text1"/>
          <w:sz w:val="32"/>
          <w:szCs w:val="32"/>
        </w:rPr>
      </w:pPr>
      <w:r w:rsidRPr="00FF525C">
        <w:rPr>
          <w:rFonts w:eastAsia="楷体_GB2312" w:cs="楷体_GB2312" w:hint="eastAsia"/>
          <w:color w:val="000000" w:themeColor="text1"/>
          <w:sz w:val="32"/>
          <w:szCs w:val="32"/>
        </w:rPr>
        <w:t>二</w:t>
      </w:r>
      <w:r w:rsidRPr="00FF525C">
        <w:rPr>
          <w:rFonts w:cs="宋体" w:hint="eastAsia"/>
          <w:color w:val="000000" w:themeColor="text1"/>
          <w:sz w:val="32"/>
          <w:szCs w:val="32"/>
        </w:rPr>
        <w:t>〇</w:t>
      </w:r>
      <w:r w:rsidRPr="00FF525C">
        <w:rPr>
          <w:rFonts w:eastAsia="楷体_GB2312" w:cs="楷体_GB2312" w:hint="eastAsia"/>
          <w:color w:val="000000" w:themeColor="text1"/>
          <w:sz w:val="32"/>
          <w:szCs w:val="32"/>
        </w:rPr>
        <w:t>一七年四月</w:t>
      </w:r>
      <w:r w:rsidRPr="00FF525C">
        <w:rPr>
          <w:rFonts w:eastAsia="楷体_GB2312"/>
          <w:color w:val="000000" w:themeColor="text1"/>
          <w:sz w:val="32"/>
          <w:szCs w:val="32"/>
        </w:rPr>
        <w:br w:type="column"/>
      </w:r>
    </w:p>
    <w:p w:rsidR="00C3450C" w:rsidRPr="00FF525C" w:rsidRDefault="00E5544A">
      <w:pPr>
        <w:spacing w:line="590" w:lineRule="exact"/>
        <w:jc w:val="center"/>
        <w:rPr>
          <w:rFonts w:ascii="方正小标宋_GBK" w:eastAsia="方正小标宋_GBK"/>
          <w:color w:val="000000" w:themeColor="text1"/>
          <w:sz w:val="44"/>
          <w:szCs w:val="44"/>
        </w:rPr>
      </w:pPr>
      <w:r w:rsidRPr="00FF525C">
        <w:rPr>
          <w:rFonts w:ascii="方正小标宋_GBK" w:eastAsia="方正小标宋_GBK" w:cs="方正小标宋_GBK" w:hint="eastAsia"/>
          <w:color w:val="000000" w:themeColor="text1"/>
          <w:sz w:val="44"/>
          <w:szCs w:val="44"/>
        </w:rPr>
        <w:t>填</w:t>
      </w:r>
      <w:r w:rsidRPr="00FF525C">
        <w:rPr>
          <w:rFonts w:ascii="方正小标宋_GBK" w:eastAsia="方正小标宋_GBK" w:cs="方正小标宋_GBK"/>
          <w:color w:val="000000" w:themeColor="text1"/>
          <w:sz w:val="44"/>
          <w:szCs w:val="44"/>
        </w:rPr>
        <w:t xml:space="preserve">  </w:t>
      </w:r>
      <w:r w:rsidRPr="00FF525C">
        <w:rPr>
          <w:rFonts w:ascii="方正小标宋_GBK" w:eastAsia="方正小标宋_GBK" w:cs="方正小标宋_GBK" w:hint="eastAsia"/>
          <w:color w:val="000000" w:themeColor="text1"/>
          <w:sz w:val="44"/>
          <w:szCs w:val="44"/>
        </w:rPr>
        <w:t>表</w:t>
      </w:r>
      <w:r w:rsidRPr="00FF525C">
        <w:rPr>
          <w:rFonts w:ascii="方正小标宋_GBK" w:eastAsia="方正小标宋_GBK" w:cs="方正小标宋_GBK"/>
          <w:color w:val="000000" w:themeColor="text1"/>
          <w:sz w:val="44"/>
          <w:szCs w:val="44"/>
        </w:rPr>
        <w:t xml:space="preserve">  </w:t>
      </w:r>
      <w:r w:rsidRPr="00FF525C">
        <w:rPr>
          <w:rFonts w:ascii="方正小标宋_GBK" w:eastAsia="方正小标宋_GBK" w:cs="方正小标宋_GBK" w:hint="eastAsia"/>
          <w:color w:val="000000" w:themeColor="text1"/>
          <w:sz w:val="44"/>
          <w:szCs w:val="44"/>
        </w:rPr>
        <w:t>说</w:t>
      </w:r>
      <w:r w:rsidRPr="00FF525C">
        <w:rPr>
          <w:rFonts w:ascii="方正小标宋_GBK" w:eastAsia="方正小标宋_GBK" w:cs="方正小标宋_GBK"/>
          <w:color w:val="000000" w:themeColor="text1"/>
          <w:sz w:val="44"/>
          <w:szCs w:val="44"/>
        </w:rPr>
        <w:t xml:space="preserve">  </w:t>
      </w:r>
      <w:r w:rsidRPr="00FF525C">
        <w:rPr>
          <w:rFonts w:ascii="方正小标宋_GBK" w:eastAsia="方正小标宋_GBK" w:cs="方正小标宋_GBK" w:hint="eastAsia"/>
          <w:color w:val="000000" w:themeColor="text1"/>
          <w:sz w:val="44"/>
          <w:szCs w:val="44"/>
        </w:rPr>
        <w:t>明</w:t>
      </w:r>
    </w:p>
    <w:p w:rsidR="00C3450C" w:rsidRPr="00FF525C" w:rsidRDefault="00C3450C">
      <w:pPr>
        <w:spacing w:line="590" w:lineRule="exact"/>
        <w:jc w:val="center"/>
        <w:rPr>
          <w:rFonts w:eastAsia="仿宋_GB2312"/>
          <w:color w:val="000000" w:themeColor="text1"/>
          <w:sz w:val="32"/>
          <w:szCs w:val="32"/>
        </w:rPr>
      </w:pPr>
    </w:p>
    <w:p w:rsidR="00C3450C" w:rsidRPr="00FF525C" w:rsidRDefault="00E5544A">
      <w:pPr>
        <w:numPr>
          <w:ilvl w:val="0"/>
          <w:numId w:val="1"/>
        </w:numPr>
        <w:spacing w:line="590" w:lineRule="exact"/>
        <w:rPr>
          <w:rFonts w:eastAsia="仿宋_GB2312"/>
          <w:color w:val="000000" w:themeColor="text1"/>
          <w:sz w:val="32"/>
          <w:szCs w:val="32"/>
        </w:rPr>
      </w:pPr>
      <w:r w:rsidRPr="00FF525C">
        <w:rPr>
          <w:rFonts w:eastAsia="仿宋_GB2312" w:cs="仿宋_GB2312" w:hint="eastAsia"/>
          <w:color w:val="000000" w:themeColor="text1"/>
          <w:sz w:val="32"/>
          <w:szCs w:val="32"/>
        </w:rPr>
        <w:t>封面填写方法：</w:t>
      </w:r>
    </w:p>
    <w:p w:rsidR="00C3450C" w:rsidRPr="00FF525C" w:rsidRDefault="00E5544A">
      <w:pPr>
        <w:spacing w:line="590" w:lineRule="exact"/>
        <w:ind w:firstLineChars="200" w:firstLine="640"/>
        <w:rPr>
          <w:rFonts w:eastAsia="仿宋_GB2312"/>
          <w:color w:val="000000" w:themeColor="text1"/>
          <w:sz w:val="32"/>
          <w:szCs w:val="32"/>
        </w:rPr>
      </w:pPr>
      <w:r w:rsidRPr="00FF525C">
        <w:rPr>
          <w:rFonts w:eastAsia="仿宋_GB2312"/>
          <w:color w:val="000000" w:themeColor="text1"/>
          <w:sz w:val="32"/>
          <w:szCs w:val="32"/>
        </w:rPr>
        <w:t xml:space="preserve"> </w:t>
      </w:r>
      <w:r w:rsidRPr="00FF525C">
        <w:rPr>
          <w:rFonts w:eastAsia="仿宋_GB2312" w:cs="仿宋_GB2312" w:hint="eastAsia"/>
          <w:color w:val="000000" w:themeColor="text1"/>
          <w:sz w:val="32"/>
          <w:szCs w:val="32"/>
        </w:rPr>
        <w:t>“组别”栏，所在单位为企业的申报人员填写</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企业</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，属于专项领域推荐的，填写“专项领域”；其他人员根据自身所从事专业领域情况，在</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理学</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、“工学”、</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医药</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农林</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社科</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前打</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w:t>
      </w:r>
    </w:p>
    <w:p w:rsidR="00C3450C" w:rsidRPr="00FF525C" w:rsidRDefault="00E5544A">
      <w:pPr>
        <w:spacing w:line="590" w:lineRule="exact"/>
        <w:ind w:firstLineChars="200" w:firstLine="640"/>
        <w:rPr>
          <w:rFonts w:eastAsia="仿宋_GB2312"/>
          <w:color w:val="000000" w:themeColor="text1"/>
          <w:sz w:val="32"/>
          <w:szCs w:val="32"/>
        </w:rPr>
      </w:pPr>
      <w:r w:rsidRPr="00FF525C">
        <w:rPr>
          <w:rFonts w:eastAsia="仿宋_GB2312" w:cs="仿宋_GB2312" w:hint="eastAsia"/>
          <w:color w:val="000000" w:themeColor="text1"/>
          <w:sz w:val="32"/>
          <w:szCs w:val="32"/>
        </w:rPr>
        <w:t>“申报类型”栏：根据自身所从事专业工作情况，在“学术型”、“学术应用并重型”、“应用型”前打</w:t>
      </w:r>
      <w:r w:rsidRPr="00FF525C">
        <w:rPr>
          <w:rFonts w:eastAsia="仿宋_GB2312"/>
          <w:color w:val="000000" w:themeColor="text1"/>
          <w:sz w:val="32"/>
          <w:szCs w:val="32"/>
        </w:rPr>
        <w:t>“√”</w:t>
      </w:r>
      <w:r w:rsidRPr="00FF525C">
        <w:rPr>
          <w:rFonts w:eastAsia="仿宋_GB2312" w:cs="仿宋_GB2312" w:hint="eastAsia"/>
          <w:color w:val="000000" w:themeColor="text1"/>
          <w:sz w:val="32"/>
          <w:szCs w:val="32"/>
        </w:rPr>
        <w:t>。</w:t>
      </w:r>
    </w:p>
    <w:p w:rsidR="00C3450C" w:rsidRPr="00FF525C" w:rsidRDefault="00E5544A">
      <w:pPr>
        <w:spacing w:line="590" w:lineRule="exact"/>
        <w:ind w:firstLineChars="200" w:firstLine="640"/>
        <w:rPr>
          <w:rFonts w:eastAsia="仿宋_GB2312"/>
          <w:color w:val="000000" w:themeColor="text1"/>
          <w:sz w:val="32"/>
          <w:szCs w:val="32"/>
        </w:rPr>
      </w:pPr>
      <w:r w:rsidRPr="00FF525C">
        <w:rPr>
          <w:rFonts w:eastAsia="仿宋_GB2312"/>
          <w:color w:val="000000" w:themeColor="text1"/>
          <w:sz w:val="32"/>
          <w:szCs w:val="32"/>
        </w:rPr>
        <w:t xml:space="preserve"> “</w:t>
      </w:r>
      <w:r w:rsidRPr="00FF525C">
        <w:rPr>
          <w:rFonts w:eastAsia="仿宋_GB2312" w:cs="仿宋_GB2312" w:hint="eastAsia"/>
          <w:color w:val="000000" w:themeColor="text1"/>
          <w:sz w:val="32"/>
          <w:szCs w:val="32"/>
        </w:rPr>
        <w:t>专业类别</w:t>
      </w:r>
      <w:r w:rsidRPr="00FF525C">
        <w:rPr>
          <w:rFonts w:eastAsia="仿宋_GB2312"/>
          <w:color w:val="000000" w:themeColor="text1"/>
          <w:sz w:val="32"/>
          <w:szCs w:val="32"/>
        </w:rPr>
        <w:t>”</w:t>
      </w:r>
      <w:proofErr w:type="gramStart"/>
      <w:r w:rsidRPr="00FF525C">
        <w:rPr>
          <w:rFonts w:eastAsia="仿宋_GB2312" w:cs="仿宋_GB2312" w:hint="eastAsia"/>
          <w:color w:val="000000" w:themeColor="text1"/>
          <w:sz w:val="32"/>
          <w:szCs w:val="32"/>
        </w:rPr>
        <w:t>栏按照</w:t>
      </w:r>
      <w:proofErr w:type="gramEnd"/>
      <w:r w:rsidRPr="00FF525C">
        <w:rPr>
          <w:rFonts w:eastAsia="仿宋_GB2312"/>
          <w:color w:val="000000" w:themeColor="text1"/>
          <w:sz w:val="32"/>
          <w:szCs w:val="32"/>
        </w:rPr>
        <w:t>GB/T16835—1997</w:t>
      </w:r>
      <w:r w:rsidRPr="00FF525C">
        <w:rPr>
          <w:rFonts w:eastAsia="仿宋_GB2312" w:cs="仿宋_GB2312" w:hint="eastAsia"/>
          <w:color w:val="000000" w:themeColor="text1"/>
          <w:sz w:val="32"/>
          <w:szCs w:val="32"/>
        </w:rPr>
        <w:t>分为以下几类，申报人选根据自身所从事专业情况选择合适类别填写：</w:t>
      </w:r>
      <w:r w:rsidRPr="00FF525C">
        <w:rPr>
          <w:rFonts w:eastAsia="仿宋_GB2312"/>
          <w:color w:val="000000" w:themeColor="text1"/>
          <w:sz w:val="32"/>
          <w:szCs w:val="32"/>
        </w:rPr>
        <w:t xml:space="preserve"> </w:t>
      </w:r>
    </w:p>
    <w:p w:rsidR="00C3450C" w:rsidRPr="00FF525C" w:rsidRDefault="00E5544A">
      <w:pPr>
        <w:spacing w:line="590" w:lineRule="exact"/>
        <w:ind w:firstLineChars="196" w:firstLine="630"/>
        <w:rPr>
          <w:rFonts w:eastAsia="仿宋_GB2312" w:cs="仿宋_GB2312"/>
          <w:color w:val="000000" w:themeColor="text1"/>
          <w:sz w:val="32"/>
          <w:szCs w:val="32"/>
        </w:rPr>
      </w:pPr>
      <w:r w:rsidRPr="00FF525C">
        <w:rPr>
          <w:rFonts w:eastAsia="仿宋_GB2312" w:cs="仿宋_GB2312" w:hint="eastAsia"/>
          <w:b/>
          <w:bCs/>
          <w:color w:val="000000" w:themeColor="text1"/>
          <w:sz w:val="32"/>
          <w:szCs w:val="32"/>
        </w:rPr>
        <w:t>理学：</w:t>
      </w:r>
      <w:r w:rsidRPr="00FF525C">
        <w:rPr>
          <w:rFonts w:eastAsia="仿宋_GB2312" w:cs="仿宋_GB2312" w:hint="eastAsia"/>
          <w:color w:val="000000" w:themeColor="text1"/>
          <w:sz w:val="32"/>
          <w:szCs w:val="32"/>
        </w:rPr>
        <w:t>数学类、物理学类、化学类、生物科学类、天文学类、地质学类、地理科学类、地球物理学类、大气科学类、海洋科学类、力学类、信息与电子科学类、材料科学类、环境科学类、心理学类、科技信息与管理类；</w:t>
      </w:r>
      <w:r w:rsidRPr="00FF525C">
        <w:rPr>
          <w:rFonts w:eastAsia="仿宋_GB2312" w:cs="仿宋_GB2312" w:hint="eastAsia"/>
          <w:b/>
          <w:bCs/>
          <w:color w:val="000000" w:themeColor="text1"/>
          <w:sz w:val="32"/>
          <w:szCs w:val="32"/>
        </w:rPr>
        <w:t>工学：</w:t>
      </w:r>
      <w:r w:rsidRPr="00FF525C">
        <w:rPr>
          <w:rFonts w:eastAsia="仿宋_GB2312" w:cs="仿宋_GB2312" w:hint="eastAsia"/>
          <w:color w:val="000000" w:themeColor="text1"/>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sidRPr="00FF525C">
        <w:rPr>
          <w:rFonts w:eastAsia="仿宋_GB2312" w:cs="仿宋_GB2312" w:hint="eastAsia"/>
          <w:b/>
          <w:bCs/>
          <w:color w:val="000000" w:themeColor="text1"/>
          <w:sz w:val="32"/>
          <w:szCs w:val="32"/>
        </w:rPr>
        <w:t>农学：</w:t>
      </w:r>
      <w:r w:rsidRPr="00FF525C">
        <w:rPr>
          <w:rFonts w:eastAsia="仿宋_GB2312" w:cs="仿宋_GB2312" w:hint="eastAsia"/>
          <w:color w:val="000000" w:themeColor="text1"/>
          <w:sz w:val="32"/>
          <w:szCs w:val="32"/>
        </w:rPr>
        <w:t>植物生产类、森林资源类、环境保护类、动物生产与兽医类、水产类、管理类、农业推广类；</w:t>
      </w:r>
      <w:r w:rsidRPr="00FF525C">
        <w:rPr>
          <w:rFonts w:eastAsia="仿宋_GB2312" w:cs="仿宋_GB2312" w:hint="eastAsia"/>
          <w:b/>
          <w:bCs/>
          <w:color w:val="000000" w:themeColor="text1"/>
          <w:sz w:val="32"/>
          <w:szCs w:val="32"/>
        </w:rPr>
        <w:t>医学：</w:t>
      </w:r>
      <w:r w:rsidRPr="00FF525C">
        <w:rPr>
          <w:rFonts w:eastAsia="仿宋_GB2312" w:cs="仿宋_GB2312" w:hint="eastAsia"/>
          <w:color w:val="000000" w:themeColor="text1"/>
          <w:sz w:val="32"/>
          <w:szCs w:val="32"/>
        </w:rPr>
        <w:t>基</w:t>
      </w:r>
      <w:r w:rsidRPr="00FF525C">
        <w:rPr>
          <w:rFonts w:eastAsia="仿宋_GB2312" w:cs="仿宋_GB2312" w:hint="eastAsia"/>
          <w:color w:val="000000" w:themeColor="text1"/>
          <w:sz w:val="32"/>
          <w:szCs w:val="32"/>
        </w:rPr>
        <w:lastRenderedPageBreak/>
        <w:t>础医学类、预防医学类、临床医学与医学技术类、口腔医学类、中医学类、法医学类、护理学类、药学类、管理类；</w:t>
      </w:r>
      <w:r w:rsidRPr="00FF525C">
        <w:rPr>
          <w:rFonts w:eastAsia="仿宋_GB2312" w:cs="仿宋_GB2312" w:hint="eastAsia"/>
          <w:b/>
          <w:bCs/>
          <w:color w:val="000000" w:themeColor="text1"/>
          <w:sz w:val="32"/>
          <w:szCs w:val="32"/>
        </w:rPr>
        <w:t>哲学：</w:t>
      </w:r>
      <w:r w:rsidRPr="00FF525C">
        <w:rPr>
          <w:rFonts w:eastAsia="仿宋_GB2312" w:cs="仿宋_GB2312" w:hint="eastAsia"/>
          <w:color w:val="000000" w:themeColor="text1"/>
          <w:sz w:val="32"/>
          <w:szCs w:val="32"/>
        </w:rPr>
        <w:t>哲学类、马克思主义理论类；</w:t>
      </w:r>
      <w:r w:rsidRPr="00FF525C">
        <w:rPr>
          <w:rFonts w:eastAsia="仿宋_GB2312" w:cs="仿宋_GB2312" w:hint="eastAsia"/>
          <w:b/>
          <w:bCs/>
          <w:color w:val="000000" w:themeColor="text1"/>
          <w:sz w:val="32"/>
          <w:szCs w:val="32"/>
        </w:rPr>
        <w:t>经济学：</w:t>
      </w:r>
      <w:r w:rsidRPr="00FF525C">
        <w:rPr>
          <w:rFonts w:eastAsia="仿宋_GB2312" w:cs="仿宋_GB2312" w:hint="eastAsia"/>
          <w:color w:val="000000" w:themeColor="text1"/>
          <w:sz w:val="32"/>
          <w:szCs w:val="32"/>
        </w:rPr>
        <w:t>经济学类、管理类；</w:t>
      </w:r>
      <w:r w:rsidRPr="00FF525C">
        <w:rPr>
          <w:rFonts w:eastAsia="仿宋_GB2312" w:cs="仿宋_GB2312" w:hint="eastAsia"/>
          <w:b/>
          <w:bCs/>
          <w:color w:val="000000" w:themeColor="text1"/>
          <w:sz w:val="32"/>
          <w:szCs w:val="32"/>
        </w:rPr>
        <w:t>法学：</w:t>
      </w:r>
      <w:r w:rsidRPr="00FF525C">
        <w:rPr>
          <w:rFonts w:eastAsia="仿宋_GB2312" w:cs="仿宋_GB2312" w:hint="eastAsia"/>
          <w:color w:val="000000" w:themeColor="text1"/>
          <w:sz w:val="32"/>
          <w:szCs w:val="32"/>
        </w:rPr>
        <w:t>法学类、社会学类、政治学类、公安学类；</w:t>
      </w:r>
      <w:r w:rsidRPr="00FF525C">
        <w:rPr>
          <w:rFonts w:eastAsia="仿宋_GB2312" w:cs="仿宋_GB2312" w:hint="eastAsia"/>
          <w:b/>
          <w:bCs/>
          <w:color w:val="000000" w:themeColor="text1"/>
          <w:sz w:val="32"/>
          <w:szCs w:val="32"/>
        </w:rPr>
        <w:t>教育学：</w:t>
      </w:r>
      <w:r w:rsidRPr="00FF525C">
        <w:rPr>
          <w:rFonts w:eastAsia="仿宋_GB2312" w:cs="仿宋_GB2312" w:hint="eastAsia"/>
          <w:color w:val="000000" w:themeColor="text1"/>
          <w:sz w:val="32"/>
          <w:szCs w:val="32"/>
        </w:rPr>
        <w:t>教育学类、思想政治教育类、体育学类、职业技术教育类；</w:t>
      </w:r>
      <w:r w:rsidRPr="00FF525C">
        <w:rPr>
          <w:rFonts w:eastAsia="仿宋_GB2312" w:cs="仿宋_GB2312" w:hint="eastAsia"/>
          <w:b/>
          <w:bCs/>
          <w:color w:val="000000" w:themeColor="text1"/>
          <w:sz w:val="32"/>
          <w:szCs w:val="32"/>
        </w:rPr>
        <w:t>文学：</w:t>
      </w:r>
      <w:r w:rsidRPr="00FF525C">
        <w:rPr>
          <w:rFonts w:eastAsia="仿宋_GB2312" w:cs="仿宋_GB2312" w:hint="eastAsia"/>
          <w:color w:val="000000" w:themeColor="text1"/>
          <w:sz w:val="32"/>
          <w:szCs w:val="32"/>
        </w:rPr>
        <w:t>中国语言文学类、外国语言文学类、新闻学类、艺术类；</w:t>
      </w:r>
      <w:r w:rsidRPr="00FF525C">
        <w:rPr>
          <w:rFonts w:eastAsia="仿宋_GB2312" w:cs="仿宋_GB2312" w:hint="eastAsia"/>
          <w:b/>
          <w:bCs/>
          <w:color w:val="000000" w:themeColor="text1"/>
          <w:sz w:val="32"/>
          <w:szCs w:val="32"/>
        </w:rPr>
        <w:t>历史学：</w:t>
      </w:r>
      <w:r w:rsidRPr="00FF525C">
        <w:rPr>
          <w:rFonts w:eastAsia="仿宋_GB2312" w:cs="仿宋_GB2312" w:hint="eastAsia"/>
          <w:color w:val="000000" w:themeColor="text1"/>
          <w:sz w:val="32"/>
          <w:szCs w:val="32"/>
        </w:rPr>
        <w:t>历史学类、图书信息档案学类。</w:t>
      </w:r>
    </w:p>
    <w:p w:rsidR="00C3450C" w:rsidRPr="00FF525C" w:rsidRDefault="00E5544A">
      <w:pPr>
        <w:spacing w:line="590" w:lineRule="exact"/>
        <w:ind w:firstLineChars="196" w:firstLine="627"/>
        <w:rPr>
          <w:rFonts w:eastAsia="仿宋_GB2312"/>
          <w:color w:val="000000" w:themeColor="text1"/>
          <w:sz w:val="32"/>
          <w:szCs w:val="32"/>
        </w:rPr>
      </w:pPr>
      <w:r w:rsidRPr="00FF525C">
        <w:rPr>
          <w:rFonts w:eastAsia="仿宋_GB2312" w:cs="仿宋_GB2312" w:hint="eastAsia"/>
          <w:color w:val="000000" w:themeColor="text1"/>
          <w:sz w:val="32"/>
          <w:szCs w:val="32"/>
        </w:rPr>
        <w:t>专项领域申报的，根据申报情况填写：“三名”工程企业、宣传文化、金融、律师、会计。</w:t>
      </w:r>
    </w:p>
    <w:p w:rsidR="00C3450C" w:rsidRPr="00FF525C" w:rsidRDefault="00E5544A">
      <w:pPr>
        <w:spacing w:line="590" w:lineRule="exact"/>
        <w:ind w:firstLineChars="200" w:firstLine="640"/>
        <w:rPr>
          <w:rFonts w:eastAsia="仿宋_GB2312"/>
          <w:color w:val="000000" w:themeColor="text1"/>
          <w:sz w:val="32"/>
          <w:szCs w:val="32"/>
        </w:rPr>
      </w:pPr>
      <w:r w:rsidRPr="00FF525C">
        <w:rPr>
          <w:rFonts w:eastAsia="仿宋_GB2312"/>
          <w:color w:val="000000" w:themeColor="text1"/>
          <w:sz w:val="32"/>
          <w:szCs w:val="32"/>
        </w:rPr>
        <w:t>2</w:t>
      </w:r>
      <w:r w:rsidRPr="00FF525C">
        <w:rPr>
          <w:rFonts w:eastAsia="仿宋_GB2312" w:cs="仿宋_GB2312" w:hint="eastAsia"/>
          <w:color w:val="000000" w:themeColor="text1"/>
          <w:sz w:val="32"/>
          <w:szCs w:val="32"/>
        </w:rPr>
        <w:t>．第二至第九项栏目起讫时间均为</w:t>
      </w:r>
      <w:r w:rsidRPr="00FF525C">
        <w:rPr>
          <w:rFonts w:eastAsia="仿宋_GB2312"/>
          <w:color w:val="000000" w:themeColor="text1"/>
          <w:sz w:val="32"/>
          <w:szCs w:val="32"/>
        </w:rPr>
        <w:t>2012</w:t>
      </w:r>
      <w:r w:rsidRPr="00FF525C">
        <w:rPr>
          <w:rFonts w:eastAsia="仿宋_GB2312" w:cs="仿宋_GB2312" w:hint="eastAsia"/>
          <w:color w:val="000000" w:themeColor="text1"/>
          <w:sz w:val="32"/>
          <w:szCs w:val="32"/>
        </w:rPr>
        <w:t>年</w:t>
      </w:r>
      <w:r w:rsidRPr="00FF525C">
        <w:rPr>
          <w:rFonts w:eastAsia="仿宋_GB2312"/>
          <w:color w:val="000000" w:themeColor="text1"/>
          <w:sz w:val="32"/>
          <w:szCs w:val="32"/>
        </w:rPr>
        <w:t>1</w:t>
      </w:r>
      <w:r w:rsidRPr="00FF525C">
        <w:rPr>
          <w:rFonts w:eastAsia="仿宋_GB2312" w:cs="仿宋_GB2312" w:hint="eastAsia"/>
          <w:color w:val="000000" w:themeColor="text1"/>
          <w:sz w:val="32"/>
          <w:szCs w:val="32"/>
        </w:rPr>
        <w:t>月至</w:t>
      </w:r>
      <w:r w:rsidRPr="00FF525C">
        <w:rPr>
          <w:rFonts w:eastAsia="仿宋_GB2312"/>
          <w:color w:val="000000" w:themeColor="text1"/>
          <w:sz w:val="32"/>
          <w:szCs w:val="32"/>
        </w:rPr>
        <w:t>2017</w:t>
      </w:r>
      <w:r w:rsidRPr="00FF525C">
        <w:rPr>
          <w:rFonts w:eastAsia="仿宋_GB2312" w:cs="仿宋_GB2312" w:hint="eastAsia"/>
          <w:color w:val="000000" w:themeColor="text1"/>
          <w:sz w:val="32"/>
          <w:szCs w:val="32"/>
        </w:rPr>
        <w:t>年</w:t>
      </w:r>
      <w:r w:rsidRPr="00FF525C">
        <w:rPr>
          <w:rFonts w:eastAsia="仿宋_GB2312"/>
          <w:color w:val="000000" w:themeColor="text1"/>
          <w:sz w:val="32"/>
          <w:szCs w:val="32"/>
        </w:rPr>
        <w:t>1</w:t>
      </w:r>
      <w:r w:rsidRPr="00FF525C">
        <w:rPr>
          <w:rFonts w:eastAsia="仿宋_GB2312" w:cs="仿宋_GB2312" w:hint="eastAsia"/>
          <w:color w:val="000000" w:themeColor="text1"/>
          <w:sz w:val="32"/>
          <w:szCs w:val="32"/>
        </w:rPr>
        <w:t>月。申报人员根据自身业绩情况填写，没有相关栏目业绩的，无需填写。</w:t>
      </w:r>
    </w:p>
    <w:p w:rsidR="00C3450C" w:rsidRPr="00FF525C" w:rsidRDefault="00E5544A">
      <w:pPr>
        <w:spacing w:line="590" w:lineRule="exact"/>
        <w:ind w:firstLineChars="200" w:firstLine="640"/>
        <w:rPr>
          <w:rFonts w:eastAsia="仿宋_GB2312"/>
          <w:color w:val="000000" w:themeColor="text1"/>
          <w:sz w:val="32"/>
          <w:szCs w:val="32"/>
        </w:rPr>
      </w:pPr>
      <w:r w:rsidRPr="00FF525C">
        <w:rPr>
          <w:rFonts w:eastAsia="仿宋_GB2312"/>
          <w:color w:val="000000" w:themeColor="text1"/>
          <w:sz w:val="32"/>
          <w:szCs w:val="32"/>
        </w:rPr>
        <w:t>3</w:t>
      </w:r>
      <w:r w:rsidRPr="00FF525C">
        <w:rPr>
          <w:rFonts w:eastAsia="仿宋_GB2312" w:cs="仿宋_GB2312" w:hint="eastAsia"/>
          <w:color w:val="000000" w:themeColor="text1"/>
          <w:sz w:val="32"/>
          <w:szCs w:val="32"/>
        </w:rPr>
        <w:t>．此表报送到省联席会议办公室的截止日期为</w:t>
      </w:r>
      <w:r w:rsidRPr="00FF525C">
        <w:rPr>
          <w:rFonts w:eastAsia="仿宋_GB2312"/>
          <w:color w:val="000000" w:themeColor="text1"/>
          <w:sz w:val="32"/>
          <w:szCs w:val="32"/>
        </w:rPr>
        <w:t>2017</w:t>
      </w:r>
      <w:r w:rsidRPr="00FF525C">
        <w:rPr>
          <w:rFonts w:eastAsia="仿宋_GB2312" w:cs="仿宋_GB2312" w:hint="eastAsia"/>
          <w:color w:val="000000" w:themeColor="text1"/>
          <w:sz w:val="32"/>
          <w:szCs w:val="32"/>
        </w:rPr>
        <w:t>年</w:t>
      </w:r>
      <w:r w:rsidRPr="00FF525C">
        <w:rPr>
          <w:rFonts w:eastAsia="仿宋_GB2312"/>
          <w:color w:val="000000" w:themeColor="text1"/>
          <w:sz w:val="32"/>
          <w:szCs w:val="32"/>
        </w:rPr>
        <w:t>6</w:t>
      </w:r>
      <w:r w:rsidRPr="00FF525C">
        <w:rPr>
          <w:rFonts w:eastAsia="仿宋_GB2312" w:cs="仿宋_GB2312" w:hint="eastAsia"/>
          <w:color w:val="000000" w:themeColor="text1"/>
          <w:sz w:val="32"/>
          <w:szCs w:val="32"/>
        </w:rPr>
        <w:t>月</w:t>
      </w:r>
      <w:r w:rsidRPr="00FF525C">
        <w:rPr>
          <w:rFonts w:eastAsia="仿宋_GB2312" w:hint="eastAsia"/>
          <w:color w:val="000000" w:themeColor="text1"/>
          <w:sz w:val="32"/>
          <w:szCs w:val="32"/>
        </w:rPr>
        <w:t>2</w:t>
      </w:r>
      <w:r w:rsidRPr="00FF525C">
        <w:rPr>
          <w:rFonts w:eastAsia="仿宋_GB2312"/>
          <w:color w:val="000000" w:themeColor="text1"/>
          <w:sz w:val="32"/>
          <w:szCs w:val="32"/>
        </w:rPr>
        <w:t>0</w:t>
      </w:r>
      <w:r w:rsidRPr="00FF525C">
        <w:rPr>
          <w:rFonts w:eastAsia="仿宋_GB2312" w:cs="仿宋_GB2312" w:hint="eastAsia"/>
          <w:color w:val="000000" w:themeColor="text1"/>
          <w:sz w:val="32"/>
          <w:szCs w:val="32"/>
        </w:rPr>
        <w:t>日，逾期不再受理。申报表一式</w:t>
      </w:r>
      <w:r w:rsidRPr="00FF525C">
        <w:rPr>
          <w:rFonts w:eastAsia="仿宋_GB2312"/>
          <w:color w:val="000000" w:themeColor="text1"/>
          <w:sz w:val="32"/>
          <w:szCs w:val="32"/>
        </w:rPr>
        <w:t>1</w:t>
      </w:r>
      <w:r w:rsidRPr="00FF525C">
        <w:rPr>
          <w:rFonts w:eastAsia="仿宋_GB2312" w:cs="仿宋_GB2312" w:hint="eastAsia"/>
          <w:color w:val="000000" w:themeColor="text1"/>
          <w:sz w:val="32"/>
          <w:szCs w:val="32"/>
        </w:rPr>
        <w:t>份，一律用</w:t>
      </w:r>
      <w:r w:rsidRPr="00FF525C">
        <w:rPr>
          <w:rFonts w:eastAsia="仿宋_GB2312"/>
          <w:color w:val="000000" w:themeColor="text1"/>
          <w:sz w:val="32"/>
          <w:szCs w:val="32"/>
        </w:rPr>
        <w:t>A4</w:t>
      </w:r>
      <w:r w:rsidRPr="00FF525C">
        <w:rPr>
          <w:rFonts w:eastAsia="仿宋_GB2312" w:cs="仿宋_GB2312" w:hint="eastAsia"/>
          <w:color w:val="000000" w:themeColor="text1"/>
          <w:sz w:val="32"/>
          <w:szCs w:val="32"/>
        </w:rPr>
        <w:t>纸打印，务必提供</w:t>
      </w:r>
      <w:r w:rsidRPr="00FF525C">
        <w:rPr>
          <w:rFonts w:eastAsia="仿宋_GB2312"/>
          <w:color w:val="000000" w:themeColor="text1"/>
          <w:sz w:val="32"/>
          <w:szCs w:val="32"/>
        </w:rPr>
        <w:t>2</w:t>
      </w:r>
      <w:r w:rsidRPr="00FF525C">
        <w:rPr>
          <w:rFonts w:eastAsia="仿宋_GB2312" w:cs="仿宋_GB2312" w:hint="eastAsia"/>
          <w:color w:val="000000" w:themeColor="text1"/>
          <w:sz w:val="32"/>
          <w:szCs w:val="32"/>
        </w:rPr>
        <w:t>寸照片粘贴于照片处。表内第二至第七项栏目内容均须附复印件</w:t>
      </w:r>
      <w:r w:rsidRPr="00FF525C">
        <w:rPr>
          <w:rFonts w:eastAsia="仿宋_GB2312"/>
          <w:color w:val="000000" w:themeColor="text1"/>
          <w:sz w:val="32"/>
          <w:szCs w:val="32"/>
        </w:rPr>
        <w:t>1</w:t>
      </w:r>
      <w:r w:rsidRPr="00FF525C">
        <w:rPr>
          <w:rFonts w:eastAsia="仿宋_GB2312" w:cs="仿宋_GB2312" w:hint="eastAsia"/>
          <w:color w:val="000000" w:themeColor="text1"/>
          <w:sz w:val="32"/>
          <w:szCs w:val="32"/>
        </w:rPr>
        <w:t>份作为附件（注：著作类只需复印封面、目录、前三页及封底，附件要求不超过</w:t>
      </w:r>
      <w:r w:rsidRPr="00FF525C">
        <w:rPr>
          <w:rFonts w:eastAsia="仿宋_GB2312"/>
          <w:color w:val="000000" w:themeColor="text1"/>
          <w:sz w:val="32"/>
          <w:szCs w:val="32"/>
        </w:rPr>
        <w:t>40</w:t>
      </w:r>
      <w:r w:rsidRPr="00FF525C">
        <w:rPr>
          <w:rFonts w:eastAsia="仿宋_GB2312" w:hint="eastAsia"/>
          <w:color w:val="000000" w:themeColor="text1"/>
          <w:sz w:val="32"/>
          <w:szCs w:val="32"/>
        </w:rPr>
        <w:t>个页码</w:t>
      </w:r>
      <w:r w:rsidRPr="00FF525C">
        <w:rPr>
          <w:rFonts w:eastAsia="仿宋_GB2312" w:cs="仿宋_GB2312" w:hint="eastAsia"/>
          <w:color w:val="000000" w:themeColor="text1"/>
          <w:sz w:val="32"/>
          <w:szCs w:val="32"/>
        </w:rPr>
        <w:t>），并单独装订成册。所有材料评审结束后，不再退还。</w:t>
      </w:r>
    </w:p>
    <w:p w:rsidR="00C3450C" w:rsidRPr="00FF525C" w:rsidRDefault="00E5544A">
      <w:pPr>
        <w:spacing w:line="540" w:lineRule="exact"/>
        <w:rPr>
          <w:rFonts w:eastAsia="黑体"/>
          <w:color w:val="000000" w:themeColor="text1"/>
          <w:sz w:val="24"/>
          <w:szCs w:val="24"/>
        </w:rPr>
      </w:pPr>
      <w:r w:rsidRPr="00FF525C">
        <w:rPr>
          <w:rFonts w:eastAsia="仿宋_GB2312"/>
          <w:color w:val="000000" w:themeColor="text1"/>
          <w:sz w:val="30"/>
          <w:szCs w:val="30"/>
        </w:rPr>
        <w:br w:type="column"/>
      </w:r>
      <w:r w:rsidRPr="00FF525C">
        <w:rPr>
          <w:rFonts w:eastAsia="黑体" w:cs="黑体" w:hint="eastAsia"/>
          <w:color w:val="000000" w:themeColor="text1"/>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58"/>
        <w:gridCol w:w="716"/>
        <w:gridCol w:w="555"/>
        <w:gridCol w:w="700"/>
        <w:gridCol w:w="630"/>
        <w:gridCol w:w="531"/>
        <w:gridCol w:w="1248"/>
        <w:gridCol w:w="1097"/>
        <w:gridCol w:w="1130"/>
        <w:gridCol w:w="361"/>
        <w:gridCol w:w="1426"/>
      </w:tblGrid>
      <w:tr w:rsidR="00FF525C" w:rsidRPr="00FF525C">
        <w:trPr>
          <w:trHeight w:val="524"/>
          <w:jc w:val="center"/>
        </w:trPr>
        <w:tc>
          <w:tcPr>
            <w:tcW w:w="1474" w:type="dxa"/>
            <w:gridSpan w:val="2"/>
            <w:tcBorders>
              <w:top w:val="single" w:sz="8" w:space="0" w:color="auto"/>
            </w:tcBorders>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姓</w:t>
            </w:r>
            <w:r w:rsidRPr="00FF525C">
              <w:rPr>
                <w:rFonts w:ascii="宋体" w:hAnsi="宋体" w:cs="宋体"/>
                <w:color w:val="000000" w:themeColor="text1"/>
              </w:rPr>
              <w:t xml:space="preserve">    </w:t>
            </w:r>
            <w:r w:rsidRPr="00FF525C">
              <w:rPr>
                <w:rFonts w:ascii="宋体" w:hAnsi="宋体" w:cs="宋体" w:hint="eastAsia"/>
                <w:color w:val="000000" w:themeColor="text1"/>
              </w:rPr>
              <w:t>名</w:t>
            </w:r>
          </w:p>
        </w:tc>
        <w:tc>
          <w:tcPr>
            <w:tcW w:w="1255" w:type="dxa"/>
            <w:gridSpan w:val="2"/>
            <w:tcBorders>
              <w:top w:val="single" w:sz="8" w:space="0" w:color="auto"/>
            </w:tcBorders>
            <w:vAlign w:val="center"/>
          </w:tcPr>
          <w:p w:rsidR="00C3450C" w:rsidRPr="00FF525C" w:rsidRDefault="00152D30">
            <w:pPr>
              <w:snapToGrid w:val="0"/>
              <w:jc w:val="center"/>
              <w:rPr>
                <w:rFonts w:ascii="宋体"/>
                <w:color w:val="000000" w:themeColor="text1"/>
              </w:rPr>
            </w:pPr>
            <w:r w:rsidRPr="00FF525C">
              <w:rPr>
                <w:rFonts w:ascii="宋体" w:hint="eastAsia"/>
                <w:color w:val="000000" w:themeColor="text1"/>
              </w:rPr>
              <w:t>叶凌云</w:t>
            </w:r>
          </w:p>
        </w:tc>
        <w:tc>
          <w:tcPr>
            <w:tcW w:w="1161" w:type="dxa"/>
            <w:gridSpan w:val="2"/>
            <w:tcBorders>
              <w:top w:val="single" w:sz="8" w:space="0" w:color="auto"/>
            </w:tcBorders>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性</w:t>
            </w:r>
            <w:r w:rsidRPr="00FF525C">
              <w:rPr>
                <w:rFonts w:ascii="宋体" w:hAnsi="宋体" w:cs="宋体"/>
                <w:color w:val="000000" w:themeColor="text1"/>
              </w:rPr>
              <w:t xml:space="preserve">    </w:t>
            </w:r>
            <w:r w:rsidRPr="00FF525C">
              <w:rPr>
                <w:rFonts w:ascii="宋体" w:hAnsi="宋体" w:cs="宋体" w:hint="eastAsia"/>
                <w:color w:val="000000" w:themeColor="text1"/>
              </w:rPr>
              <w:t>别</w:t>
            </w:r>
          </w:p>
        </w:tc>
        <w:tc>
          <w:tcPr>
            <w:tcW w:w="1248" w:type="dxa"/>
            <w:tcBorders>
              <w:top w:val="single" w:sz="8" w:space="0" w:color="auto"/>
            </w:tcBorders>
            <w:vAlign w:val="center"/>
          </w:tcPr>
          <w:p w:rsidR="00C3450C" w:rsidRPr="00FF525C" w:rsidRDefault="00152D30">
            <w:pPr>
              <w:snapToGrid w:val="0"/>
              <w:jc w:val="center"/>
              <w:rPr>
                <w:rFonts w:ascii="宋体"/>
                <w:color w:val="000000" w:themeColor="text1"/>
              </w:rPr>
            </w:pPr>
            <w:r w:rsidRPr="00FF525C">
              <w:rPr>
                <w:rFonts w:ascii="宋体" w:hint="eastAsia"/>
                <w:color w:val="000000" w:themeColor="text1"/>
              </w:rPr>
              <w:t>男</w:t>
            </w:r>
          </w:p>
        </w:tc>
        <w:tc>
          <w:tcPr>
            <w:tcW w:w="1097" w:type="dxa"/>
            <w:tcBorders>
              <w:top w:val="single" w:sz="8" w:space="0" w:color="auto"/>
            </w:tcBorders>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出生年月</w:t>
            </w:r>
          </w:p>
        </w:tc>
        <w:tc>
          <w:tcPr>
            <w:tcW w:w="1130" w:type="dxa"/>
            <w:tcBorders>
              <w:top w:val="single" w:sz="8" w:space="0" w:color="auto"/>
            </w:tcBorders>
          </w:tcPr>
          <w:p w:rsidR="00C3450C" w:rsidRPr="00FF525C" w:rsidRDefault="00152D30">
            <w:pPr>
              <w:snapToGrid w:val="0"/>
              <w:jc w:val="center"/>
              <w:rPr>
                <w:rFonts w:ascii="宋体"/>
                <w:color w:val="000000" w:themeColor="text1"/>
              </w:rPr>
            </w:pPr>
            <w:r w:rsidRPr="00FF525C">
              <w:rPr>
                <w:rFonts w:ascii="宋体" w:hint="eastAsia"/>
                <w:color w:val="000000" w:themeColor="text1"/>
              </w:rPr>
              <w:t>1977.08</w:t>
            </w:r>
          </w:p>
        </w:tc>
        <w:tc>
          <w:tcPr>
            <w:tcW w:w="1787" w:type="dxa"/>
            <w:gridSpan w:val="2"/>
            <w:vMerge w:val="restart"/>
            <w:tcBorders>
              <w:top w:val="single" w:sz="8" w:space="0" w:color="auto"/>
            </w:tcBorders>
            <w:vAlign w:val="center"/>
          </w:tcPr>
          <w:p w:rsidR="00C3450C" w:rsidRPr="00FF525C" w:rsidRDefault="00714472">
            <w:pPr>
              <w:snapToGrid w:val="0"/>
              <w:jc w:val="center"/>
              <w:rPr>
                <w:rFonts w:ascii="宋体"/>
                <w:color w:val="000000" w:themeColor="text1"/>
              </w:rPr>
            </w:pPr>
            <w:r>
              <w:rPr>
                <w:rFonts w:ascii="宋体"/>
                <w:noProof/>
                <w:color w:val="000000" w:themeColor="text1"/>
              </w:rPr>
              <w:drawing>
                <wp:inline distT="0" distB="0" distL="0" distR="0">
                  <wp:extent cx="1131292" cy="1389413"/>
                  <wp:effectExtent l="0" t="0" r="0" b="1270"/>
                  <wp:docPr id="4" name="图片 4" descr="E:\实验室\课题组老师个人简介\叶老师个人简介\身份证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实验室\课题组老师个人简介\叶老师个人简介\身份证照.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813" cy="1399878"/>
                          </a:xfrm>
                          <a:prstGeom prst="rect">
                            <a:avLst/>
                          </a:prstGeom>
                          <a:noFill/>
                          <a:ln>
                            <a:noFill/>
                          </a:ln>
                        </pic:spPr>
                      </pic:pic>
                    </a:graphicData>
                  </a:graphic>
                </wp:inline>
              </w:drawing>
            </w:r>
          </w:p>
        </w:tc>
      </w:tr>
      <w:tr w:rsidR="00FF525C" w:rsidRPr="00FF525C">
        <w:trPr>
          <w:trHeight w:val="524"/>
          <w:jc w:val="center"/>
        </w:trPr>
        <w:tc>
          <w:tcPr>
            <w:tcW w:w="1474"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出</w:t>
            </w:r>
            <w:r w:rsidRPr="00FF525C">
              <w:rPr>
                <w:rFonts w:ascii="宋体" w:hAnsi="宋体" w:cs="宋体"/>
                <w:color w:val="000000" w:themeColor="text1"/>
              </w:rPr>
              <w:t xml:space="preserve"> </w:t>
            </w:r>
            <w:r w:rsidRPr="00FF525C">
              <w:rPr>
                <w:rFonts w:ascii="宋体" w:hAnsi="宋体" w:cs="宋体" w:hint="eastAsia"/>
                <w:color w:val="000000" w:themeColor="text1"/>
              </w:rPr>
              <w:t>生</w:t>
            </w:r>
            <w:r w:rsidRPr="00FF525C">
              <w:rPr>
                <w:rFonts w:ascii="宋体" w:hAnsi="宋体" w:cs="宋体"/>
                <w:color w:val="000000" w:themeColor="text1"/>
              </w:rPr>
              <w:t xml:space="preserve"> </w:t>
            </w:r>
            <w:r w:rsidRPr="00FF525C">
              <w:rPr>
                <w:rFonts w:ascii="宋体" w:hAnsi="宋体" w:cs="宋体" w:hint="eastAsia"/>
                <w:color w:val="000000" w:themeColor="text1"/>
              </w:rPr>
              <w:t>地</w:t>
            </w:r>
          </w:p>
        </w:tc>
        <w:tc>
          <w:tcPr>
            <w:tcW w:w="1255" w:type="dxa"/>
            <w:gridSpan w:val="2"/>
            <w:vAlign w:val="center"/>
          </w:tcPr>
          <w:p w:rsidR="00C3450C" w:rsidRPr="00FF525C" w:rsidRDefault="00D03044" w:rsidP="00D03044">
            <w:pPr>
              <w:snapToGrid w:val="0"/>
              <w:rPr>
                <w:rFonts w:ascii="宋体"/>
                <w:color w:val="000000" w:themeColor="text1"/>
              </w:rPr>
            </w:pPr>
            <w:r w:rsidRPr="00FF525C">
              <w:rPr>
                <w:rFonts w:ascii="宋体" w:hint="eastAsia"/>
                <w:color w:val="000000" w:themeColor="text1"/>
              </w:rPr>
              <w:t>福建漳州</w:t>
            </w:r>
          </w:p>
        </w:tc>
        <w:tc>
          <w:tcPr>
            <w:tcW w:w="1161"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政治面貌</w:t>
            </w:r>
          </w:p>
        </w:tc>
        <w:tc>
          <w:tcPr>
            <w:tcW w:w="1248" w:type="dxa"/>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中共党员</w:t>
            </w:r>
          </w:p>
        </w:tc>
        <w:tc>
          <w:tcPr>
            <w:tcW w:w="1097" w:type="dxa"/>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党政职务</w:t>
            </w:r>
          </w:p>
        </w:tc>
        <w:tc>
          <w:tcPr>
            <w:tcW w:w="1130" w:type="dxa"/>
          </w:tcPr>
          <w:p w:rsidR="00C3450C" w:rsidRPr="00FF525C" w:rsidRDefault="00D03044">
            <w:pPr>
              <w:snapToGrid w:val="0"/>
              <w:jc w:val="center"/>
              <w:rPr>
                <w:rFonts w:ascii="宋体"/>
                <w:color w:val="000000" w:themeColor="text1"/>
              </w:rPr>
            </w:pPr>
            <w:r w:rsidRPr="00FF525C">
              <w:rPr>
                <w:rFonts w:ascii="宋体" w:hint="eastAsia"/>
                <w:color w:val="000000" w:themeColor="text1"/>
              </w:rPr>
              <w:t>无</w:t>
            </w:r>
          </w:p>
        </w:tc>
        <w:tc>
          <w:tcPr>
            <w:tcW w:w="1787" w:type="dxa"/>
            <w:gridSpan w:val="2"/>
            <w:vMerge/>
            <w:vAlign w:val="center"/>
          </w:tcPr>
          <w:p w:rsidR="00C3450C" w:rsidRPr="00FF525C" w:rsidRDefault="00C3450C">
            <w:pPr>
              <w:widowControl/>
              <w:snapToGrid w:val="0"/>
              <w:jc w:val="left"/>
              <w:rPr>
                <w:rFonts w:ascii="宋体"/>
                <w:color w:val="000000" w:themeColor="text1"/>
              </w:rPr>
            </w:pPr>
          </w:p>
        </w:tc>
        <w:bookmarkStart w:id="0" w:name="_GoBack"/>
        <w:bookmarkEnd w:id="0"/>
      </w:tr>
      <w:tr w:rsidR="00FF525C" w:rsidRPr="00FF525C">
        <w:trPr>
          <w:trHeight w:val="524"/>
          <w:jc w:val="center"/>
        </w:trPr>
        <w:tc>
          <w:tcPr>
            <w:tcW w:w="1474"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文化程度</w:t>
            </w:r>
          </w:p>
        </w:tc>
        <w:tc>
          <w:tcPr>
            <w:tcW w:w="1255" w:type="dxa"/>
            <w:gridSpan w:val="2"/>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研究生</w:t>
            </w:r>
          </w:p>
        </w:tc>
        <w:tc>
          <w:tcPr>
            <w:tcW w:w="1161"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学</w:t>
            </w:r>
            <w:r w:rsidRPr="00FF525C">
              <w:rPr>
                <w:rFonts w:ascii="宋体" w:hAnsi="宋体" w:cs="宋体"/>
                <w:color w:val="000000" w:themeColor="text1"/>
              </w:rPr>
              <w:t xml:space="preserve">    </w:t>
            </w:r>
            <w:r w:rsidRPr="00FF525C">
              <w:rPr>
                <w:rFonts w:ascii="宋体" w:hAnsi="宋体" w:cs="宋体" w:hint="eastAsia"/>
                <w:color w:val="000000" w:themeColor="text1"/>
              </w:rPr>
              <w:t>位</w:t>
            </w:r>
          </w:p>
        </w:tc>
        <w:tc>
          <w:tcPr>
            <w:tcW w:w="1248" w:type="dxa"/>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博士</w:t>
            </w:r>
          </w:p>
        </w:tc>
        <w:tc>
          <w:tcPr>
            <w:tcW w:w="1097" w:type="dxa"/>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专</w:t>
            </w:r>
            <w:proofErr w:type="gramStart"/>
            <w:r w:rsidRPr="00FF525C">
              <w:rPr>
                <w:rFonts w:ascii="宋体" w:hAnsi="宋体" w:cs="宋体" w:hint="eastAsia"/>
                <w:color w:val="000000" w:themeColor="text1"/>
              </w:rPr>
              <w:t>技职务</w:t>
            </w:r>
            <w:proofErr w:type="gramEnd"/>
          </w:p>
        </w:tc>
        <w:tc>
          <w:tcPr>
            <w:tcW w:w="1130" w:type="dxa"/>
          </w:tcPr>
          <w:p w:rsidR="00C3450C" w:rsidRPr="00FF525C" w:rsidRDefault="00D03044">
            <w:pPr>
              <w:snapToGrid w:val="0"/>
              <w:jc w:val="center"/>
              <w:rPr>
                <w:rFonts w:ascii="宋体"/>
                <w:color w:val="000000" w:themeColor="text1"/>
              </w:rPr>
            </w:pPr>
            <w:r w:rsidRPr="00FF525C">
              <w:rPr>
                <w:rFonts w:ascii="宋体" w:hint="eastAsia"/>
                <w:color w:val="000000" w:themeColor="text1"/>
              </w:rPr>
              <w:t>副研究员</w:t>
            </w:r>
          </w:p>
        </w:tc>
        <w:tc>
          <w:tcPr>
            <w:tcW w:w="1787" w:type="dxa"/>
            <w:gridSpan w:val="2"/>
            <w:vMerge/>
            <w:vAlign w:val="center"/>
          </w:tcPr>
          <w:p w:rsidR="00C3450C" w:rsidRPr="00FF525C" w:rsidRDefault="00C3450C">
            <w:pPr>
              <w:widowControl/>
              <w:snapToGrid w:val="0"/>
              <w:jc w:val="left"/>
              <w:rPr>
                <w:rFonts w:ascii="宋体"/>
                <w:color w:val="000000" w:themeColor="text1"/>
              </w:rPr>
            </w:pPr>
          </w:p>
        </w:tc>
      </w:tr>
      <w:tr w:rsidR="00FF525C" w:rsidRPr="00FF525C">
        <w:trPr>
          <w:trHeight w:val="524"/>
          <w:jc w:val="center"/>
        </w:trPr>
        <w:tc>
          <w:tcPr>
            <w:tcW w:w="1474"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毕业时间</w:t>
            </w:r>
          </w:p>
        </w:tc>
        <w:tc>
          <w:tcPr>
            <w:tcW w:w="1255" w:type="dxa"/>
            <w:gridSpan w:val="2"/>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2006.10</w:t>
            </w:r>
          </w:p>
        </w:tc>
        <w:tc>
          <w:tcPr>
            <w:tcW w:w="1161"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所学专业</w:t>
            </w:r>
          </w:p>
        </w:tc>
        <w:tc>
          <w:tcPr>
            <w:tcW w:w="1248" w:type="dxa"/>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机械电子控制工程</w:t>
            </w:r>
          </w:p>
        </w:tc>
        <w:tc>
          <w:tcPr>
            <w:tcW w:w="1097" w:type="dxa"/>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从事专业</w:t>
            </w:r>
          </w:p>
        </w:tc>
        <w:tc>
          <w:tcPr>
            <w:tcW w:w="1130" w:type="dxa"/>
          </w:tcPr>
          <w:p w:rsidR="00C3450C" w:rsidRPr="00FF525C" w:rsidRDefault="00D03044">
            <w:pPr>
              <w:snapToGrid w:val="0"/>
              <w:jc w:val="center"/>
              <w:rPr>
                <w:rFonts w:ascii="宋体"/>
                <w:color w:val="000000" w:themeColor="text1"/>
              </w:rPr>
            </w:pPr>
            <w:r w:rsidRPr="00FF525C">
              <w:rPr>
                <w:rFonts w:ascii="宋体" w:hint="eastAsia"/>
                <w:color w:val="000000" w:themeColor="text1"/>
              </w:rPr>
              <w:t>惯性技术</w:t>
            </w:r>
          </w:p>
          <w:p w:rsidR="00D03044" w:rsidRPr="00FF525C" w:rsidRDefault="00D03044">
            <w:pPr>
              <w:snapToGrid w:val="0"/>
              <w:jc w:val="center"/>
              <w:rPr>
                <w:rFonts w:ascii="宋体"/>
                <w:color w:val="000000" w:themeColor="text1"/>
              </w:rPr>
            </w:pPr>
            <w:r w:rsidRPr="00FF525C">
              <w:rPr>
                <w:rFonts w:ascii="宋体" w:hint="eastAsia"/>
                <w:color w:val="000000" w:themeColor="text1"/>
              </w:rPr>
              <w:t>仪器仪表</w:t>
            </w:r>
          </w:p>
        </w:tc>
        <w:tc>
          <w:tcPr>
            <w:tcW w:w="1787" w:type="dxa"/>
            <w:gridSpan w:val="2"/>
            <w:vMerge/>
            <w:vAlign w:val="center"/>
          </w:tcPr>
          <w:p w:rsidR="00C3450C" w:rsidRPr="00FF525C" w:rsidRDefault="00C3450C">
            <w:pPr>
              <w:widowControl/>
              <w:snapToGrid w:val="0"/>
              <w:jc w:val="left"/>
              <w:rPr>
                <w:rFonts w:ascii="宋体"/>
                <w:color w:val="000000" w:themeColor="text1"/>
              </w:rPr>
            </w:pPr>
          </w:p>
        </w:tc>
      </w:tr>
      <w:tr w:rsidR="00FF525C" w:rsidRPr="00FF525C">
        <w:trPr>
          <w:trHeight w:val="524"/>
          <w:jc w:val="center"/>
        </w:trPr>
        <w:tc>
          <w:tcPr>
            <w:tcW w:w="1474"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毕业学校</w:t>
            </w:r>
          </w:p>
        </w:tc>
        <w:tc>
          <w:tcPr>
            <w:tcW w:w="1255" w:type="dxa"/>
            <w:gridSpan w:val="2"/>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浙江大学</w:t>
            </w:r>
          </w:p>
        </w:tc>
        <w:tc>
          <w:tcPr>
            <w:tcW w:w="1161"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工作单位</w:t>
            </w:r>
          </w:p>
        </w:tc>
        <w:tc>
          <w:tcPr>
            <w:tcW w:w="5262" w:type="dxa"/>
            <w:gridSpan w:val="5"/>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浙江大学先进技术研究院</w:t>
            </w:r>
          </w:p>
        </w:tc>
      </w:tr>
      <w:tr w:rsidR="00FF525C" w:rsidRPr="00FF525C">
        <w:trPr>
          <w:trHeight w:val="524"/>
          <w:jc w:val="center"/>
        </w:trPr>
        <w:tc>
          <w:tcPr>
            <w:tcW w:w="1474"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通讯地址</w:t>
            </w:r>
          </w:p>
        </w:tc>
        <w:tc>
          <w:tcPr>
            <w:tcW w:w="3664" w:type="dxa"/>
            <w:gridSpan w:val="5"/>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浙江大学玉泉校区</w:t>
            </w:r>
            <w:proofErr w:type="gramStart"/>
            <w:r w:rsidRPr="00FF525C">
              <w:rPr>
                <w:rFonts w:ascii="宋体" w:hint="eastAsia"/>
                <w:color w:val="000000" w:themeColor="text1"/>
              </w:rPr>
              <w:t>智泉楼</w:t>
            </w:r>
            <w:proofErr w:type="gramEnd"/>
            <w:r w:rsidRPr="00FF525C">
              <w:rPr>
                <w:rFonts w:ascii="宋体" w:hint="eastAsia"/>
                <w:color w:val="000000" w:themeColor="text1"/>
              </w:rPr>
              <w:t>A座304</w:t>
            </w:r>
          </w:p>
        </w:tc>
        <w:tc>
          <w:tcPr>
            <w:tcW w:w="1097" w:type="dxa"/>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邮编</w:t>
            </w:r>
          </w:p>
        </w:tc>
        <w:tc>
          <w:tcPr>
            <w:tcW w:w="2917" w:type="dxa"/>
            <w:gridSpan w:val="3"/>
            <w:vAlign w:val="center"/>
          </w:tcPr>
          <w:p w:rsidR="00C3450C" w:rsidRPr="00FF525C" w:rsidRDefault="00D03044">
            <w:pPr>
              <w:snapToGrid w:val="0"/>
              <w:jc w:val="left"/>
              <w:rPr>
                <w:rFonts w:ascii="宋体"/>
                <w:color w:val="000000" w:themeColor="text1"/>
              </w:rPr>
            </w:pPr>
            <w:r w:rsidRPr="00FF525C">
              <w:rPr>
                <w:rFonts w:ascii="宋体" w:hint="eastAsia"/>
                <w:color w:val="000000" w:themeColor="text1"/>
              </w:rPr>
              <w:t>310027</w:t>
            </w:r>
          </w:p>
        </w:tc>
      </w:tr>
      <w:tr w:rsidR="00FF525C" w:rsidRPr="00FF525C">
        <w:trPr>
          <w:trHeight w:val="524"/>
          <w:jc w:val="center"/>
        </w:trPr>
        <w:tc>
          <w:tcPr>
            <w:tcW w:w="1474" w:type="dxa"/>
            <w:gridSpan w:val="2"/>
            <w:vMerge w:val="restart"/>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联系方式</w:t>
            </w:r>
          </w:p>
        </w:tc>
        <w:tc>
          <w:tcPr>
            <w:tcW w:w="1255"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办公电话</w:t>
            </w:r>
          </w:p>
        </w:tc>
        <w:tc>
          <w:tcPr>
            <w:tcW w:w="2409" w:type="dxa"/>
            <w:gridSpan w:val="3"/>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0571-87951723</w:t>
            </w:r>
          </w:p>
        </w:tc>
        <w:tc>
          <w:tcPr>
            <w:tcW w:w="1097" w:type="dxa"/>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传真</w:t>
            </w:r>
          </w:p>
        </w:tc>
        <w:tc>
          <w:tcPr>
            <w:tcW w:w="2917" w:type="dxa"/>
            <w:gridSpan w:val="3"/>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0571-87951723</w:t>
            </w:r>
          </w:p>
        </w:tc>
      </w:tr>
      <w:tr w:rsidR="00FF525C" w:rsidRPr="00FF525C">
        <w:trPr>
          <w:trHeight w:val="524"/>
          <w:jc w:val="center"/>
        </w:trPr>
        <w:tc>
          <w:tcPr>
            <w:tcW w:w="1474" w:type="dxa"/>
            <w:gridSpan w:val="2"/>
            <w:vMerge/>
            <w:vAlign w:val="center"/>
          </w:tcPr>
          <w:p w:rsidR="00C3450C" w:rsidRPr="00FF525C" w:rsidRDefault="00C3450C">
            <w:pPr>
              <w:snapToGrid w:val="0"/>
              <w:jc w:val="center"/>
              <w:rPr>
                <w:rFonts w:ascii="宋体"/>
                <w:color w:val="000000" w:themeColor="text1"/>
              </w:rPr>
            </w:pPr>
          </w:p>
        </w:tc>
        <w:tc>
          <w:tcPr>
            <w:tcW w:w="1255" w:type="dxa"/>
            <w:gridSpan w:val="2"/>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手机</w:t>
            </w:r>
          </w:p>
        </w:tc>
        <w:tc>
          <w:tcPr>
            <w:tcW w:w="2409" w:type="dxa"/>
            <w:gridSpan w:val="3"/>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13968055169</w:t>
            </w:r>
          </w:p>
        </w:tc>
        <w:tc>
          <w:tcPr>
            <w:tcW w:w="1097" w:type="dxa"/>
            <w:vAlign w:val="center"/>
          </w:tcPr>
          <w:p w:rsidR="00C3450C" w:rsidRPr="00FF525C" w:rsidRDefault="00E5544A">
            <w:pPr>
              <w:snapToGrid w:val="0"/>
              <w:jc w:val="center"/>
              <w:rPr>
                <w:rFonts w:ascii="宋体" w:hAnsi="宋体" w:cs="宋体"/>
                <w:color w:val="000000" w:themeColor="text1"/>
              </w:rPr>
            </w:pPr>
            <w:r w:rsidRPr="00FF525C">
              <w:rPr>
                <w:rFonts w:ascii="宋体" w:hAnsi="宋体" w:cs="宋体"/>
                <w:color w:val="000000" w:themeColor="text1"/>
              </w:rPr>
              <w:t>E-mail</w:t>
            </w:r>
          </w:p>
        </w:tc>
        <w:tc>
          <w:tcPr>
            <w:tcW w:w="2917" w:type="dxa"/>
            <w:gridSpan w:val="3"/>
            <w:vAlign w:val="center"/>
          </w:tcPr>
          <w:p w:rsidR="00C3450C" w:rsidRPr="00FF525C" w:rsidRDefault="00D03044">
            <w:pPr>
              <w:snapToGrid w:val="0"/>
              <w:jc w:val="center"/>
              <w:rPr>
                <w:rFonts w:ascii="宋体" w:hAnsi="宋体" w:cs="宋体"/>
                <w:color w:val="000000" w:themeColor="text1"/>
              </w:rPr>
            </w:pPr>
            <w:r w:rsidRPr="00FF525C">
              <w:rPr>
                <w:rFonts w:ascii="宋体" w:hAnsi="宋体" w:cs="宋体"/>
                <w:color w:val="000000" w:themeColor="text1"/>
              </w:rPr>
              <w:t>L</w:t>
            </w:r>
            <w:r w:rsidRPr="00FF525C">
              <w:rPr>
                <w:rFonts w:ascii="宋体" w:hAnsi="宋体" w:cs="宋体" w:hint="eastAsia"/>
                <w:color w:val="000000" w:themeColor="text1"/>
              </w:rPr>
              <w:t>yye@zju.edu.cn</w:t>
            </w:r>
          </w:p>
        </w:tc>
      </w:tr>
      <w:tr w:rsidR="00FF525C" w:rsidRPr="00FF525C">
        <w:trPr>
          <w:trHeight w:val="524"/>
          <w:jc w:val="center"/>
        </w:trPr>
        <w:tc>
          <w:tcPr>
            <w:tcW w:w="3359" w:type="dxa"/>
            <w:gridSpan w:val="5"/>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曾入选市地或省级工程人才项目情况</w:t>
            </w:r>
          </w:p>
        </w:tc>
        <w:tc>
          <w:tcPr>
            <w:tcW w:w="5793" w:type="dxa"/>
            <w:gridSpan w:val="6"/>
            <w:vAlign w:val="center"/>
          </w:tcPr>
          <w:p w:rsidR="00C3450C" w:rsidRPr="00FF525C" w:rsidRDefault="00D03044">
            <w:pPr>
              <w:snapToGrid w:val="0"/>
              <w:jc w:val="center"/>
              <w:rPr>
                <w:rFonts w:ascii="宋体"/>
                <w:color w:val="000000" w:themeColor="text1"/>
              </w:rPr>
            </w:pPr>
            <w:r w:rsidRPr="00FF525C">
              <w:rPr>
                <w:rFonts w:ascii="宋体" w:hint="eastAsia"/>
                <w:color w:val="000000" w:themeColor="text1"/>
              </w:rPr>
              <w:t>无</w:t>
            </w:r>
          </w:p>
        </w:tc>
      </w:tr>
      <w:tr w:rsidR="00FF525C" w:rsidRPr="00FF525C">
        <w:trPr>
          <w:trHeight w:val="475"/>
          <w:jc w:val="center"/>
        </w:trPr>
        <w:tc>
          <w:tcPr>
            <w:tcW w:w="758" w:type="dxa"/>
            <w:vMerge w:val="restart"/>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主要简历</w:t>
            </w:r>
          </w:p>
        </w:tc>
        <w:tc>
          <w:tcPr>
            <w:tcW w:w="1271" w:type="dxa"/>
            <w:gridSpan w:val="2"/>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起始年月</w:t>
            </w:r>
          </w:p>
        </w:tc>
        <w:tc>
          <w:tcPr>
            <w:tcW w:w="1330" w:type="dxa"/>
            <w:gridSpan w:val="2"/>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终止年月</w:t>
            </w:r>
          </w:p>
        </w:tc>
        <w:tc>
          <w:tcPr>
            <w:tcW w:w="2876" w:type="dxa"/>
            <w:gridSpan w:val="3"/>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单</w:t>
            </w:r>
            <w:r w:rsidRPr="00FF525C">
              <w:rPr>
                <w:rFonts w:ascii="宋体" w:hAnsi="宋体" w:cs="宋体"/>
                <w:color w:val="000000" w:themeColor="text1"/>
              </w:rPr>
              <w:t xml:space="preserve">    </w:t>
            </w:r>
            <w:r w:rsidRPr="00FF525C">
              <w:rPr>
                <w:rFonts w:ascii="宋体" w:hAnsi="宋体" w:cs="宋体" w:hint="eastAsia"/>
                <w:color w:val="000000" w:themeColor="text1"/>
              </w:rPr>
              <w:t>位</w:t>
            </w:r>
          </w:p>
        </w:tc>
        <w:tc>
          <w:tcPr>
            <w:tcW w:w="1491" w:type="dxa"/>
            <w:gridSpan w:val="2"/>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从事</w:t>
            </w:r>
            <w:proofErr w:type="gramStart"/>
            <w:r w:rsidRPr="00FF525C">
              <w:rPr>
                <w:rFonts w:ascii="宋体" w:hAnsi="宋体" w:cs="宋体" w:hint="eastAsia"/>
                <w:color w:val="000000" w:themeColor="text1"/>
              </w:rPr>
              <w:t>何工作</w:t>
            </w:r>
            <w:proofErr w:type="gramEnd"/>
          </w:p>
        </w:tc>
        <w:tc>
          <w:tcPr>
            <w:tcW w:w="1426"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备</w:t>
            </w:r>
            <w:r w:rsidRPr="00FF525C">
              <w:rPr>
                <w:rFonts w:ascii="宋体" w:hAnsi="宋体" w:cs="宋体"/>
                <w:color w:val="000000" w:themeColor="text1"/>
              </w:rPr>
              <w:t xml:space="preserve">  </w:t>
            </w:r>
            <w:r w:rsidRPr="00FF525C">
              <w:rPr>
                <w:rFonts w:ascii="宋体" w:hAnsi="宋体" w:cs="宋体" w:hint="eastAsia"/>
                <w:color w:val="000000" w:themeColor="text1"/>
              </w:rPr>
              <w:t>注</w:t>
            </w:r>
          </w:p>
        </w:tc>
      </w:tr>
      <w:tr w:rsidR="00FF525C" w:rsidRPr="00FF525C" w:rsidTr="00D03044">
        <w:trPr>
          <w:trHeight w:val="2224"/>
          <w:jc w:val="center"/>
        </w:trPr>
        <w:tc>
          <w:tcPr>
            <w:tcW w:w="758" w:type="dxa"/>
            <w:vMerge/>
            <w:vAlign w:val="center"/>
          </w:tcPr>
          <w:p w:rsidR="00C3450C" w:rsidRPr="00FF525C" w:rsidRDefault="00C3450C">
            <w:pPr>
              <w:widowControl/>
              <w:jc w:val="left"/>
              <w:rPr>
                <w:rFonts w:ascii="宋体"/>
                <w:color w:val="000000" w:themeColor="text1"/>
              </w:rPr>
            </w:pPr>
          </w:p>
        </w:tc>
        <w:tc>
          <w:tcPr>
            <w:tcW w:w="1271" w:type="dxa"/>
            <w:gridSpan w:val="2"/>
          </w:tcPr>
          <w:p w:rsidR="00D03044" w:rsidRPr="00FF525C" w:rsidRDefault="00D03044">
            <w:pPr>
              <w:jc w:val="center"/>
              <w:rPr>
                <w:rFonts w:ascii="宋体"/>
                <w:color w:val="000000" w:themeColor="text1"/>
              </w:rPr>
            </w:pPr>
            <w:r w:rsidRPr="00FF525C">
              <w:rPr>
                <w:rFonts w:ascii="宋体" w:hint="eastAsia"/>
                <w:color w:val="000000" w:themeColor="text1"/>
              </w:rPr>
              <w:t>2006.10</w:t>
            </w:r>
          </w:p>
          <w:p w:rsidR="00D03044" w:rsidRPr="00FF525C" w:rsidRDefault="00D03044">
            <w:pPr>
              <w:jc w:val="center"/>
              <w:rPr>
                <w:rFonts w:ascii="宋体"/>
                <w:color w:val="000000" w:themeColor="text1"/>
              </w:rPr>
            </w:pPr>
          </w:p>
          <w:p w:rsidR="00C3450C" w:rsidRPr="00FF525C" w:rsidRDefault="00D03044" w:rsidP="00D03044">
            <w:pPr>
              <w:jc w:val="center"/>
              <w:rPr>
                <w:rFonts w:ascii="宋体"/>
                <w:color w:val="000000" w:themeColor="text1"/>
              </w:rPr>
            </w:pPr>
            <w:r w:rsidRPr="00FF525C">
              <w:rPr>
                <w:rFonts w:ascii="宋体" w:hint="eastAsia"/>
                <w:color w:val="000000" w:themeColor="text1"/>
              </w:rPr>
              <w:t>2008.2</w:t>
            </w:r>
          </w:p>
          <w:p w:rsidR="00D03044" w:rsidRPr="00FF525C" w:rsidRDefault="00D03044" w:rsidP="00D03044">
            <w:pPr>
              <w:jc w:val="center"/>
              <w:rPr>
                <w:rFonts w:ascii="宋体"/>
                <w:color w:val="000000" w:themeColor="text1"/>
              </w:rPr>
            </w:pPr>
          </w:p>
          <w:p w:rsidR="00D03044" w:rsidRPr="00FF525C" w:rsidRDefault="00D03044" w:rsidP="00D03044">
            <w:pPr>
              <w:jc w:val="center"/>
              <w:rPr>
                <w:rFonts w:ascii="宋体"/>
                <w:color w:val="000000" w:themeColor="text1"/>
              </w:rPr>
            </w:pPr>
            <w:r w:rsidRPr="00FF525C">
              <w:rPr>
                <w:rFonts w:ascii="宋体" w:hint="eastAsia"/>
                <w:color w:val="000000" w:themeColor="text1"/>
              </w:rPr>
              <w:t>2010.6</w:t>
            </w:r>
          </w:p>
        </w:tc>
        <w:tc>
          <w:tcPr>
            <w:tcW w:w="1330" w:type="dxa"/>
            <w:gridSpan w:val="2"/>
          </w:tcPr>
          <w:p w:rsidR="00C3450C" w:rsidRPr="00FF525C" w:rsidRDefault="00D03044">
            <w:pPr>
              <w:jc w:val="center"/>
              <w:rPr>
                <w:rFonts w:ascii="宋体"/>
                <w:color w:val="000000" w:themeColor="text1"/>
              </w:rPr>
            </w:pPr>
            <w:r w:rsidRPr="00FF525C">
              <w:rPr>
                <w:rFonts w:ascii="宋体" w:hint="eastAsia"/>
                <w:color w:val="000000" w:themeColor="text1"/>
              </w:rPr>
              <w:t>2008.2</w:t>
            </w:r>
          </w:p>
          <w:p w:rsidR="00D03044" w:rsidRPr="00FF525C" w:rsidRDefault="00D03044">
            <w:pPr>
              <w:jc w:val="center"/>
              <w:rPr>
                <w:rFonts w:ascii="宋体"/>
                <w:color w:val="000000" w:themeColor="text1"/>
              </w:rPr>
            </w:pPr>
          </w:p>
          <w:p w:rsidR="00D03044" w:rsidRPr="00FF525C" w:rsidRDefault="00D03044">
            <w:pPr>
              <w:jc w:val="center"/>
              <w:rPr>
                <w:rFonts w:ascii="宋体"/>
                <w:color w:val="000000" w:themeColor="text1"/>
              </w:rPr>
            </w:pPr>
            <w:r w:rsidRPr="00FF525C">
              <w:rPr>
                <w:rFonts w:ascii="宋体" w:hint="eastAsia"/>
                <w:color w:val="000000" w:themeColor="text1"/>
              </w:rPr>
              <w:t>2010.6</w:t>
            </w:r>
          </w:p>
          <w:p w:rsidR="00D03044" w:rsidRPr="00FF525C" w:rsidRDefault="00D03044">
            <w:pPr>
              <w:jc w:val="center"/>
              <w:rPr>
                <w:rFonts w:ascii="宋体"/>
                <w:color w:val="000000" w:themeColor="text1"/>
              </w:rPr>
            </w:pPr>
          </w:p>
          <w:p w:rsidR="00D03044" w:rsidRPr="00FF525C" w:rsidRDefault="00D03044">
            <w:pPr>
              <w:jc w:val="center"/>
              <w:rPr>
                <w:rFonts w:ascii="宋体"/>
                <w:color w:val="000000" w:themeColor="text1"/>
              </w:rPr>
            </w:pPr>
            <w:r w:rsidRPr="00FF525C">
              <w:rPr>
                <w:rFonts w:ascii="宋体" w:hint="eastAsia"/>
                <w:color w:val="000000" w:themeColor="text1"/>
              </w:rPr>
              <w:t>至今</w:t>
            </w:r>
          </w:p>
        </w:tc>
        <w:tc>
          <w:tcPr>
            <w:tcW w:w="2876" w:type="dxa"/>
            <w:gridSpan w:val="3"/>
          </w:tcPr>
          <w:p w:rsidR="00C3450C" w:rsidRPr="00FF525C" w:rsidRDefault="00D03044">
            <w:pPr>
              <w:jc w:val="center"/>
              <w:rPr>
                <w:rFonts w:ascii="宋体"/>
                <w:color w:val="000000" w:themeColor="text1"/>
              </w:rPr>
            </w:pPr>
            <w:r w:rsidRPr="00FF525C">
              <w:rPr>
                <w:rFonts w:ascii="宋体" w:hint="eastAsia"/>
                <w:color w:val="000000" w:themeColor="text1"/>
              </w:rPr>
              <w:t>杭州电子科技大学机电工程学院</w:t>
            </w:r>
          </w:p>
          <w:p w:rsidR="00D03044" w:rsidRPr="00FF525C" w:rsidRDefault="00D03044">
            <w:pPr>
              <w:jc w:val="center"/>
              <w:rPr>
                <w:rFonts w:ascii="宋体"/>
                <w:color w:val="000000" w:themeColor="text1"/>
              </w:rPr>
            </w:pPr>
            <w:r w:rsidRPr="00FF525C">
              <w:rPr>
                <w:rFonts w:ascii="宋体" w:hint="eastAsia"/>
                <w:color w:val="000000" w:themeColor="text1"/>
              </w:rPr>
              <w:t>浙江大学生物医学与仪器工程学院</w:t>
            </w:r>
          </w:p>
          <w:p w:rsidR="00D03044" w:rsidRPr="00FF525C" w:rsidRDefault="00D03044">
            <w:pPr>
              <w:jc w:val="center"/>
              <w:rPr>
                <w:rFonts w:ascii="宋体"/>
                <w:color w:val="000000" w:themeColor="text1"/>
              </w:rPr>
            </w:pPr>
            <w:r w:rsidRPr="00FF525C">
              <w:rPr>
                <w:rFonts w:ascii="宋体" w:hint="eastAsia"/>
                <w:color w:val="000000" w:themeColor="text1"/>
              </w:rPr>
              <w:t>浙江大学先进技术研究院</w:t>
            </w:r>
          </w:p>
        </w:tc>
        <w:tc>
          <w:tcPr>
            <w:tcW w:w="1491" w:type="dxa"/>
            <w:gridSpan w:val="2"/>
          </w:tcPr>
          <w:p w:rsidR="00C3450C" w:rsidRPr="00FF525C" w:rsidRDefault="00D03044" w:rsidP="00D03044">
            <w:pPr>
              <w:jc w:val="center"/>
              <w:rPr>
                <w:rFonts w:ascii="宋体"/>
                <w:color w:val="000000" w:themeColor="text1"/>
              </w:rPr>
            </w:pPr>
            <w:r w:rsidRPr="00FF525C">
              <w:rPr>
                <w:rFonts w:ascii="宋体" w:hint="eastAsia"/>
                <w:color w:val="000000" w:themeColor="text1"/>
              </w:rPr>
              <w:t>教师</w:t>
            </w:r>
          </w:p>
          <w:p w:rsidR="00C3450C" w:rsidRPr="00FF525C" w:rsidRDefault="00C3450C" w:rsidP="00D03044">
            <w:pPr>
              <w:jc w:val="center"/>
              <w:rPr>
                <w:rFonts w:ascii="宋体"/>
                <w:color w:val="000000" w:themeColor="text1"/>
              </w:rPr>
            </w:pPr>
          </w:p>
          <w:p w:rsidR="00C3450C" w:rsidRPr="00FF525C" w:rsidRDefault="00D03044" w:rsidP="00D03044">
            <w:pPr>
              <w:jc w:val="center"/>
              <w:rPr>
                <w:rFonts w:ascii="宋体"/>
                <w:color w:val="000000" w:themeColor="text1"/>
              </w:rPr>
            </w:pPr>
            <w:r w:rsidRPr="00FF525C">
              <w:rPr>
                <w:rFonts w:ascii="宋体" w:hint="eastAsia"/>
                <w:color w:val="000000" w:themeColor="text1"/>
              </w:rPr>
              <w:t>博士后</w:t>
            </w:r>
          </w:p>
          <w:p w:rsidR="00C3450C" w:rsidRPr="00FF525C" w:rsidRDefault="00C3450C" w:rsidP="00D03044">
            <w:pPr>
              <w:jc w:val="center"/>
              <w:rPr>
                <w:rFonts w:ascii="宋体"/>
                <w:color w:val="000000" w:themeColor="text1"/>
              </w:rPr>
            </w:pPr>
          </w:p>
          <w:p w:rsidR="00C3450C" w:rsidRPr="00FF525C" w:rsidRDefault="00D03044" w:rsidP="00D03044">
            <w:pPr>
              <w:jc w:val="center"/>
              <w:rPr>
                <w:rFonts w:ascii="宋体"/>
                <w:color w:val="000000" w:themeColor="text1"/>
              </w:rPr>
            </w:pPr>
            <w:r w:rsidRPr="00FF525C">
              <w:rPr>
                <w:rFonts w:ascii="宋体" w:hint="eastAsia"/>
                <w:color w:val="000000" w:themeColor="text1"/>
              </w:rPr>
              <w:t>教师</w:t>
            </w:r>
          </w:p>
        </w:tc>
        <w:tc>
          <w:tcPr>
            <w:tcW w:w="1426" w:type="dxa"/>
          </w:tcPr>
          <w:p w:rsidR="00C3450C" w:rsidRPr="00FF525C" w:rsidRDefault="00C3450C">
            <w:pPr>
              <w:jc w:val="center"/>
              <w:rPr>
                <w:rFonts w:ascii="宋体"/>
                <w:color w:val="000000" w:themeColor="text1"/>
              </w:rPr>
            </w:pPr>
          </w:p>
        </w:tc>
      </w:tr>
      <w:tr w:rsidR="00FF525C" w:rsidRPr="00FF525C">
        <w:trPr>
          <w:trHeight w:val="475"/>
          <w:jc w:val="center"/>
        </w:trPr>
        <w:tc>
          <w:tcPr>
            <w:tcW w:w="758" w:type="dxa"/>
            <w:vMerge w:val="restart"/>
            <w:vAlign w:val="center"/>
          </w:tcPr>
          <w:p w:rsidR="00C3450C" w:rsidRPr="00FF525C" w:rsidRDefault="00E5544A">
            <w:pPr>
              <w:snapToGrid w:val="0"/>
              <w:rPr>
                <w:rFonts w:ascii="宋体"/>
                <w:color w:val="000000" w:themeColor="text1"/>
              </w:rPr>
            </w:pPr>
            <w:r w:rsidRPr="00FF525C">
              <w:rPr>
                <w:rFonts w:ascii="宋体" w:hAnsi="宋体" w:cs="宋体" w:hint="eastAsia"/>
                <w:color w:val="000000" w:themeColor="text1"/>
              </w:rPr>
              <w:t>创新平台载体、学术技术组织任职情</w:t>
            </w:r>
            <w:r w:rsidRPr="00FF525C">
              <w:rPr>
                <w:rFonts w:ascii="宋体" w:hAnsi="宋体" w:cs="宋体"/>
                <w:color w:val="000000" w:themeColor="text1"/>
              </w:rPr>
              <w:t xml:space="preserve"> </w:t>
            </w:r>
            <w:proofErr w:type="gramStart"/>
            <w:r w:rsidRPr="00FF525C">
              <w:rPr>
                <w:rFonts w:ascii="宋体" w:hAnsi="宋体" w:cs="宋体" w:hint="eastAsia"/>
                <w:color w:val="000000" w:themeColor="text1"/>
              </w:rPr>
              <w:t>况</w:t>
            </w:r>
            <w:proofErr w:type="gramEnd"/>
          </w:p>
        </w:tc>
        <w:tc>
          <w:tcPr>
            <w:tcW w:w="5477" w:type="dxa"/>
            <w:gridSpan w:val="7"/>
            <w:vAlign w:val="center"/>
          </w:tcPr>
          <w:p w:rsidR="00C3450C" w:rsidRPr="00FF525C" w:rsidRDefault="00E5544A">
            <w:pPr>
              <w:snapToGrid w:val="0"/>
              <w:jc w:val="center"/>
              <w:rPr>
                <w:rFonts w:ascii="宋体"/>
                <w:color w:val="000000" w:themeColor="text1"/>
              </w:rPr>
            </w:pPr>
            <w:r w:rsidRPr="00FF525C">
              <w:rPr>
                <w:rFonts w:ascii="宋体" w:hAnsi="宋体" w:cs="宋体" w:hint="eastAsia"/>
                <w:color w:val="000000" w:themeColor="text1"/>
              </w:rPr>
              <w:t>创新平台载体、学术技术组织名称</w:t>
            </w:r>
          </w:p>
        </w:tc>
        <w:tc>
          <w:tcPr>
            <w:tcW w:w="1491" w:type="dxa"/>
            <w:gridSpan w:val="2"/>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所任职务</w:t>
            </w:r>
          </w:p>
        </w:tc>
        <w:tc>
          <w:tcPr>
            <w:tcW w:w="1426"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备</w:t>
            </w:r>
            <w:r w:rsidRPr="00FF525C">
              <w:rPr>
                <w:rFonts w:ascii="宋体" w:hAnsi="宋体" w:cs="宋体"/>
                <w:color w:val="000000" w:themeColor="text1"/>
              </w:rPr>
              <w:t xml:space="preserve">  </w:t>
            </w:r>
            <w:r w:rsidRPr="00FF525C">
              <w:rPr>
                <w:rFonts w:ascii="宋体" w:hAnsi="宋体" w:cs="宋体" w:hint="eastAsia"/>
                <w:color w:val="000000" w:themeColor="text1"/>
              </w:rPr>
              <w:t>注</w:t>
            </w:r>
          </w:p>
        </w:tc>
      </w:tr>
      <w:tr w:rsidR="00FF525C" w:rsidRPr="00FF525C">
        <w:trPr>
          <w:trHeight w:val="1785"/>
          <w:jc w:val="center"/>
        </w:trPr>
        <w:tc>
          <w:tcPr>
            <w:tcW w:w="758" w:type="dxa"/>
            <w:vMerge/>
            <w:vAlign w:val="center"/>
          </w:tcPr>
          <w:p w:rsidR="00C3450C" w:rsidRPr="00FF525C" w:rsidRDefault="00C3450C">
            <w:pPr>
              <w:widowControl/>
              <w:snapToGrid w:val="0"/>
              <w:jc w:val="left"/>
              <w:rPr>
                <w:rFonts w:ascii="宋体"/>
                <w:color w:val="000000" w:themeColor="text1"/>
              </w:rPr>
            </w:pPr>
          </w:p>
        </w:tc>
        <w:tc>
          <w:tcPr>
            <w:tcW w:w="5477" w:type="dxa"/>
            <w:gridSpan w:val="7"/>
          </w:tcPr>
          <w:p w:rsidR="00C3450C" w:rsidRPr="00FF525C" w:rsidRDefault="00C3450C">
            <w:pPr>
              <w:snapToGrid w:val="0"/>
              <w:jc w:val="center"/>
              <w:rPr>
                <w:rFonts w:ascii="宋体"/>
                <w:color w:val="000000" w:themeColor="text1"/>
              </w:rPr>
            </w:pPr>
          </w:p>
          <w:p w:rsidR="00C3450C" w:rsidRPr="00FF525C" w:rsidRDefault="00C3450C">
            <w:pPr>
              <w:snapToGrid w:val="0"/>
              <w:jc w:val="center"/>
              <w:rPr>
                <w:rFonts w:ascii="宋体"/>
                <w:color w:val="000000" w:themeColor="text1"/>
              </w:rPr>
            </w:pPr>
          </w:p>
          <w:p w:rsidR="00C3450C" w:rsidRPr="00FF525C" w:rsidRDefault="00D03044">
            <w:pPr>
              <w:snapToGrid w:val="0"/>
              <w:jc w:val="center"/>
              <w:rPr>
                <w:rFonts w:ascii="宋体"/>
                <w:color w:val="000000" w:themeColor="text1"/>
              </w:rPr>
            </w:pPr>
            <w:r w:rsidRPr="00FF525C">
              <w:rPr>
                <w:rFonts w:ascii="宋体" w:hint="eastAsia"/>
                <w:color w:val="000000" w:themeColor="text1"/>
              </w:rPr>
              <w:t>脉冲星导航专家委员会</w:t>
            </w:r>
          </w:p>
          <w:p w:rsidR="00C3450C" w:rsidRPr="00FF525C" w:rsidRDefault="00C3450C">
            <w:pPr>
              <w:snapToGrid w:val="0"/>
              <w:jc w:val="center"/>
              <w:rPr>
                <w:rFonts w:ascii="宋体"/>
                <w:color w:val="000000" w:themeColor="text1"/>
              </w:rPr>
            </w:pPr>
          </w:p>
          <w:p w:rsidR="00C3450C" w:rsidRPr="00FF525C" w:rsidRDefault="00C3450C">
            <w:pPr>
              <w:snapToGrid w:val="0"/>
              <w:rPr>
                <w:rFonts w:ascii="宋体"/>
                <w:color w:val="000000" w:themeColor="text1"/>
              </w:rPr>
            </w:pPr>
          </w:p>
        </w:tc>
        <w:tc>
          <w:tcPr>
            <w:tcW w:w="1491" w:type="dxa"/>
            <w:gridSpan w:val="2"/>
            <w:vAlign w:val="center"/>
          </w:tcPr>
          <w:p w:rsidR="00C3450C" w:rsidRPr="00FF525C" w:rsidRDefault="00573A20">
            <w:pPr>
              <w:rPr>
                <w:rFonts w:ascii="宋体"/>
                <w:color w:val="000000" w:themeColor="text1"/>
              </w:rPr>
            </w:pPr>
            <w:r w:rsidRPr="00FF525C">
              <w:rPr>
                <w:rFonts w:ascii="宋体" w:hint="eastAsia"/>
                <w:color w:val="000000" w:themeColor="text1"/>
              </w:rPr>
              <w:t>专家委员</w:t>
            </w:r>
            <w:r w:rsidR="00D03044" w:rsidRPr="00FF525C">
              <w:rPr>
                <w:rFonts w:ascii="宋体" w:hint="eastAsia"/>
                <w:color w:val="000000" w:themeColor="text1"/>
              </w:rPr>
              <w:t>会委员</w:t>
            </w:r>
          </w:p>
        </w:tc>
        <w:tc>
          <w:tcPr>
            <w:tcW w:w="1426" w:type="dxa"/>
          </w:tcPr>
          <w:p w:rsidR="00C3450C" w:rsidRPr="00FF525C" w:rsidRDefault="00C3450C">
            <w:pPr>
              <w:rPr>
                <w:rFonts w:ascii="宋体"/>
                <w:color w:val="000000" w:themeColor="text1"/>
              </w:rPr>
            </w:pPr>
          </w:p>
        </w:tc>
      </w:tr>
      <w:tr w:rsidR="00FF525C" w:rsidRPr="00FF525C">
        <w:trPr>
          <w:trHeight w:val="1972"/>
          <w:jc w:val="center"/>
        </w:trPr>
        <w:tc>
          <w:tcPr>
            <w:tcW w:w="758" w:type="dxa"/>
            <w:tcBorders>
              <w:bottom w:val="single" w:sz="8" w:space="0" w:color="auto"/>
            </w:tcBorders>
            <w:vAlign w:val="center"/>
          </w:tcPr>
          <w:p w:rsidR="00C3450C" w:rsidRPr="00FF525C" w:rsidRDefault="00E5544A">
            <w:pPr>
              <w:widowControl/>
              <w:snapToGrid w:val="0"/>
              <w:jc w:val="left"/>
              <w:rPr>
                <w:rFonts w:ascii="宋体"/>
                <w:color w:val="000000" w:themeColor="text1"/>
              </w:rPr>
            </w:pPr>
            <w:r w:rsidRPr="00FF525C">
              <w:rPr>
                <w:rFonts w:ascii="宋体" w:cs="宋体" w:hint="eastAsia"/>
                <w:color w:val="000000" w:themeColor="text1"/>
              </w:rPr>
              <w:t>高校教师到企业</w:t>
            </w:r>
            <w:proofErr w:type="gramStart"/>
            <w:r w:rsidRPr="00FF525C">
              <w:rPr>
                <w:rFonts w:ascii="宋体" w:cs="宋体" w:hint="eastAsia"/>
                <w:color w:val="000000" w:themeColor="text1"/>
              </w:rPr>
              <w:t>从事博后研究</w:t>
            </w:r>
            <w:proofErr w:type="gramEnd"/>
            <w:r w:rsidRPr="00FF525C">
              <w:rPr>
                <w:rFonts w:ascii="宋体" w:cs="宋体" w:hint="eastAsia"/>
                <w:color w:val="000000" w:themeColor="text1"/>
              </w:rPr>
              <w:t>情况</w:t>
            </w:r>
          </w:p>
        </w:tc>
        <w:tc>
          <w:tcPr>
            <w:tcW w:w="8394" w:type="dxa"/>
            <w:gridSpan w:val="10"/>
            <w:tcBorders>
              <w:bottom w:val="single" w:sz="8" w:space="0" w:color="auto"/>
            </w:tcBorders>
          </w:tcPr>
          <w:p w:rsidR="00C3450C" w:rsidRPr="00FF525C" w:rsidRDefault="00C3450C">
            <w:pPr>
              <w:rPr>
                <w:rFonts w:ascii="宋体"/>
                <w:color w:val="000000" w:themeColor="text1"/>
              </w:rPr>
            </w:pPr>
          </w:p>
        </w:tc>
      </w:tr>
    </w:tbl>
    <w:p w:rsidR="00C3450C" w:rsidRPr="00FF525C" w:rsidRDefault="00C3450C">
      <w:pPr>
        <w:spacing w:line="400" w:lineRule="exact"/>
        <w:jc w:val="left"/>
        <w:rPr>
          <w:rFonts w:eastAsia="黑体"/>
          <w:color w:val="000000" w:themeColor="text1"/>
          <w:sz w:val="24"/>
          <w:szCs w:val="24"/>
        </w:rPr>
        <w:sectPr w:rsidR="00C3450C" w:rsidRPr="00FF525C">
          <w:pgSz w:w="11906" w:h="16838"/>
          <w:pgMar w:top="1474" w:right="1985" w:bottom="1588" w:left="2098" w:header="851" w:footer="1406" w:gutter="0"/>
          <w:pgNumType w:start="1"/>
          <w:cols w:space="720"/>
          <w:docGrid w:linePitch="312"/>
        </w:sectPr>
      </w:pPr>
    </w:p>
    <w:p w:rsidR="00C3450C" w:rsidRPr="00FF525C" w:rsidRDefault="00E5544A">
      <w:pPr>
        <w:numPr>
          <w:ilvl w:val="0"/>
          <w:numId w:val="2"/>
        </w:num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76"/>
        <w:gridCol w:w="3549"/>
        <w:gridCol w:w="1247"/>
        <w:gridCol w:w="893"/>
        <w:gridCol w:w="893"/>
        <w:gridCol w:w="1087"/>
      </w:tblGrid>
      <w:tr w:rsidR="00FF525C" w:rsidRPr="00FF525C">
        <w:trPr>
          <w:cantSplit/>
          <w:trHeight w:val="454"/>
          <w:jc w:val="center"/>
        </w:trPr>
        <w:tc>
          <w:tcPr>
            <w:tcW w:w="1176"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获奖名称</w:t>
            </w:r>
          </w:p>
        </w:tc>
        <w:tc>
          <w:tcPr>
            <w:tcW w:w="3549"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获奖项目名称</w:t>
            </w:r>
          </w:p>
        </w:tc>
        <w:tc>
          <w:tcPr>
            <w:tcW w:w="1247"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奖励级别</w:t>
            </w:r>
          </w:p>
        </w:tc>
        <w:tc>
          <w:tcPr>
            <w:tcW w:w="893"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等级</w:t>
            </w:r>
          </w:p>
        </w:tc>
        <w:tc>
          <w:tcPr>
            <w:tcW w:w="893"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排名</w:t>
            </w:r>
          </w:p>
        </w:tc>
        <w:tc>
          <w:tcPr>
            <w:tcW w:w="1087"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获奖时间</w:t>
            </w:r>
          </w:p>
        </w:tc>
      </w:tr>
      <w:tr w:rsidR="00FF525C" w:rsidRPr="00FF525C">
        <w:trPr>
          <w:cantSplit/>
          <w:trHeight w:val="454"/>
          <w:jc w:val="center"/>
        </w:trPr>
        <w:tc>
          <w:tcPr>
            <w:tcW w:w="1176" w:type="dxa"/>
            <w:vAlign w:val="center"/>
          </w:tcPr>
          <w:p w:rsidR="00C3450C" w:rsidRPr="00FF525C" w:rsidRDefault="00FD6074">
            <w:pPr>
              <w:snapToGrid w:val="0"/>
              <w:rPr>
                <w:rFonts w:ascii="宋体"/>
                <w:color w:val="000000" w:themeColor="text1"/>
              </w:rPr>
            </w:pPr>
            <w:r w:rsidRPr="00FF525C">
              <w:rPr>
                <w:rFonts w:ascii="宋体" w:hint="eastAsia"/>
                <w:color w:val="000000" w:themeColor="text1"/>
              </w:rPr>
              <w:t>无</w:t>
            </w:r>
          </w:p>
        </w:tc>
        <w:tc>
          <w:tcPr>
            <w:tcW w:w="3549" w:type="dxa"/>
            <w:vAlign w:val="center"/>
          </w:tcPr>
          <w:p w:rsidR="00C3450C" w:rsidRPr="00FF525C" w:rsidRDefault="00C3450C">
            <w:pPr>
              <w:snapToGrid w:val="0"/>
              <w:rPr>
                <w:rFonts w:ascii="宋体"/>
                <w:color w:val="000000" w:themeColor="text1"/>
              </w:rPr>
            </w:pPr>
          </w:p>
        </w:tc>
        <w:tc>
          <w:tcPr>
            <w:tcW w:w="1247" w:type="dxa"/>
            <w:vAlign w:val="center"/>
          </w:tcPr>
          <w:p w:rsidR="00C3450C" w:rsidRPr="00FF525C" w:rsidRDefault="00C3450C">
            <w:pPr>
              <w:snapToGrid w:val="0"/>
              <w:rPr>
                <w:rFonts w:ascii="宋体"/>
                <w:color w:val="000000" w:themeColor="text1"/>
              </w:rPr>
            </w:pPr>
          </w:p>
        </w:tc>
        <w:tc>
          <w:tcPr>
            <w:tcW w:w="893" w:type="dxa"/>
            <w:vAlign w:val="center"/>
          </w:tcPr>
          <w:p w:rsidR="00C3450C" w:rsidRPr="00FF525C" w:rsidRDefault="00C3450C">
            <w:pPr>
              <w:snapToGrid w:val="0"/>
              <w:rPr>
                <w:rFonts w:ascii="宋体"/>
                <w:color w:val="000000" w:themeColor="text1"/>
              </w:rPr>
            </w:pPr>
          </w:p>
        </w:tc>
        <w:tc>
          <w:tcPr>
            <w:tcW w:w="893" w:type="dxa"/>
            <w:vAlign w:val="center"/>
          </w:tcPr>
          <w:p w:rsidR="00C3450C" w:rsidRPr="00FF525C" w:rsidRDefault="00C3450C">
            <w:pPr>
              <w:snapToGrid w:val="0"/>
              <w:rPr>
                <w:rFonts w:ascii="宋体"/>
                <w:color w:val="000000" w:themeColor="text1"/>
              </w:rPr>
            </w:pPr>
          </w:p>
        </w:tc>
        <w:tc>
          <w:tcPr>
            <w:tcW w:w="1087" w:type="dxa"/>
            <w:vAlign w:val="center"/>
          </w:tcPr>
          <w:p w:rsidR="00C3450C" w:rsidRPr="00FF525C" w:rsidRDefault="00C3450C">
            <w:pPr>
              <w:snapToGrid w:val="0"/>
              <w:rPr>
                <w:rFonts w:ascii="宋体"/>
                <w:color w:val="000000" w:themeColor="text1"/>
              </w:rPr>
            </w:pPr>
          </w:p>
        </w:tc>
      </w:tr>
      <w:tr w:rsidR="00FF525C" w:rsidRPr="00FF525C">
        <w:trPr>
          <w:cantSplit/>
          <w:trHeight w:val="454"/>
          <w:jc w:val="center"/>
        </w:trPr>
        <w:tc>
          <w:tcPr>
            <w:tcW w:w="1176" w:type="dxa"/>
            <w:vAlign w:val="center"/>
          </w:tcPr>
          <w:p w:rsidR="00C3450C" w:rsidRPr="00FF525C" w:rsidRDefault="00C3450C">
            <w:pPr>
              <w:snapToGrid w:val="0"/>
              <w:rPr>
                <w:rFonts w:ascii="宋体"/>
                <w:color w:val="000000" w:themeColor="text1"/>
              </w:rPr>
            </w:pPr>
          </w:p>
        </w:tc>
        <w:tc>
          <w:tcPr>
            <w:tcW w:w="3549" w:type="dxa"/>
            <w:vAlign w:val="center"/>
          </w:tcPr>
          <w:p w:rsidR="00C3450C" w:rsidRPr="00FF525C" w:rsidRDefault="00C3450C">
            <w:pPr>
              <w:snapToGrid w:val="0"/>
              <w:rPr>
                <w:rFonts w:ascii="宋体"/>
                <w:color w:val="000000" w:themeColor="text1"/>
              </w:rPr>
            </w:pPr>
          </w:p>
        </w:tc>
        <w:tc>
          <w:tcPr>
            <w:tcW w:w="1247" w:type="dxa"/>
            <w:vAlign w:val="center"/>
          </w:tcPr>
          <w:p w:rsidR="00C3450C" w:rsidRPr="00FF525C" w:rsidRDefault="00C3450C">
            <w:pPr>
              <w:snapToGrid w:val="0"/>
              <w:rPr>
                <w:rFonts w:ascii="宋体"/>
                <w:color w:val="000000" w:themeColor="text1"/>
              </w:rPr>
            </w:pPr>
          </w:p>
        </w:tc>
        <w:tc>
          <w:tcPr>
            <w:tcW w:w="893" w:type="dxa"/>
            <w:vAlign w:val="center"/>
          </w:tcPr>
          <w:p w:rsidR="00C3450C" w:rsidRPr="00FF525C" w:rsidRDefault="00C3450C">
            <w:pPr>
              <w:snapToGrid w:val="0"/>
              <w:rPr>
                <w:rFonts w:ascii="宋体"/>
                <w:color w:val="000000" w:themeColor="text1"/>
              </w:rPr>
            </w:pPr>
          </w:p>
        </w:tc>
        <w:tc>
          <w:tcPr>
            <w:tcW w:w="893" w:type="dxa"/>
            <w:vAlign w:val="center"/>
          </w:tcPr>
          <w:p w:rsidR="00C3450C" w:rsidRPr="00FF525C" w:rsidRDefault="00C3450C">
            <w:pPr>
              <w:snapToGrid w:val="0"/>
              <w:rPr>
                <w:rFonts w:ascii="宋体"/>
                <w:color w:val="000000" w:themeColor="text1"/>
              </w:rPr>
            </w:pPr>
          </w:p>
        </w:tc>
        <w:tc>
          <w:tcPr>
            <w:tcW w:w="1087" w:type="dxa"/>
            <w:vAlign w:val="center"/>
          </w:tcPr>
          <w:p w:rsidR="00C3450C" w:rsidRPr="00FF525C" w:rsidRDefault="00C3450C">
            <w:pPr>
              <w:snapToGrid w:val="0"/>
              <w:rPr>
                <w:rFonts w:ascii="宋体"/>
                <w:color w:val="000000" w:themeColor="text1"/>
              </w:rPr>
            </w:pPr>
          </w:p>
        </w:tc>
      </w:tr>
      <w:tr w:rsidR="00FF525C" w:rsidRPr="00FF525C">
        <w:trPr>
          <w:cantSplit/>
          <w:trHeight w:val="454"/>
          <w:jc w:val="center"/>
        </w:trPr>
        <w:tc>
          <w:tcPr>
            <w:tcW w:w="1176" w:type="dxa"/>
            <w:tcBorders>
              <w:bottom w:val="single" w:sz="8" w:space="0" w:color="auto"/>
            </w:tcBorders>
            <w:vAlign w:val="center"/>
          </w:tcPr>
          <w:p w:rsidR="00C3450C" w:rsidRPr="00FF525C" w:rsidRDefault="00C3450C">
            <w:pPr>
              <w:snapToGrid w:val="0"/>
              <w:rPr>
                <w:rFonts w:ascii="宋体"/>
                <w:color w:val="000000" w:themeColor="text1"/>
              </w:rPr>
            </w:pPr>
          </w:p>
        </w:tc>
        <w:tc>
          <w:tcPr>
            <w:tcW w:w="3549" w:type="dxa"/>
            <w:tcBorders>
              <w:bottom w:val="single" w:sz="8" w:space="0" w:color="auto"/>
            </w:tcBorders>
            <w:vAlign w:val="center"/>
          </w:tcPr>
          <w:p w:rsidR="00C3450C" w:rsidRPr="00FF525C" w:rsidRDefault="00C3450C">
            <w:pPr>
              <w:snapToGrid w:val="0"/>
              <w:rPr>
                <w:rFonts w:ascii="宋体"/>
                <w:color w:val="000000" w:themeColor="text1"/>
              </w:rPr>
            </w:pPr>
          </w:p>
        </w:tc>
        <w:tc>
          <w:tcPr>
            <w:tcW w:w="1247" w:type="dxa"/>
            <w:tcBorders>
              <w:bottom w:val="single" w:sz="8" w:space="0" w:color="auto"/>
            </w:tcBorders>
            <w:vAlign w:val="center"/>
          </w:tcPr>
          <w:p w:rsidR="00C3450C" w:rsidRPr="00FF525C" w:rsidRDefault="00C3450C">
            <w:pPr>
              <w:snapToGrid w:val="0"/>
              <w:rPr>
                <w:rFonts w:ascii="宋体"/>
                <w:color w:val="000000" w:themeColor="text1"/>
              </w:rPr>
            </w:pPr>
          </w:p>
        </w:tc>
        <w:tc>
          <w:tcPr>
            <w:tcW w:w="893" w:type="dxa"/>
            <w:tcBorders>
              <w:bottom w:val="single" w:sz="8" w:space="0" w:color="auto"/>
            </w:tcBorders>
            <w:vAlign w:val="center"/>
          </w:tcPr>
          <w:p w:rsidR="00C3450C" w:rsidRPr="00FF525C" w:rsidRDefault="00C3450C">
            <w:pPr>
              <w:snapToGrid w:val="0"/>
              <w:rPr>
                <w:rFonts w:ascii="宋体"/>
                <w:color w:val="000000" w:themeColor="text1"/>
              </w:rPr>
            </w:pPr>
          </w:p>
        </w:tc>
        <w:tc>
          <w:tcPr>
            <w:tcW w:w="893" w:type="dxa"/>
            <w:tcBorders>
              <w:bottom w:val="single" w:sz="8" w:space="0" w:color="auto"/>
            </w:tcBorders>
            <w:vAlign w:val="center"/>
          </w:tcPr>
          <w:p w:rsidR="00C3450C" w:rsidRPr="00FF525C" w:rsidRDefault="00C3450C">
            <w:pPr>
              <w:snapToGrid w:val="0"/>
              <w:rPr>
                <w:rFonts w:ascii="宋体"/>
                <w:color w:val="000000" w:themeColor="text1"/>
              </w:rPr>
            </w:pPr>
          </w:p>
        </w:tc>
        <w:tc>
          <w:tcPr>
            <w:tcW w:w="1087" w:type="dxa"/>
            <w:tcBorders>
              <w:bottom w:val="single" w:sz="8" w:space="0" w:color="auto"/>
            </w:tcBorders>
            <w:vAlign w:val="center"/>
          </w:tcPr>
          <w:p w:rsidR="00C3450C" w:rsidRPr="00FF525C" w:rsidRDefault="00C3450C">
            <w:pPr>
              <w:snapToGrid w:val="0"/>
              <w:rPr>
                <w:rFonts w:ascii="宋体"/>
                <w:color w:val="000000" w:themeColor="text1"/>
              </w:rPr>
            </w:pPr>
          </w:p>
        </w:tc>
      </w:tr>
    </w:tbl>
    <w:p w:rsidR="00C3450C" w:rsidRPr="00FF525C" w:rsidRDefault="00E5544A">
      <w:pPr>
        <w:spacing w:line="300" w:lineRule="exact"/>
        <w:ind w:leftChars="100" w:left="630" w:hangingChars="200" w:hanging="420"/>
        <w:jc w:val="left"/>
        <w:rPr>
          <w:rFonts w:eastAsia="方正楷体简体"/>
          <w:color w:val="000000" w:themeColor="text1"/>
        </w:rPr>
      </w:pPr>
      <w:r w:rsidRPr="00FF525C">
        <w:rPr>
          <w:rFonts w:eastAsia="方正楷体简体" w:cs="方正楷体简体" w:hint="eastAsia"/>
          <w:color w:val="000000" w:themeColor="text1"/>
        </w:rPr>
        <w:t>注：奖励级别分</w:t>
      </w:r>
      <w:r w:rsidRPr="00FF525C">
        <w:rPr>
          <w:rFonts w:eastAsia="方正楷体简体"/>
          <w:color w:val="000000" w:themeColor="text1"/>
        </w:rPr>
        <w:t>“</w:t>
      </w:r>
      <w:r w:rsidRPr="00FF525C">
        <w:rPr>
          <w:rFonts w:eastAsia="方正楷体简体" w:cs="方正楷体简体" w:hint="eastAsia"/>
          <w:color w:val="000000" w:themeColor="text1"/>
        </w:rPr>
        <w:t>国家级</w:t>
      </w:r>
      <w:r w:rsidRPr="00FF525C">
        <w:rPr>
          <w:rFonts w:eastAsia="方正楷体简体"/>
          <w:color w:val="000000" w:themeColor="text1"/>
        </w:rPr>
        <w:t>”</w:t>
      </w:r>
      <w:r w:rsidRPr="00FF525C">
        <w:rPr>
          <w:rFonts w:eastAsia="方正楷体简体" w:cs="方正楷体简体" w:hint="eastAsia"/>
          <w:color w:val="000000" w:themeColor="text1"/>
        </w:rPr>
        <w:t>、</w:t>
      </w:r>
      <w:r w:rsidRPr="00FF525C">
        <w:rPr>
          <w:rFonts w:eastAsia="方正楷体简体"/>
          <w:color w:val="000000" w:themeColor="text1"/>
        </w:rPr>
        <w:t>“</w:t>
      </w:r>
      <w:r w:rsidRPr="00FF525C">
        <w:rPr>
          <w:rFonts w:eastAsia="方正楷体简体" w:cs="方正楷体简体" w:hint="eastAsia"/>
          <w:color w:val="000000" w:themeColor="text1"/>
        </w:rPr>
        <w:t>省部级</w:t>
      </w:r>
      <w:r w:rsidRPr="00FF525C">
        <w:rPr>
          <w:rFonts w:eastAsia="方正楷体简体"/>
          <w:color w:val="000000" w:themeColor="text1"/>
        </w:rPr>
        <w:t>”</w:t>
      </w:r>
      <w:r w:rsidRPr="00FF525C">
        <w:rPr>
          <w:rFonts w:eastAsia="方正楷体简体" w:cs="方正楷体简体" w:hint="eastAsia"/>
          <w:color w:val="000000" w:themeColor="text1"/>
        </w:rPr>
        <w:t>、“市厅级”；等级指</w:t>
      </w:r>
      <w:r w:rsidRPr="00FF525C">
        <w:rPr>
          <w:rFonts w:eastAsia="方正楷体简体"/>
          <w:color w:val="000000" w:themeColor="text1"/>
        </w:rPr>
        <w:t>“</w:t>
      </w:r>
      <w:r w:rsidRPr="00FF525C">
        <w:rPr>
          <w:rFonts w:eastAsia="方正楷体简体" w:cs="方正楷体简体" w:hint="eastAsia"/>
          <w:color w:val="000000" w:themeColor="text1"/>
        </w:rPr>
        <w:t>一等奖</w:t>
      </w:r>
      <w:r w:rsidRPr="00FF525C">
        <w:rPr>
          <w:rFonts w:eastAsia="方正楷体简体"/>
          <w:color w:val="000000" w:themeColor="text1"/>
        </w:rPr>
        <w:t>”</w:t>
      </w:r>
      <w:r w:rsidRPr="00FF525C">
        <w:rPr>
          <w:rFonts w:eastAsia="方正楷体简体" w:cs="方正楷体简体" w:hint="eastAsia"/>
          <w:color w:val="000000" w:themeColor="text1"/>
        </w:rPr>
        <w:t>、</w:t>
      </w:r>
      <w:r w:rsidRPr="00FF525C">
        <w:rPr>
          <w:rFonts w:eastAsia="方正楷体简体"/>
          <w:color w:val="000000" w:themeColor="text1"/>
        </w:rPr>
        <w:t>“</w:t>
      </w:r>
      <w:r w:rsidRPr="00FF525C">
        <w:rPr>
          <w:rFonts w:eastAsia="方正楷体简体" w:cs="方正楷体简体" w:hint="eastAsia"/>
          <w:color w:val="000000" w:themeColor="text1"/>
        </w:rPr>
        <w:t>二等奖</w:t>
      </w:r>
      <w:r w:rsidRPr="00FF525C">
        <w:rPr>
          <w:rFonts w:eastAsia="方正楷体简体"/>
          <w:color w:val="000000" w:themeColor="text1"/>
        </w:rPr>
        <w:t>”</w:t>
      </w:r>
      <w:r w:rsidRPr="00FF525C">
        <w:rPr>
          <w:rFonts w:eastAsia="方正楷体简体" w:cs="方正楷体简体" w:hint="eastAsia"/>
          <w:color w:val="000000" w:themeColor="text1"/>
        </w:rPr>
        <w:t>和</w:t>
      </w:r>
      <w:r w:rsidRPr="00FF525C">
        <w:rPr>
          <w:rFonts w:eastAsia="方正楷体简体"/>
          <w:color w:val="000000" w:themeColor="text1"/>
        </w:rPr>
        <w:t>“</w:t>
      </w:r>
      <w:r w:rsidRPr="00FF525C">
        <w:rPr>
          <w:rFonts w:eastAsia="方正楷体简体" w:cs="方正楷体简体" w:hint="eastAsia"/>
          <w:color w:val="000000" w:themeColor="text1"/>
        </w:rPr>
        <w:t>三等奖</w:t>
      </w:r>
      <w:r w:rsidRPr="00FF525C">
        <w:rPr>
          <w:rFonts w:eastAsia="方正楷体简体"/>
          <w:color w:val="000000" w:themeColor="text1"/>
        </w:rPr>
        <w:t>”</w:t>
      </w:r>
      <w:r w:rsidRPr="00FF525C">
        <w:rPr>
          <w:rFonts w:eastAsia="方正楷体简体" w:cs="方正楷体简体" w:hint="eastAsia"/>
          <w:color w:val="000000" w:themeColor="text1"/>
        </w:rPr>
        <w:t>。</w:t>
      </w:r>
      <w:r w:rsidRPr="00FF525C">
        <w:rPr>
          <w:rFonts w:eastAsia="方正楷体简体"/>
          <w:color w:val="000000" w:themeColor="text1"/>
        </w:rPr>
        <w:t xml:space="preserve"> </w:t>
      </w:r>
    </w:p>
    <w:p w:rsidR="00C3450C" w:rsidRPr="00FF525C" w:rsidRDefault="00E5544A">
      <w:pPr>
        <w:numPr>
          <w:ilvl w:val="0"/>
          <w:numId w:val="2"/>
        </w:num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获项目（基金）资助情况</w:t>
      </w:r>
    </w:p>
    <w:p w:rsidR="00C3450C" w:rsidRPr="00FF525C" w:rsidRDefault="00E5544A">
      <w:pPr>
        <w:spacing w:line="400" w:lineRule="exact"/>
        <w:jc w:val="left"/>
        <w:rPr>
          <w:rFonts w:eastAsia="楷体_GB2312"/>
          <w:color w:val="000000" w:themeColor="text1"/>
          <w:sz w:val="24"/>
          <w:szCs w:val="24"/>
        </w:rPr>
      </w:pPr>
      <w:r w:rsidRPr="00FF525C">
        <w:rPr>
          <w:rFonts w:eastAsia="楷体_GB2312" w:cs="楷体_GB2312" w:hint="eastAsia"/>
          <w:color w:val="000000" w:themeColor="text1"/>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11"/>
        <w:gridCol w:w="1134"/>
        <w:gridCol w:w="1154"/>
        <w:gridCol w:w="831"/>
        <w:gridCol w:w="1701"/>
        <w:gridCol w:w="1417"/>
        <w:gridCol w:w="778"/>
      </w:tblGrid>
      <w:tr w:rsidR="00FF525C" w:rsidRPr="00FF525C" w:rsidTr="009718B3">
        <w:trPr>
          <w:trHeight w:val="630"/>
          <w:jc w:val="center"/>
        </w:trPr>
        <w:tc>
          <w:tcPr>
            <w:tcW w:w="2111"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项目（基金）名称</w:t>
            </w:r>
          </w:p>
        </w:tc>
        <w:tc>
          <w:tcPr>
            <w:tcW w:w="1134"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项目（基金）来源</w:t>
            </w:r>
          </w:p>
        </w:tc>
        <w:tc>
          <w:tcPr>
            <w:tcW w:w="1154"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项目（基金）</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级别</w:t>
            </w:r>
          </w:p>
        </w:tc>
        <w:tc>
          <w:tcPr>
            <w:tcW w:w="831"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金额</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（万元）</w:t>
            </w:r>
          </w:p>
        </w:tc>
        <w:tc>
          <w:tcPr>
            <w:tcW w:w="1701"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起止年度</w:t>
            </w:r>
          </w:p>
        </w:tc>
        <w:tc>
          <w:tcPr>
            <w:tcW w:w="1417"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参与人数、排名和主要任务</w:t>
            </w:r>
          </w:p>
        </w:tc>
        <w:tc>
          <w:tcPr>
            <w:tcW w:w="778"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是否</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结题</w:t>
            </w:r>
          </w:p>
        </w:tc>
      </w:tr>
      <w:tr w:rsidR="00FF525C" w:rsidRPr="00FF525C" w:rsidTr="009718B3">
        <w:trPr>
          <w:trHeight w:val="479"/>
          <w:jc w:val="center"/>
        </w:trPr>
        <w:tc>
          <w:tcPr>
            <w:tcW w:w="211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基于注入锁定光电振荡器的远距离微波频率高精度实时同步关键技术研究</w:t>
            </w:r>
          </w:p>
        </w:tc>
        <w:tc>
          <w:tcPr>
            <w:tcW w:w="113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自然科学基金</w:t>
            </w:r>
          </w:p>
        </w:tc>
        <w:tc>
          <w:tcPr>
            <w:tcW w:w="115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67</w:t>
            </w:r>
          </w:p>
        </w:tc>
        <w:tc>
          <w:tcPr>
            <w:tcW w:w="170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2017-2020</w:t>
            </w:r>
          </w:p>
        </w:tc>
        <w:tc>
          <w:tcPr>
            <w:tcW w:w="1417"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4/</w:t>
            </w:r>
            <w:r w:rsidR="00DC4810" w:rsidRPr="00FF525C">
              <w:rPr>
                <w:rFonts w:ascii="宋体" w:hint="eastAsia"/>
                <w:bCs/>
                <w:color w:val="000000" w:themeColor="text1"/>
              </w:rPr>
              <w:t>1</w:t>
            </w:r>
          </w:p>
        </w:tc>
        <w:tc>
          <w:tcPr>
            <w:tcW w:w="778"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否</w:t>
            </w:r>
          </w:p>
        </w:tc>
      </w:tr>
      <w:tr w:rsidR="00FF525C" w:rsidRPr="00FF525C" w:rsidTr="009718B3">
        <w:trPr>
          <w:trHeight w:val="479"/>
          <w:jc w:val="center"/>
        </w:trPr>
        <w:tc>
          <w:tcPr>
            <w:tcW w:w="211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基于光电振荡器的大量程高精度绝对长度测量仪研究</w:t>
            </w:r>
          </w:p>
        </w:tc>
        <w:tc>
          <w:tcPr>
            <w:tcW w:w="113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自然科学基金</w:t>
            </w:r>
          </w:p>
        </w:tc>
        <w:tc>
          <w:tcPr>
            <w:tcW w:w="115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250</w:t>
            </w:r>
          </w:p>
        </w:tc>
        <w:tc>
          <w:tcPr>
            <w:tcW w:w="170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2014-2015</w:t>
            </w:r>
          </w:p>
        </w:tc>
        <w:tc>
          <w:tcPr>
            <w:tcW w:w="1417"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8/</w:t>
            </w:r>
            <w:r w:rsidR="00DC4810" w:rsidRPr="00FF525C">
              <w:rPr>
                <w:rFonts w:ascii="宋体" w:hint="eastAsia"/>
                <w:bCs/>
                <w:color w:val="000000" w:themeColor="text1"/>
              </w:rPr>
              <w:t>2</w:t>
            </w:r>
          </w:p>
        </w:tc>
        <w:tc>
          <w:tcPr>
            <w:tcW w:w="778" w:type="dxa"/>
            <w:vAlign w:val="center"/>
          </w:tcPr>
          <w:p w:rsidR="00DA4549" w:rsidRPr="00FF525C" w:rsidRDefault="00B16265"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79"/>
          <w:jc w:val="center"/>
        </w:trPr>
        <w:tc>
          <w:tcPr>
            <w:tcW w:w="2111" w:type="dxa"/>
            <w:vAlign w:val="center"/>
          </w:tcPr>
          <w:p w:rsidR="00DA4549" w:rsidRPr="00FF525C" w:rsidRDefault="009B0E26" w:rsidP="009718B3">
            <w:pPr>
              <w:snapToGrid w:val="0"/>
              <w:jc w:val="center"/>
              <w:rPr>
                <w:rFonts w:ascii="宋体"/>
                <w:bCs/>
                <w:color w:val="000000" w:themeColor="text1"/>
              </w:rPr>
            </w:pPr>
            <w:r w:rsidRPr="00FF525C">
              <w:rPr>
                <w:rFonts w:ascii="宋体" w:hint="eastAsia"/>
                <w:bCs/>
                <w:color w:val="000000" w:themeColor="text1"/>
              </w:rPr>
              <w:t>114202-E11401</w:t>
            </w:r>
          </w:p>
        </w:tc>
        <w:tc>
          <w:tcPr>
            <w:tcW w:w="113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探索项目</w:t>
            </w:r>
          </w:p>
        </w:tc>
        <w:tc>
          <w:tcPr>
            <w:tcW w:w="115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500</w:t>
            </w:r>
          </w:p>
        </w:tc>
        <w:tc>
          <w:tcPr>
            <w:tcW w:w="170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2014-2016</w:t>
            </w:r>
          </w:p>
        </w:tc>
        <w:tc>
          <w:tcPr>
            <w:tcW w:w="1417"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8/</w:t>
            </w:r>
            <w:r w:rsidR="00DC4810" w:rsidRPr="00FF525C">
              <w:rPr>
                <w:rFonts w:ascii="宋体" w:hint="eastAsia"/>
                <w:bCs/>
                <w:color w:val="000000" w:themeColor="text1"/>
              </w:rPr>
              <w:t>2</w:t>
            </w:r>
          </w:p>
        </w:tc>
        <w:tc>
          <w:tcPr>
            <w:tcW w:w="778"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否</w:t>
            </w:r>
          </w:p>
        </w:tc>
      </w:tr>
      <w:tr w:rsidR="00FF525C" w:rsidRPr="00FF525C" w:rsidTr="009718B3">
        <w:trPr>
          <w:trHeight w:val="443"/>
          <w:jc w:val="center"/>
        </w:trPr>
        <w:tc>
          <w:tcPr>
            <w:tcW w:w="2111" w:type="dxa"/>
            <w:vAlign w:val="center"/>
          </w:tcPr>
          <w:p w:rsidR="00DA4549" w:rsidRPr="00FF525C" w:rsidRDefault="009718B3" w:rsidP="009718B3">
            <w:pPr>
              <w:snapToGrid w:val="0"/>
              <w:jc w:val="center"/>
              <w:rPr>
                <w:rFonts w:ascii="宋体"/>
                <w:bCs/>
                <w:color w:val="000000" w:themeColor="text1"/>
              </w:rPr>
            </w:pPr>
            <w:r w:rsidRPr="00FF525C">
              <w:rPr>
                <w:rFonts w:ascii="宋体" w:hint="eastAsia"/>
                <w:bCs/>
                <w:color w:val="000000" w:themeColor="text1"/>
              </w:rPr>
              <w:t>181200 E11204</w:t>
            </w:r>
          </w:p>
        </w:tc>
        <w:tc>
          <w:tcPr>
            <w:tcW w:w="113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预研基金</w:t>
            </w:r>
          </w:p>
        </w:tc>
        <w:tc>
          <w:tcPr>
            <w:tcW w:w="115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6</w:t>
            </w:r>
          </w:p>
        </w:tc>
        <w:tc>
          <w:tcPr>
            <w:tcW w:w="1701" w:type="dxa"/>
            <w:vAlign w:val="center"/>
          </w:tcPr>
          <w:p w:rsidR="00DA4549" w:rsidRPr="00FF525C" w:rsidRDefault="009718B3" w:rsidP="009718B3">
            <w:pPr>
              <w:snapToGrid w:val="0"/>
              <w:jc w:val="center"/>
              <w:rPr>
                <w:rFonts w:ascii="宋体"/>
                <w:bCs/>
                <w:color w:val="000000" w:themeColor="text1"/>
              </w:rPr>
            </w:pPr>
            <w:r w:rsidRPr="00FF525C">
              <w:rPr>
                <w:rFonts w:ascii="宋体" w:hint="eastAsia"/>
                <w:bCs/>
                <w:color w:val="000000" w:themeColor="text1"/>
              </w:rPr>
              <w:t>2012.6-2014.5</w:t>
            </w:r>
          </w:p>
        </w:tc>
        <w:tc>
          <w:tcPr>
            <w:tcW w:w="1417"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6/</w:t>
            </w:r>
            <w:r w:rsidR="00DC4810" w:rsidRPr="00FF525C">
              <w:rPr>
                <w:rFonts w:ascii="宋体" w:hint="eastAsia"/>
                <w:bCs/>
                <w:color w:val="000000" w:themeColor="text1"/>
              </w:rPr>
              <w:t>1</w:t>
            </w:r>
          </w:p>
        </w:tc>
        <w:tc>
          <w:tcPr>
            <w:tcW w:w="778"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否</w:t>
            </w:r>
          </w:p>
        </w:tc>
      </w:tr>
      <w:tr w:rsidR="00FF525C" w:rsidRPr="00FF525C" w:rsidTr="009718B3">
        <w:trPr>
          <w:trHeight w:val="463"/>
          <w:jc w:val="center"/>
        </w:trPr>
        <w:tc>
          <w:tcPr>
            <w:tcW w:w="2111" w:type="dxa"/>
            <w:vAlign w:val="center"/>
          </w:tcPr>
          <w:p w:rsidR="00DA4549" w:rsidRPr="00FF525C" w:rsidRDefault="009718B3" w:rsidP="009718B3">
            <w:pPr>
              <w:snapToGrid w:val="0"/>
              <w:jc w:val="center"/>
              <w:rPr>
                <w:rFonts w:ascii="宋体"/>
                <w:bCs/>
                <w:color w:val="000000" w:themeColor="text1"/>
              </w:rPr>
            </w:pPr>
            <w:r w:rsidRPr="00FF525C">
              <w:rPr>
                <w:rFonts w:ascii="宋体" w:hint="eastAsia"/>
                <w:bCs/>
                <w:color w:val="000000" w:themeColor="text1"/>
              </w:rPr>
              <w:t>181200 E11207</w:t>
            </w:r>
          </w:p>
        </w:tc>
        <w:tc>
          <w:tcPr>
            <w:tcW w:w="113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预研基金</w:t>
            </w:r>
          </w:p>
        </w:tc>
        <w:tc>
          <w:tcPr>
            <w:tcW w:w="115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30</w:t>
            </w:r>
          </w:p>
        </w:tc>
        <w:tc>
          <w:tcPr>
            <w:tcW w:w="1701" w:type="dxa"/>
            <w:vAlign w:val="center"/>
          </w:tcPr>
          <w:p w:rsidR="00DA4549" w:rsidRPr="00FF525C" w:rsidRDefault="009718B3" w:rsidP="009718B3">
            <w:pPr>
              <w:snapToGrid w:val="0"/>
              <w:jc w:val="center"/>
              <w:rPr>
                <w:rFonts w:ascii="宋体"/>
                <w:bCs/>
                <w:color w:val="000000" w:themeColor="text1"/>
              </w:rPr>
            </w:pPr>
            <w:r w:rsidRPr="00FF525C">
              <w:rPr>
                <w:rFonts w:ascii="宋体" w:hint="eastAsia"/>
                <w:bCs/>
                <w:color w:val="000000" w:themeColor="text1"/>
              </w:rPr>
              <w:t>2012.6-2014.6</w:t>
            </w:r>
          </w:p>
        </w:tc>
        <w:tc>
          <w:tcPr>
            <w:tcW w:w="1417"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7/1</w:t>
            </w:r>
          </w:p>
        </w:tc>
        <w:tc>
          <w:tcPr>
            <w:tcW w:w="778"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A4549" w:rsidRPr="00FF525C" w:rsidRDefault="009B0E26" w:rsidP="009718B3">
            <w:pPr>
              <w:snapToGrid w:val="0"/>
              <w:jc w:val="center"/>
              <w:rPr>
                <w:rFonts w:ascii="宋体"/>
                <w:bCs/>
                <w:color w:val="000000" w:themeColor="text1"/>
              </w:rPr>
            </w:pPr>
            <w:r w:rsidRPr="00FF525C">
              <w:rPr>
                <w:rFonts w:ascii="宋体" w:hint="eastAsia"/>
                <w:bCs/>
                <w:color w:val="000000" w:themeColor="text1"/>
              </w:rPr>
              <w:t>114202-E21601</w:t>
            </w:r>
          </w:p>
        </w:tc>
        <w:tc>
          <w:tcPr>
            <w:tcW w:w="113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预研项目</w:t>
            </w:r>
          </w:p>
        </w:tc>
        <w:tc>
          <w:tcPr>
            <w:tcW w:w="1154"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A4549" w:rsidRPr="00FF525C" w:rsidRDefault="009B2D09" w:rsidP="009718B3">
            <w:pPr>
              <w:snapToGrid w:val="0"/>
              <w:jc w:val="center"/>
              <w:rPr>
                <w:rFonts w:ascii="宋体"/>
                <w:bCs/>
                <w:color w:val="000000" w:themeColor="text1"/>
              </w:rPr>
            </w:pPr>
            <w:r w:rsidRPr="00FF525C">
              <w:rPr>
                <w:rFonts w:ascii="宋体" w:hint="eastAsia"/>
                <w:bCs/>
                <w:color w:val="000000" w:themeColor="text1"/>
              </w:rPr>
              <w:t>93</w:t>
            </w:r>
          </w:p>
        </w:tc>
        <w:tc>
          <w:tcPr>
            <w:tcW w:w="1701" w:type="dxa"/>
            <w:vAlign w:val="center"/>
          </w:tcPr>
          <w:p w:rsidR="00DA4549" w:rsidRPr="00FF525C" w:rsidRDefault="009B0E26" w:rsidP="009B0E26">
            <w:pPr>
              <w:snapToGrid w:val="0"/>
              <w:jc w:val="center"/>
              <w:rPr>
                <w:rFonts w:ascii="宋体"/>
                <w:bCs/>
                <w:color w:val="000000" w:themeColor="text1"/>
              </w:rPr>
            </w:pPr>
            <w:r w:rsidRPr="00FF525C">
              <w:rPr>
                <w:rFonts w:ascii="宋体" w:hint="eastAsia"/>
                <w:bCs/>
                <w:color w:val="000000" w:themeColor="text1"/>
              </w:rPr>
              <w:t xml:space="preserve">2016-2018 </w:t>
            </w:r>
          </w:p>
        </w:tc>
        <w:tc>
          <w:tcPr>
            <w:tcW w:w="1417" w:type="dxa"/>
            <w:vAlign w:val="center"/>
          </w:tcPr>
          <w:p w:rsidR="00DA4549" w:rsidRPr="00FF525C" w:rsidRDefault="00DA4549" w:rsidP="009718B3">
            <w:pPr>
              <w:snapToGrid w:val="0"/>
              <w:jc w:val="center"/>
              <w:rPr>
                <w:rFonts w:ascii="宋体"/>
                <w:bCs/>
                <w:color w:val="000000" w:themeColor="text1"/>
              </w:rPr>
            </w:pPr>
            <w:r w:rsidRPr="00FF525C">
              <w:rPr>
                <w:rFonts w:ascii="宋体" w:hint="eastAsia"/>
                <w:bCs/>
                <w:color w:val="000000" w:themeColor="text1"/>
              </w:rPr>
              <w:t>6/</w:t>
            </w:r>
            <w:r w:rsidR="00DC4810" w:rsidRPr="00FF525C">
              <w:rPr>
                <w:rFonts w:ascii="宋体" w:hint="eastAsia"/>
                <w:bCs/>
                <w:color w:val="000000" w:themeColor="text1"/>
              </w:rPr>
              <w:t>1</w:t>
            </w:r>
          </w:p>
        </w:tc>
        <w:tc>
          <w:tcPr>
            <w:tcW w:w="778" w:type="dxa"/>
            <w:vAlign w:val="center"/>
          </w:tcPr>
          <w:p w:rsidR="00DA4549" w:rsidRPr="00FF525C" w:rsidRDefault="00DA4549" w:rsidP="009718B3">
            <w:pPr>
              <w:snapToGrid w:val="0"/>
              <w:jc w:val="center"/>
              <w:rPr>
                <w:rFonts w:ascii="宋体"/>
                <w:b/>
                <w:bCs/>
                <w:color w:val="000000" w:themeColor="text1"/>
              </w:rPr>
            </w:pPr>
            <w:r w:rsidRPr="00FF525C">
              <w:rPr>
                <w:rFonts w:ascii="宋体" w:hint="eastAsia"/>
                <w:b/>
                <w:bCs/>
                <w:color w:val="000000" w:themeColor="text1"/>
              </w:rPr>
              <w:t>否</w:t>
            </w:r>
          </w:p>
        </w:tc>
      </w:tr>
      <w:tr w:rsidR="00FF525C" w:rsidRPr="00FF525C" w:rsidTr="009718B3">
        <w:trPr>
          <w:trHeight w:val="463"/>
          <w:jc w:val="center"/>
        </w:trPr>
        <w:tc>
          <w:tcPr>
            <w:tcW w:w="2111" w:type="dxa"/>
            <w:vAlign w:val="center"/>
          </w:tcPr>
          <w:p w:rsidR="00FF7D91"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181200-E31001</w:t>
            </w:r>
          </w:p>
        </w:tc>
        <w:tc>
          <w:tcPr>
            <w:tcW w:w="1134" w:type="dxa"/>
            <w:vAlign w:val="center"/>
          </w:tcPr>
          <w:p w:rsidR="00FF7D91"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FF7D91"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FF7D91" w:rsidRPr="00FF525C" w:rsidRDefault="00D479DC" w:rsidP="009718B3">
            <w:pPr>
              <w:snapToGrid w:val="0"/>
              <w:jc w:val="center"/>
              <w:rPr>
                <w:rFonts w:ascii="宋体"/>
                <w:bCs/>
                <w:color w:val="000000" w:themeColor="text1"/>
              </w:rPr>
            </w:pPr>
            <w:r w:rsidRPr="00FF525C">
              <w:rPr>
                <w:rFonts w:ascii="宋体" w:hint="eastAsia"/>
                <w:bCs/>
                <w:color w:val="000000" w:themeColor="text1"/>
              </w:rPr>
              <w:t>80</w:t>
            </w:r>
          </w:p>
        </w:tc>
        <w:tc>
          <w:tcPr>
            <w:tcW w:w="1701" w:type="dxa"/>
            <w:vAlign w:val="center"/>
          </w:tcPr>
          <w:p w:rsidR="00FF7D91" w:rsidRPr="00FF525C" w:rsidRDefault="00D479DC" w:rsidP="009718B3">
            <w:pPr>
              <w:snapToGrid w:val="0"/>
              <w:jc w:val="center"/>
              <w:rPr>
                <w:rFonts w:ascii="宋体"/>
                <w:bCs/>
                <w:color w:val="000000" w:themeColor="text1"/>
              </w:rPr>
            </w:pPr>
            <w:r w:rsidRPr="00FF525C">
              <w:rPr>
                <w:rFonts w:ascii="宋体" w:hint="eastAsia"/>
                <w:bCs/>
                <w:color w:val="000000" w:themeColor="text1"/>
              </w:rPr>
              <w:t>2010.7-2011.6</w:t>
            </w:r>
          </w:p>
        </w:tc>
        <w:tc>
          <w:tcPr>
            <w:tcW w:w="1417" w:type="dxa"/>
            <w:vAlign w:val="center"/>
          </w:tcPr>
          <w:p w:rsidR="00FF7D91" w:rsidRPr="00FF525C" w:rsidRDefault="00D479DC" w:rsidP="009718B3">
            <w:pPr>
              <w:snapToGrid w:val="0"/>
              <w:jc w:val="center"/>
              <w:rPr>
                <w:rFonts w:ascii="宋体"/>
                <w:bCs/>
                <w:color w:val="000000" w:themeColor="text1"/>
              </w:rPr>
            </w:pPr>
            <w:r w:rsidRPr="00FF525C">
              <w:rPr>
                <w:rFonts w:ascii="宋体" w:hint="eastAsia"/>
                <w:bCs/>
                <w:color w:val="000000" w:themeColor="text1"/>
              </w:rPr>
              <w:t>6/1</w:t>
            </w:r>
          </w:p>
        </w:tc>
        <w:tc>
          <w:tcPr>
            <w:tcW w:w="778" w:type="dxa"/>
            <w:vAlign w:val="center"/>
          </w:tcPr>
          <w:p w:rsidR="00FF7D91"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181200-E31101</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30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2010.7-2011.6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6/1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181200-E31102</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2011.7-2012.6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8/1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181200-E31103</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50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2011.7-2012.6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6/1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181200-E31202</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320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2012.7-2013.6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9/1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181200-E31301</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2012.10-2013.7</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6/1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181200-E31303</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100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2013.7-2014.6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7/1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181200-E31304</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2013.7-2014.6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7/1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114202-E31401</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80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2014.7-2015.6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7/1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114202-E31503</w:t>
            </w:r>
          </w:p>
        </w:tc>
        <w:tc>
          <w:tcPr>
            <w:tcW w:w="113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50</w:t>
            </w:r>
          </w:p>
        </w:tc>
        <w:tc>
          <w:tcPr>
            <w:tcW w:w="1701"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2015.7-2016.6</w:t>
            </w:r>
          </w:p>
        </w:tc>
        <w:tc>
          <w:tcPr>
            <w:tcW w:w="1417" w:type="dxa"/>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6/1</w:t>
            </w:r>
          </w:p>
        </w:tc>
        <w:tc>
          <w:tcPr>
            <w:tcW w:w="778" w:type="dxa"/>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r w:rsidR="00FF525C" w:rsidRPr="00FF525C" w:rsidTr="009718B3">
        <w:trPr>
          <w:trHeight w:val="463"/>
          <w:jc w:val="center"/>
        </w:trPr>
        <w:tc>
          <w:tcPr>
            <w:tcW w:w="2111" w:type="dxa"/>
            <w:tcBorders>
              <w:bottom w:val="single" w:sz="8" w:space="0" w:color="auto"/>
            </w:tcBorders>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114202-E31502</w:t>
            </w:r>
          </w:p>
        </w:tc>
        <w:tc>
          <w:tcPr>
            <w:tcW w:w="1134" w:type="dxa"/>
            <w:tcBorders>
              <w:bottom w:val="single" w:sz="8" w:space="0" w:color="auto"/>
            </w:tcBorders>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863</w:t>
            </w:r>
          </w:p>
        </w:tc>
        <w:tc>
          <w:tcPr>
            <w:tcW w:w="1154" w:type="dxa"/>
            <w:tcBorders>
              <w:bottom w:val="single" w:sz="8" w:space="0" w:color="auto"/>
            </w:tcBorders>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国家级</w:t>
            </w:r>
          </w:p>
        </w:tc>
        <w:tc>
          <w:tcPr>
            <w:tcW w:w="831" w:type="dxa"/>
            <w:tcBorders>
              <w:bottom w:val="single" w:sz="8" w:space="0" w:color="auto"/>
            </w:tcBorders>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150</w:t>
            </w:r>
          </w:p>
        </w:tc>
        <w:tc>
          <w:tcPr>
            <w:tcW w:w="1701" w:type="dxa"/>
            <w:tcBorders>
              <w:bottom w:val="single" w:sz="8" w:space="0" w:color="auto"/>
            </w:tcBorders>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2015.7-2016.3</w:t>
            </w:r>
          </w:p>
        </w:tc>
        <w:tc>
          <w:tcPr>
            <w:tcW w:w="1417" w:type="dxa"/>
            <w:tcBorders>
              <w:bottom w:val="single" w:sz="8" w:space="0" w:color="auto"/>
            </w:tcBorders>
            <w:vAlign w:val="center"/>
          </w:tcPr>
          <w:p w:rsidR="00D479DC" w:rsidRPr="00FF525C" w:rsidRDefault="00D479DC" w:rsidP="009718B3">
            <w:pPr>
              <w:snapToGrid w:val="0"/>
              <w:jc w:val="center"/>
              <w:rPr>
                <w:rFonts w:ascii="宋体"/>
                <w:bCs/>
                <w:color w:val="000000" w:themeColor="text1"/>
              </w:rPr>
            </w:pPr>
            <w:r w:rsidRPr="00FF525C">
              <w:rPr>
                <w:rFonts w:ascii="宋体" w:hint="eastAsia"/>
                <w:bCs/>
                <w:color w:val="000000" w:themeColor="text1"/>
              </w:rPr>
              <w:t>8/1</w:t>
            </w:r>
          </w:p>
        </w:tc>
        <w:tc>
          <w:tcPr>
            <w:tcW w:w="778" w:type="dxa"/>
            <w:tcBorders>
              <w:bottom w:val="single" w:sz="8" w:space="0" w:color="auto"/>
            </w:tcBorders>
            <w:vAlign w:val="center"/>
          </w:tcPr>
          <w:p w:rsidR="00D479DC" w:rsidRPr="00FF525C" w:rsidRDefault="00D479DC" w:rsidP="009718B3">
            <w:pPr>
              <w:snapToGrid w:val="0"/>
              <w:jc w:val="center"/>
              <w:rPr>
                <w:rFonts w:ascii="宋体"/>
                <w:b/>
                <w:bCs/>
                <w:color w:val="000000" w:themeColor="text1"/>
              </w:rPr>
            </w:pPr>
            <w:r w:rsidRPr="00FF525C">
              <w:rPr>
                <w:rFonts w:ascii="宋体" w:hint="eastAsia"/>
                <w:b/>
                <w:bCs/>
                <w:color w:val="000000" w:themeColor="text1"/>
              </w:rPr>
              <w:t>是</w:t>
            </w:r>
          </w:p>
        </w:tc>
      </w:tr>
    </w:tbl>
    <w:p w:rsidR="00C3450C" w:rsidRPr="00FF525C" w:rsidRDefault="00E5544A">
      <w:pPr>
        <w:spacing w:line="240" w:lineRule="exact"/>
        <w:ind w:leftChars="100" w:left="630" w:hangingChars="200" w:hanging="420"/>
        <w:jc w:val="left"/>
        <w:rPr>
          <w:rFonts w:eastAsia="方正楷体简体"/>
          <w:color w:val="000000" w:themeColor="text1"/>
        </w:rPr>
      </w:pPr>
      <w:r w:rsidRPr="00FF525C">
        <w:rPr>
          <w:rFonts w:eastAsia="方正楷体简体" w:cs="方正楷体简体" w:hint="eastAsia"/>
          <w:color w:val="000000" w:themeColor="text1"/>
        </w:rPr>
        <w:t>注：项目来源指</w:t>
      </w:r>
      <w:r w:rsidRPr="00FF525C">
        <w:rPr>
          <w:rFonts w:eastAsia="方正楷体简体"/>
          <w:color w:val="000000" w:themeColor="text1"/>
        </w:rPr>
        <w:t>“</w:t>
      </w:r>
      <w:r w:rsidRPr="00FF525C">
        <w:rPr>
          <w:rFonts w:eastAsia="方正楷体简体" w:cs="方正楷体简体" w:hint="eastAsia"/>
          <w:color w:val="000000" w:themeColor="text1"/>
        </w:rPr>
        <w:t>发改</w:t>
      </w:r>
      <w:r w:rsidRPr="00FF525C">
        <w:rPr>
          <w:rFonts w:eastAsia="方正楷体简体"/>
          <w:color w:val="000000" w:themeColor="text1"/>
        </w:rPr>
        <w:t>”</w:t>
      </w:r>
      <w:r w:rsidRPr="00FF525C">
        <w:rPr>
          <w:rFonts w:eastAsia="方正楷体简体" w:cs="方正楷体简体" w:hint="eastAsia"/>
          <w:color w:val="000000" w:themeColor="text1"/>
        </w:rPr>
        <w:t>、</w:t>
      </w:r>
      <w:r w:rsidRPr="00FF525C">
        <w:rPr>
          <w:rFonts w:eastAsia="方正楷体简体"/>
          <w:color w:val="000000" w:themeColor="text1"/>
        </w:rPr>
        <w:t>“</w:t>
      </w:r>
      <w:r w:rsidRPr="00FF525C">
        <w:rPr>
          <w:rFonts w:eastAsia="方正楷体简体" w:cs="方正楷体简体" w:hint="eastAsia"/>
          <w:color w:val="000000" w:themeColor="text1"/>
        </w:rPr>
        <w:t>科技</w:t>
      </w:r>
      <w:r w:rsidRPr="00FF525C">
        <w:rPr>
          <w:rFonts w:eastAsia="方正楷体简体"/>
          <w:color w:val="000000" w:themeColor="text1"/>
        </w:rPr>
        <w:t>”</w:t>
      </w:r>
      <w:r w:rsidRPr="00FF525C">
        <w:rPr>
          <w:rFonts w:eastAsia="方正楷体简体" w:cs="方正楷体简体" w:hint="eastAsia"/>
          <w:color w:val="000000" w:themeColor="text1"/>
        </w:rPr>
        <w:t>、</w:t>
      </w:r>
      <w:r w:rsidRPr="00FF525C">
        <w:rPr>
          <w:rFonts w:eastAsia="方正楷体简体"/>
          <w:color w:val="000000" w:themeColor="text1"/>
        </w:rPr>
        <w:t>“</w:t>
      </w:r>
      <w:r w:rsidRPr="00FF525C">
        <w:rPr>
          <w:rFonts w:eastAsia="方正楷体简体" w:cs="方正楷体简体" w:hint="eastAsia"/>
          <w:color w:val="000000" w:themeColor="text1"/>
        </w:rPr>
        <w:t>自然科学基金</w:t>
      </w:r>
      <w:r w:rsidRPr="00FF525C">
        <w:rPr>
          <w:rFonts w:eastAsia="方正楷体简体"/>
          <w:color w:val="000000" w:themeColor="text1"/>
        </w:rPr>
        <w:t>”</w:t>
      </w:r>
      <w:r w:rsidRPr="00FF525C">
        <w:rPr>
          <w:rFonts w:eastAsia="方正楷体简体" w:cs="方正楷体简体" w:hint="eastAsia"/>
          <w:color w:val="000000" w:themeColor="text1"/>
        </w:rPr>
        <w:t>等；项目级别分</w:t>
      </w:r>
      <w:r w:rsidRPr="00FF525C">
        <w:rPr>
          <w:rFonts w:eastAsia="方正楷体简体"/>
          <w:color w:val="000000" w:themeColor="text1"/>
        </w:rPr>
        <w:t>“</w:t>
      </w:r>
      <w:r w:rsidRPr="00FF525C">
        <w:rPr>
          <w:rFonts w:eastAsia="方正楷体简体" w:cs="方正楷体简体" w:hint="eastAsia"/>
          <w:color w:val="000000" w:themeColor="text1"/>
        </w:rPr>
        <w:t>国家级</w:t>
      </w:r>
      <w:r w:rsidRPr="00FF525C">
        <w:rPr>
          <w:rFonts w:eastAsia="方正楷体简体"/>
          <w:color w:val="000000" w:themeColor="text1"/>
        </w:rPr>
        <w:t>”</w:t>
      </w:r>
      <w:r w:rsidRPr="00FF525C">
        <w:rPr>
          <w:rFonts w:eastAsia="方正楷体简体" w:cs="方正楷体简体" w:hint="eastAsia"/>
          <w:color w:val="000000" w:themeColor="text1"/>
        </w:rPr>
        <w:t>、</w:t>
      </w:r>
      <w:r w:rsidRPr="00FF525C">
        <w:rPr>
          <w:rFonts w:eastAsia="方正楷体简体"/>
          <w:color w:val="000000" w:themeColor="text1"/>
        </w:rPr>
        <w:t>“</w:t>
      </w:r>
      <w:r w:rsidRPr="00FF525C">
        <w:rPr>
          <w:rFonts w:eastAsia="方正楷体简体" w:cs="方正楷体简体" w:hint="eastAsia"/>
          <w:color w:val="000000" w:themeColor="text1"/>
        </w:rPr>
        <w:t>省部级</w:t>
      </w:r>
      <w:r w:rsidRPr="00FF525C">
        <w:rPr>
          <w:rFonts w:eastAsia="方正楷体简体"/>
          <w:color w:val="000000" w:themeColor="text1"/>
        </w:rPr>
        <w:t>”</w:t>
      </w:r>
      <w:r w:rsidRPr="00FF525C">
        <w:rPr>
          <w:rFonts w:eastAsia="方正楷体简体" w:cs="方正楷体简体" w:hint="eastAsia"/>
          <w:color w:val="000000" w:themeColor="text1"/>
        </w:rPr>
        <w:t>、“市厅级”；项目排名前三的，不限项目数；项目排名第</w:t>
      </w:r>
      <w:r w:rsidRPr="00FF525C">
        <w:rPr>
          <w:rFonts w:eastAsia="方正楷体简体"/>
          <w:color w:val="000000" w:themeColor="text1"/>
        </w:rPr>
        <w:t>4</w:t>
      </w:r>
      <w:r w:rsidRPr="00FF525C">
        <w:rPr>
          <w:rFonts w:eastAsia="方正楷体简体" w:cs="方正楷体简体" w:hint="eastAsia"/>
          <w:color w:val="000000" w:themeColor="text1"/>
        </w:rPr>
        <w:t>及以后的，限</w:t>
      </w:r>
      <w:r w:rsidRPr="00FF525C">
        <w:rPr>
          <w:rFonts w:eastAsia="方正楷体简体"/>
          <w:color w:val="000000" w:themeColor="text1"/>
        </w:rPr>
        <w:t>4</w:t>
      </w:r>
      <w:r w:rsidRPr="00FF525C">
        <w:rPr>
          <w:rFonts w:eastAsia="方正楷体简体" w:cs="方正楷体简体" w:hint="eastAsia"/>
          <w:color w:val="000000" w:themeColor="text1"/>
        </w:rPr>
        <w:t>项。</w:t>
      </w:r>
      <w:r w:rsidRPr="00FF525C">
        <w:rPr>
          <w:rFonts w:eastAsia="方正楷体简体"/>
          <w:color w:val="000000" w:themeColor="text1"/>
        </w:rPr>
        <w:t xml:space="preserve"> </w:t>
      </w:r>
    </w:p>
    <w:p w:rsidR="00C3450C" w:rsidRPr="00FF525C" w:rsidRDefault="00E5544A">
      <w:pPr>
        <w:spacing w:line="360" w:lineRule="auto"/>
        <w:jc w:val="left"/>
        <w:rPr>
          <w:rFonts w:eastAsia="楷体_GB2312"/>
          <w:color w:val="000000" w:themeColor="text1"/>
        </w:rPr>
      </w:pPr>
      <w:r w:rsidRPr="00FF525C">
        <w:rPr>
          <w:rFonts w:eastAsia="楷体_GB2312" w:cs="楷体_GB2312" w:hint="eastAsia"/>
          <w:color w:val="000000" w:themeColor="text1"/>
        </w:rPr>
        <w:lastRenderedPageBreak/>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30"/>
        <w:gridCol w:w="1701"/>
        <w:gridCol w:w="993"/>
        <w:gridCol w:w="1701"/>
        <w:gridCol w:w="1601"/>
        <w:gridCol w:w="1038"/>
      </w:tblGrid>
      <w:tr w:rsidR="00FF525C" w:rsidRPr="00FF525C" w:rsidTr="00140DA3">
        <w:trPr>
          <w:trHeight w:val="592"/>
          <w:jc w:val="center"/>
        </w:trPr>
        <w:tc>
          <w:tcPr>
            <w:tcW w:w="2130"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项</w:t>
            </w:r>
            <w:r w:rsidRPr="00FF525C">
              <w:rPr>
                <w:rFonts w:ascii="宋体" w:hAnsi="宋体" w:cs="宋体"/>
                <w:color w:val="000000" w:themeColor="text1"/>
              </w:rPr>
              <w:t xml:space="preserve">   </w:t>
            </w:r>
            <w:r w:rsidRPr="00FF525C">
              <w:rPr>
                <w:rFonts w:ascii="宋体" w:hAnsi="宋体" w:cs="宋体" w:hint="eastAsia"/>
                <w:color w:val="000000" w:themeColor="text1"/>
              </w:rPr>
              <w:t>目</w:t>
            </w:r>
            <w:r w:rsidRPr="00FF525C">
              <w:rPr>
                <w:rFonts w:ascii="宋体" w:hAnsi="宋体" w:cs="宋体"/>
                <w:color w:val="000000" w:themeColor="text1"/>
              </w:rPr>
              <w:t xml:space="preserve">   </w:t>
            </w:r>
            <w:r w:rsidRPr="00FF525C">
              <w:rPr>
                <w:rFonts w:ascii="宋体" w:hAnsi="宋体" w:cs="宋体" w:hint="eastAsia"/>
                <w:color w:val="000000" w:themeColor="text1"/>
              </w:rPr>
              <w:t>名</w:t>
            </w:r>
            <w:r w:rsidRPr="00FF525C">
              <w:rPr>
                <w:rFonts w:ascii="宋体" w:hAnsi="宋体" w:cs="宋体"/>
                <w:color w:val="000000" w:themeColor="text1"/>
              </w:rPr>
              <w:t xml:space="preserve">   </w:t>
            </w:r>
            <w:r w:rsidRPr="00FF525C">
              <w:rPr>
                <w:rFonts w:ascii="宋体" w:hAnsi="宋体" w:cs="宋体" w:hint="eastAsia"/>
                <w:color w:val="000000" w:themeColor="text1"/>
              </w:rPr>
              <w:t>称</w:t>
            </w:r>
          </w:p>
        </w:tc>
        <w:tc>
          <w:tcPr>
            <w:tcW w:w="1701"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委托单位</w:t>
            </w:r>
          </w:p>
        </w:tc>
        <w:tc>
          <w:tcPr>
            <w:tcW w:w="993"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金额</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（万元）</w:t>
            </w:r>
          </w:p>
        </w:tc>
        <w:tc>
          <w:tcPr>
            <w:tcW w:w="1701"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起止年度</w:t>
            </w:r>
          </w:p>
        </w:tc>
        <w:tc>
          <w:tcPr>
            <w:tcW w:w="1601"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参与人数、排名</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和主要任务</w:t>
            </w:r>
          </w:p>
        </w:tc>
        <w:tc>
          <w:tcPr>
            <w:tcW w:w="1038"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是否</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结题</w:t>
            </w:r>
          </w:p>
        </w:tc>
      </w:tr>
      <w:tr w:rsidR="00FF525C" w:rsidRPr="00FF525C" w:rsidTr="00140DA3">
        <w:trPr>
          <w:trHeight w:val="471"/>
          <w:jc w:val="center"/>
        </w:trPr>
        <w:tc>
          <w:tcPr>
            <w:tcW w:w="2130" w:type="dxa"/>
            <w:vAlign w:val="center"/>
          </w:tcPr>
          <w:p w:rsidR="0055784B" w:rsidRPr="00FF525C" w:rsidRDefault="00213DAD" w:rsidP="00176C4B">
            <w:pPr>
              <w:snapToGrid w:val="0"/>
              <w:jc w:val="center"/>
              <w:rPr>
                <w:bCs/>
                <w:color w:val="000000" w:themeColor="text1"/>
              </w:rPr>
            </w:pPr>
            <w:r w:rsidRPr="00FF525C">
              <w:rPr>
                <w:bCs/>
                <w:color w:val="000000" w:themeColor="text1"/>
              </w:rPr>
              <w:t>181200-E81206</w:t>
            </w:r>
          </w:p>
        </w:tc>
        <w:tc>
          <w:tcPr>
            <w:tcW w:w="1701" w:type="dxa"/>
            <w:vAlign w:val="center"/>
          </w:tcPr>
          <w:p w:rsidR="0055784B" w:rsidRPr="00FF525C" w:rsidRDefault="0055784B" w:rsidP="00176C4B">
            <w:pPr>
              <w:snapToGrid w:val="0"/>
              <w:jc w:val="center"/>
              <w:rPr>
                <w:bCs/>
                <w:color w:val="000000" w:themeColor="text1"/>
              </w:rPr>
            </w:pPr>
            <w:r w:rsidRPr="00FF525C">
              <w:rPr>
                <w:bCs/>
                <w:color w:val="000000" w:themeColor="text1"/>
              </w:rPr>
              <w:t>北京电子工程总体研究所</w:t>
            </w:r>
          </w:p>
        </w:tc>
        <w:tc>
          <w:tcPr>
            <w:tcW w:w="993" w:type="dxa"/>
            <w:vAlign w:val="center"/>
          </w:tcPr>
          <w:p w:rsidR="0055784B" w:rsidRPr="00FF525C" w:rsidRDefault="0055784B" w:rsidP="00176C4B">
            <w:pPr>
              <w:snapToGrid w:val="0"/>
              <w:jc w:val="center"/>
              <w:rPr>
                <w:bCs/>
                <w:color w:val="000000" w:themeColor="text1"/>
              </w:rPr>
            </w:pPr>
            <w:r w:rsidRPr="00FF525C">
              <w:rPr>
                <w:bCs/>
                <w:color w:val="000000" w:themeColor="text1"/>
              </w:rPr>
              <w:t>61</w:t>
            </w:r>
          </w:p>
        </w:tc>
        <w:tc>
          <w:tcPr>
            <w:tcW w:w="1701" w:type="dxa"/>
            <w:vAlign w:val="center"/>
          </w:tcPr>
          <w:p w:rsidR="0055784B" w:rsidRPr="00FF525C" w:rsidRDefault="0055784B" w:rsidP="00176C4B">
            <w:pPr>
              <w:snapToGrid w:val="0"/>
              <w:jc w:val="center"/>
              <w:rPr>
                <w:bCs/>
                <w:color w:val="000000" w:themeColor="text1"/>
              </w:rPr>
            </w:pPr>
            <w:r w:rsidRPr="00FF525C">
              <w:rPr>
                <w:bCs/>
                <w:color w:val="000000" w:themeColor="text1"/>
              </w:rPr>
              <w:t>2012.05-2013.05</w:t>
            </w: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176C4B">
            <w:pPr>
              <w:snapToGrid w:val="0"/>
              <w:jc w:val="center"/>
              <w:rPr>
                <w:bCs/>
                <w:color w:val="000000" w:themeColor="text1"/>
              </w:rPr>
            </w:pPr>
            <w:r w:rsidRPr="00FF525C">
              <w:rPr>
                <w:bCs/>
                <w:color w:val="000000" w:themeColor="text1"/>
              </w:rPr>
              <w:t>114202 E81110</w:t>
            </w:r>
          </w:p>
        </w:tc>
        <w:tc>
          <w:tcPr>
            <w:tcW w:w="1701" w:type="dxa"/>
            <w:vAlign w:val="center"/>
          </w:tcPr>
          <w:p w:rsidR="0055784B" w:rsidRPr="00FF525C" w:rsidRDefault="0055784B" w:rsidP="00176C4B">
            <w:pPr>
              <w:snapToGrid w:val="0"/>
              <w:jc w:val="center"/>
              <w:rPr>
                <w:bCs/>
                <w:color w:val="000000" w:themeColor="text1"/>
              </w:rPr>
            </w:pPr>
            <w:r w:rsidRPr="00FF525C">
              <w:rPr>
                <w:bCs/>
                <w:color w:val="000000" w:themeColor="text1"/>
              </w:rPr>
              <w:t>中国航天科工集团第二研究院第二总体设计部</w:t>
            </w:r>
          </w:p>
        </w:tc>
        <w:tc>
          <w:tcPr>
            <w:tcW w:w="993" w:type="dxa"/>
            <w:vAlign w:val="center"/>
          </w:tcPr>
          <w:p w:rsidR="0055784B" w:rsidRPr="00FF525C" w:rsidRDefault="0055784B" w:rsidP="00176C4B">
            <w:pPr>
              <w:snapToGrid w:val="0"/>
              <w:jc w:val="center"/>
              <w:rPr>
                <w:bCs/>
                <w:color w:val="000000" w:themeColor="text1"/>
              </w:rPr>
            </w:pPr>
            <w:r w:rsidRPr="00FF525C">
              <w:rPr>
                <w:bCs/>
                <w:color w:val="000000" w:themeColor="text1"/>
              </w:rPr>
              <w:t>49.8</w:t>
            </w:r>
          </w:p>
        </w:tc>
        <w:tc>
          <w:tcPr>
            <w:tcW w:w="1701" w:type="dxa"/>
            <w:vAlign w:val="center"/>
          </w:tcPr>
          <w:p w:rsidR="0055784B" w:rsidRPr="00FF525C" w:rsidRDefault="0055784B" w:rsidP="00176C4B">
            <w:pPr>
              <w:snapToGrid w:val="0"/>
              <w:jc w:val="center"/>
              <w:rPr>
                <w:bCs/>
                <w:color w:val="000000" w:themeColor="text1"/>
              </w:rPr>
            </w:pPr>
            <w:r w:rsidRPr="00FF525C">
              <w:rPr>
                <w:bCs/>
                <w:color w:val="000000" w:themeColor="text1"/>
              </w:rPr>
              <w:t>2011.09-2014.02</w:t>
            </w: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6/2</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5560F5">
            <w:pPr>
              <w:snapToGrid w:val="0"/>
              <w:jc w:val="center"/>
              <w:rPr>
                <w:bCs/>
                <w:color w:val="000000" w:themeColor="text1"/>
              </w:rPr>
            </w:pPr>
            <w:r w:rsidRPr="00FF525C">
              <w:rPr>
                <w:rFonts w:hint="eastAsia"/>
                <w:bCs/>
                <w:color w:val="000000" w:themeColor="text1"/>
              </w:rPr>
              <w:t>114202 E80814</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航天科工集团第二研究院</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103</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2008.01-2009.10</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8/</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176C4B">
            <w:pPr>
              <w:snapToGrid w:val="0"/>
              <w:jc w:val="center"/>
              <w:rPr>
                <w:bCs/>
                <w:color w:val="000000" w:themeColor="text1"/>
              </w:rPr>
            </w:pPr>
            <w:r w:rsidRPr="00FF525C">
              <w:rPr>
                <w:bCs/>
                <w:color w:val="000000" w:themeColor="text1"/>
              </w:rPr>
              <w:t>114202 E80817</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航天科工集团二院二部</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40</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2008.04-2008.06</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60F5" w:rsidRPr="00FF525C" w:rsidRDefault="005560F5" w:rsidP="005560F5">
            <w:pPr>
              <w:snapToGrid w:val="0"/>
              <w:jc w:val="center"/>
              <w:rPr>
                <w:bCs/>
                <w:color w:val="000000" w:themeColor="text1"/>
              </w:rPr>
            </w:pPr>
            <w:r w:rsidRPr="00FF525C">
              <w:rPr>
                <w:rFonts w:hint="eastAsia"/>
                <w:bCs/>
                <w:color w:val="000000" w:themeColor="text1"/>
              </w:rPr>
              <w:t>114202 E80929</w:t>
            </w:r>
          </w:p>
          <w:p w:rsidR="0055784B" w:rsidRPr="00FF525C" w:rsidRDefault="0055784B" w:rsidP="005560F5">
            <w:pP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航天科工集团二院二部</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60</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2008.12-2009.04</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7/</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176C4B">
            <w:pPr>
              <w:snapToGrid w:val="0"/>
              <w:jc w:val="center"/>
              <w:rPr>
                <w:bCs/>
                <w:color w:val="000000" w:themeColor="text1"/>
              </w:rPr>
            </w:pPr>
            <w:r w:rsidRPr="00FF525C">
              <w:rPr>
                <w:rFonts w:hint="eastAsia"/>
                <w:bCs/>
                <w:color w:val="000000" w:themeColor="text1"/>
              </w:rPr>
              <w:t>114202-E80937</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航天科工集团二院二部</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26</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2009.08-2011.04</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176C4B">
            <w:pPr>
              <w:snapToGrid w:val="0"/>
              <w:jc w:val="center"/>
              <w:rPr>
                <w:bCs/>
                <w:color w:val="000000" w:themeColor="text1"/>
              </w:rPr>
            </w:pPr>
            <w:r w:rsidRPr="00FF525C">
              <w:rPr>
                <w:rFonts w:hint="eastAsia"/>
                <w:bCs/>
                <w:color w:val="000000" w:themeColor="text1"/>
              </w:rPr>
              <w:t>114202-E81001</w:t>
            </w:r>
            <w:r w:rsidR="00317153" w:rsidRPr="00FF525C">
              <w:rPr>
                <w:bCs/>
                <w:color w:val="000000" w:themeColor="text1"/>
              </w:rPr>
              <w:t xml:space="preserve"> </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航天科工集团二院二部</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10</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2009.07-2009.10</w:t>
            </w:r>
          </w:p>
          <w:p w:rsidR="0055784B" w:rsidRPr="00FF525C" w:rsidRDefault="0055784B" w:rsidP="00176C4B">
            <w:pPr>
              <w:jc w:val="center"/>
              <w:rPr>
                <w:color w:val="000000" w:themeColor="text1"/>
                <w:sz w:val="24"/>
                <w:szCs w:val="24"/>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176C4B">
            <w:pPr>
              <w:snapToGrid w:val="0"/>
              <w:jc w:val="center"/>
              <w:rPr>
                <w:bCs/>
                <w:color w:val="000000" w:themeColor="text1"/>
              </w:rPr>
            </w:pPr>
            <w:r w:rsidRPr="00FF525C">
              <w:rPr>
                <w:rFonts w:hint="eastAsia"/>
                <w:bCs/>
                <w:color w:val="000000" w:themeColor="text1"/>
              </w:rPr>
              <w:t>181200-E81101</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北京航天控制仪器研究所</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18.2</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2011.05-2011.08</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5560F5" w:rsidP="00176C4B">
            <w:pPr>
              <w:snapToGrid w:val="0"/>
              <w:jc w:val="center"/>
              <w:rPr>
                <w:bCs/>
                <w:color w:val="000000" w:themeColor="text1"/>
              </w:rPr>
            </w:pPr>
            <w:r w:rsidRPr="00FF525C">
              <w:rPr>
                <w:rFonts w:hint="eastAsia"/>
                <w:bCs/>
                <w:color w:val="000000" w:themeColor="text1"/>
              </w:rPr>
              <w:t>181200-E81206</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北京电子工程总体研究所</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61</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2012.05-2013.05</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7/</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140DA3" w:rsidP="00176C4B">
            <w:pPr>
              <w:snapToGrid w:val="0"/>
              <w:jc w:val="center"/>
              <w:rPr>
                <w:bCs/>
                <w:color w:val="000000" w:themeColor="text1"/>
              </w:rPr>
            </w:pPr>
            <w:r w:rsidRPr="00FF525C">
              <w:rPr>
                <w:rFonts w:hint="eastAsia"/>
                <w:bCs/>
                <w:color w:val="000000" w:themeColor="text1"/>
              </w:rPr>
              <w:t>181200-E81210</w:t>
            </w:r>
            <w:r w:rsidR="00317153" w:rsidRPr="00FF525C">
              <w:rPr>
                <w:bCs/>
                <w:color w:val="000000" w:themeColor="text1"/>
              </w:rPr>
              <w:t xml:space="preserve"> </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北京计算机技术及应用研究所</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106</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2012.01-2012.12</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9/</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140DA3" w:rsidP="00140DA3">
            <w:pPr>
              <w:snapToGrid w:val="0"/>
              <w:ind w:firstLineChars="100" w:firstLine="210"/>
              <w:rPr>
                <w:bCs/>
                <w:color w:val="000000" w:themeColor="text1"/>
              </w:rPr>
            </w:pPr>
            <w:r w:rsidRPr="00FF525C">
              <w:rPr>
                <w:rFonts w:hint="eastAsia"/>
                <w:bCs/>
                <w:color w:val="000000" w:themeColor="text1"/>
              </w:rPr>
              <w:t>181200-E81312</w:t>
            </w: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北京环境特性研究所</w:t>
            </w:r>
          </w:p>
          <w:p w:rsidR="0055784B" w:rsidRPr="00FF525C" w:rsidRDefault="0055784B" w:rsidP="00176C4B">
            <w:pPr>
              <w:snapToGrid w:val="0"/>
              <w:jc w:val="center"/>
              <w:rPr>
                <w:bCs/>
                <w:color w:val="000000" w:themeColor="text1"/>
              </w:rPr>
            </w:pP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11</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2013.5-2013.11</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6/</w:t>
            </w:r>
            <w:r w:rsidR="00317153" w:rsidRPr="00FF525C">
              <w:rPr>
                <w:bCs/>
                <w:color w:val="000000" w:themeColor="text1"/>
              </w:rPr>
              <w:t>1</w:t>
            </w: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55784B" w:rsidRPr="00FF525C" w:rsidRDefault="00140DA3" w:rsidP="00176C4B">
            <w:pPr>
              <w:snapToGrid w:val="0"/>
              <w:jc w:val="center"/>
              <w:rPr>
                <w:bCs/>
                <w:color w:val="000000" w:themeColor="text1"/>
              </w:rPr>
            </w:pPr>
            <w:r w:rsidRPr="00FF525C">
              <w:rPr>
                <w:rFonts w:hint="eastAsia"/>
                <w:bCs/>
                <w:color w:val="000000" w:themeColor="text1"/>
              </w:rPr>
              <w:t>114202-E81402-049</w:t>
            </w:r>
            <w:r w:rsidR="00317153" w:rsidRPr="00FF525C">
              <w:rPr>
                <w:bCs/>
                <w:color w:val="000000" w:themeColor="text1"/>
              </w:rPr>
              <w:t xml:space="preserve"> </w:t>
            </w:r>
          </w:p>
        </w:tc>
        <w:tc>
          <w:tcPr>
            <w:tcW w:w="1701" w:type="dxa"/>
            <w:vAlign w:val="center"/>
          </w:tcPr>
          <w:p w:rsidR="0055784B" w:rsidRPr="00FF525C" w:rsidRDefault="0055784B" w:rsidP="00176C4B">
            <w:pPr>
              <w:snapToGrid w:val="0"/>
              <w:jc w:val="center"/>
              <w:rPr>
                <w:bCs/>
                <w:color w:val="000000" w:themeColor="text1"/>
              </w:rPr>
            </w:pPr>
            <w:r w:rsidRPr="00FF525C">
              <w:rPr>
                <w:bCs/>
                <w:color w:val="000000" w:themeColor="text1"/>
              </w:rPr>
              <w:t>北京电子工程总体研究所</w:t>
            </w:r>
          </w:p>
        </w:tc>
        <w:tc>
          <w:tcPr>
            <w:tcW w:w="993" w:type="dxa"/>
            <w:vAlign w:val="center"/>
          </w:tcPr>
          <w:p w:rsidR="0055784B" w:rsidRPr="00FF525C" w:rsidRDefault="0055784B" w:rsidP="00176C4B">
            <w:pPr>
              <w:jc w:val="center"/>
              <w:rPr>
                <w:color w:val="000000" w:themeColor="text1"/>
                <w:sz w:val="24"/>
                <w:szCs w:val="24"/>
              </w:rPr>
            </w:pPr>
            <w:r w:rsidRPr="00FF525C">
              <w:rPr>
                <w:color w:val="000000" w:themeColor="text1"/>
              </w:rPr>
              <w:t>60</w:t>
            </w:r>
          </w:p>
          <w:p w:rsidR="0055784B" w:rsidRPr="00FF525C" w:rsidRDefault="0055784B" w:rsidP="00176C4B">
            <w:pPr>
              <w:snapToGrid w:val="0"/>
              <w:jc w:val="center"/>
              <w:rPr>
                <w:bCs/>
                <w:color w:val="000000" w:themeColor="text1"/>
              </w:rPr>
            </w:pPr>
          </w:p>
        </w:tc>
        <w:tc>
          <w:tcPr>
            <w:tcW w:w="1701" w:type="dxa"/>
            <w:vAlign w:val="center"/>
          </w:tcPr>
          <w:p w:rsidR="0055784B" w:rsidRPr="00FF525C" w:rsidRDefault="0055784B" w:rsidP="00176C4B">
            <w:pPr>
              <w:jc w:val="center"/>
              <w:rPr>
                <w:color w:val="000000" w:themeColor="text1"/>
                <w:sz w:val="24"/>
                <w:szCs w:val="24"/>
              </w:rPr>
            </w:pPr>
            <w:r w:rsidRPr="00FF525C">
              <w:rPr>
                <w:color w:val="000000" w:themeColor="text1"/>
              </w:rPr>
              <w:t>2014.2-2014.6</w:t>
            </w:r>
          </w:p>
          <w:p w:rsidR="0055784B" w:rsidRPr="00FF525C" w:rsidRDefault="0055784B" w:rsidP="00176C4B">
            <w:pPr>
              <w:snapToGrid w:val="0"/>
              <w:jc w:val="center"/>
              <w:rPr>
                <w:bCs/>
                <w:color w:val="000000" w:themeColor="text1"/>
              </w:rPr>
            </w:pPr>
          </w:p>
        </w:tc>
        <w:tc>
          <w:tcPr>
            <w:tcW w:w="1601" w:type="dxa"/>
            <w:vAlign w:val="center"/>
          </w:tcPr>
          <w:p w:rsidR="0055784B" w:rsidRPr="00FF525C" w:rsidRDefault="0055784B" w:rsidP="00176C4B">
            <w:pPr>
              <w:snapToGrid w:val="0"/>
              <w:jc w:val="center"/>
              <w:rPr>
                <w:bCs/>
                <w:color w:val="000000" w:themeColor="text1"/>
              </w:rPr>
            </w:pPr>
            <w:r w:rsidRPr="00FF525C">
              <w:rPr>
                <w:bCs/>
                <w:color w:val="000000" w:themeColor="text1"/>
              </w:rPr>
              <w:t>7/</w:t>
            </w:r>
            <w:r w:rsidR="00317153" w:rsidRPr="00FF525C">
              <w:rPr>
                <w:bCs/>
                <w:color w:val="000000" w:themeColor="text1"/>
              </w:rPr>
              <w:t>1</w:t>
            </w:r>
          </w:p>
          <w:p w:rsidR="0055784B" w:rsidRPr="00FF525C" w:rsidRDefault="0055784B" w:rsidP="00317153">
            <w:pPr>
              <w:snapToGrid w:val="0"/>
              <w:rPr>
                <w:bCs/>
                <w:color w:val="000000" w:themeColor="text1"/>
              </w:rPr>
            </w:pPr>
          </w:p>
        </w:tc>
        <w:tc>
          <w:tcPr>
            <w:tcW w:w="1038" w:type="dxa"/>
            <w:vAlign w:val="center"/>
          </w:tcPr>
          <w:p w:rsidR="0055784B" w:rsidRPr="00FF525C" w:rsidRDefault="0055784B" w:rsidP="00176C4B">
            <w:pPr>
              <w:snapToGrid w:val="0"/>
              <w:jc w:val="center"/>
              <w:rPr>
                <w:bCs/>
                <w:color w:val="000000" w:themeColor="text1"/>
              </w:rPr>
            </w:pPr>
            <w:r w:rsidRPr="00FF525C">
              <w:rPr>
                <w:bCs/>
                <w:color w:val="000000" w:themeColor="text1"/>
              </w:rPr>
              <w:t>是</w:t>
            </w:r>
          </w:p>
        </w:tc>
      </w:tr>
      <w:tr w:rsidR="00FF525C" w:rsidRPr="00FF525C" w:rsidTr="00140DA3">
        <w:trPr>
          <w:trHeight w:val="449"/>
          <w:jc w:val="center"/>
        </w:trPr>
        <w:tc>
          <w:tcPr>
            <w:tcW w:w="2130" w:type="dxa"/>
            <w:vAlign w:val="center"/>
          </w:tcPr>
          <w:p w:rsidR="00D43517" w:rsidRPr="00FF525C" w:rsidRDefault="00D43517" w:rsidP="00FF525C">
            <w:pPr>
              <w:snapToGrid w:val="0"/>
              <w:jc w:val="center"/>
              <w:rPr>
                <w:bCs/>
                <w:color w:val="000000" w:themeColor="text1"/>
              </w:rPr>
            </w:pPr>
            <w:r w:rsidRPr="00FF525C">
              <w:rPr>
                <w:rFonts w:hint="eastAsia"/>
                <w:bCs/>
                <w:color w:val="000000" w:themeColor="text1"/>
              </w:rPr>
              <w:t>181200-E81404</w:t>
            </w:r>
          </w:p>
        </w:tc>
        <w:tc>
          <w:tcPr>
            <w:tcW w:w="1701" w:type="dxa"/>
            <w:vAlign w:val="center"/>
          </w:tcPr>
          <w:p w:rsidR="00D43517" w:rsidRPr="00FF525C" w:rsidRDefault="00D43517" w:rsidP="00FF525C">
            <w:pPr>
              <w:jc w:val="center"/>
              <w:rPr>
                <w:color w:val="000000" w:themeColor="text1"/>
              </w:rPr>
            </w:pPr>
            <w:r w:rsidRPr="00FF525C">
              <w:rPr>
                <w:rFonts w:hint="eastAsia"/>
                <w:color w:val="000000" w:themeColor="text1"/>
              </w:rPr>
              <w:t>测量电路板研制启动合同</w:t>
            </w:r>
          </w:p>
        </w:tc>
        <w:tc>
          <w:tcPr>
            <w:tcW w:w="993" w:type="dxa"/>
            <w:vAlign w:val="center"/>
          </w:tcPr>
          <w:p w:rsidR="00D43517" w:rsidRPr="00FF525C" w:rsidRDefault="00D43517" w:rsidP="00FF525C">
            <w:pPr>
              <w:jc w:val="center"/>
              <w:rPr>
                <w:color w:val="000000" w:themeColor="text1"/>
              </w:rPr>
            </w:pPr>
            <w:r w:rsidRPr="00FF525C">
              <w:rPr>
                <w:rFonts w:hint="eastAsia"/>
                <w:color w:val="000000" w:themeColor="text1"/>
              </w:rPr>
              <w:t>30</w:t>
            </w:r>
          </w:p>
        </w:tc>
        <w:tc>
          <w:tcPr>
            <w:tcW w:w="1701" w:type="dxa"/>
            <w:vAlign w:val="center"/>
          </w:tcPr>
          <w:p w:rsidR="00D43517" w:rsidRPr="00FF525C" w:rsidRDefault="00D43517" w:rsidP="00FF525C">
            <w:pPr>
              <w:jc w:val="center"/>
              <w:rPr>
                <w:color w:val="000000" w:themeColor="text1"/>
              </w:rPr>
            </w:pPr>
            <w:r w:rsidRPr="00FF525C">
              <w:rPr>
                <w:rFonts w:hint="eastAsia"/>
                <w:color w:val="000000" w:themeColor="text1"/>
              </w:rPr>
              <w:t>2014.4-2015.4</w:t>
            </w:r>
          </w:p>
        </w:tc>
        <w:tc>
          <w:tcPr>
            <w:tcW w:w="1601" w:type="dxa"/>
            <w:vAlign w:val="center"/>
          </w:tcPr>
          <w:p w:rsidR="00D43517" w:rsidRPr="00FF525C" w:rsidRDefault="00D43517" w:rsidP="00176C4B">
            <w:pPr>
              <w:snapToGrid w:val="0"/>
              <w:jc w:val="center"/>
              <w:rPr>
                <w:bCs/>
                <w:color w:val="000000" w:themeColor="text1"/>
              </w:rPr>
            </w:pPr>
            <w:r w:rsidRPr="00FF525C">
              <w:rPr>
                <w:rFonts w:hint="eastAsia"/>
                <w:bCs/>
                <w:color w:val="000000" w:themeColor="text1"/>
              </w:rPr>
              <w:t>6/1</w:t>
            </w:r>
          </w:p>
        </w:tc>
        <w:tc>
          <w:tcPr>
            <w:tcW w:w="1038" w:type="dxa"/>
            <w:vAlign w:val="center"/>
          </w:tcPr>
          <w:p w:rsidR="00D43517" w:rsidRPr="00FF525C" w:rsidRDefault="00D43517" w:rsidP="00176C4B">
            <w:pPr>
              <w:snapToGrid w:val="0"/>
              <w:jc w:val="center"/>
              <w:rPr>
                <w:bCs/>
                <w:color w:val="000000" w:themeColor="text1"/>
              </w:rPr>
            </w:pPr>
            <w:r w:rsidRPr="00FF525C">
              <w:rPr>
                <w:rFonts w:hint="eastAsia"/>
                <w:bCs/>
                <w:color w:val="000000" w:themeColor="text1"/>
              </w:rPr>
              <w:t>是</w:t>
            </w:r>
          </w:p>
        </w:tc>
      </w:tr>
      <w:tr w:rsidR="00FF525C" w:rsidRPr="00FF525C" w:rsidTr="00140DA3">
        <w:trPr>
          <w:trHeight w:val="449"/>
          <w:jc w:val="center"/>
        </w:trPr>
        <w:tc>
          <w:tcPr>
            <w:tcW w:w="2130" w:type="dxa"/>
            <w:vAlign w:val="center"/>
          </w:tcPr>
          <w:p w:rsidR="00D43517" w:rsidRPr="00FF525C" w:rsidRDefault="00D43517" w:rsidP="00176C4B">
            <w:pPr>
              <w:snapToGrid w:val="0"/>
              <w:jc w:val="center"/>
              <w:rPr>
                <w:bCs/>
                <w:color w:val="000000" w:themeColor="text1"/>
              </w:rPr>
            </w:pPr>
            <w:r w:rsidRPr="00FF525C">
              <w:rPr>
                <w:rFonts w:hint="eastAsia"/>
                <w:bCs/>
                <w:color w:val="000000" w:themeColor="text1"/>
              </w:rPr>
              <w:t>114202-E81615</w:t>
            </w:r>
          </w:p>
        </w:tc>
        <w:tc>
          <w:tcPr>
            <w:tcW w:w="1701" w:type="dxa"/>
            <w:vAlign w:val="center"/>
          </w:tcPr>
          <w:p w:rsidR="00D43517" w:rsidRPr="00FF525C" w:rsidRDefault="00D43517" w:rsidP="00176C4B">
            <w:pPr>
              <w:jc w:val="center"/>
              <w:rPr>
                <w:color w:val="000000" w:themeColor="text1"/>
              </w:rPr>
            </w:pPr>
            <w:r w:rsidRPr="00FF525C">
              <w:rPr>
                <w:bCs/>
                <w:color w:val="000000" w:themeColor="text1"/>
              </w:rPr>
              <w:t>北京电子工程总体研究所</w:t>
            </w:r>
          </w:p>
        </w:tc>
        <w:tc>
          <w:tcPr>
            <w:tcW w:w="993" w:type="dxa"/>
            <w:vAlign w:val="center"/>
          </w:tcPr>
          <w:p w:rsidR="00D43517" w:rsidRPr="00FF525C" w:rsidRDefault="00D43517" w:rsidP="00176C4B">
            <w:pPr>
              <w:jc w:val="center"/>
              <w:rPr>
                <w:color w:val="000000" w:themeColor="text1"/>
              </w:rPr>
            </w:pPr>
            <w:r w:rsidRPr="00FF525C">
              <w:rPr>
                <w:rFonts w:hint="eastAsia"/>
                <w:color w:val="000000" w:themeColor="text1"/>
              </w:rPr>
              <w:t>29</w:t>
            </w:r>
          </w:p>
        </w:tc>
        <w:tc>
          <w:tcPr>
            <w:tcW w:w="1701" w:type="dxa"/>
            <w:vAlign w:val="center"/>
          </w:tcPr>
          <w:p w:rsidR="00D43517" w:rsidRPr="00FF525C" w:rsidRDefault="00D43517" w:rsidP="00176C4B">
            <w:pPr>
              <w:jc w:val="center"/>
              <w:rPr>
                <w:color w:val="000000" w:themeColor="text1"/>
              </w:rPr>
            </w:pPr>
            <w:r w:rsidRPr="00FF525C">
              <w:rPr>
                <w:rFonts w:hint="eastAsia"/>
                <w:color w:val="000000" w:themeColor="text1"/>
              </w:rPr>
              <w:t>2014.7-2015.7</w:t>
            </w:r>
          </w:p>
        </w:tc>
        <w:tc>
          <w:tcPr>
            <w:tcW w:w="1601" w:type="dxa"/>
            <w:vAlign w:val="center"/>
          </w:tcPr>
          <w:p w:rsidR="00D43517" w:rsidRPr="00FF525C" w:rsidRDefault="00D43517" w:rsidP="00176C4B">
            <w:pPr>
              <w:snapToGrid w:val="0"/>
              <w:jc w:val="center"/>
              <w:rPr>
                <w:bCs/>
                <w:color w:val="000000" w:themeColor="text1"/>
              </w:rPr>
            </w:pPr>
            <w:r w:rsidRPr="00FF525C">
              <w:rPr>
                <w:rFonts w:hint="eastAsia"/>
                <w:bCs/>
                <w:color w:val="000000" w:themeColor="text1"/>
              </w:rPr>
              <w:t>6/1</w:t>
            </w:r>
          </w:p>
        </w:tc>
        <w:tc>
          <w:tcPr>
            <w:tcW w:w="1038" w:type="dxa"/>
            <w:vAlign w:val="center"/>
          </w:tcPr>
          <w:p w:rsidR="00D43517" w:rsidRPr="00FF525C" w:rsidRDefault="00D43517" w:rsidP="00176C4B">
            <w:pPr>
              <w:snapToGrid w:val="0"/>
              <w:jc w:val="center"/>
              <w:rPr>
                <w:bCs/>
                <w:color w:val="000000" w:themeColor="text1"/>
              </w:rPr>
            </w:pPr>
            <w:r w:rsidRPr="00FF525C">
              <w:rPr>
                <w:rFonts w:hint="eastAsia"/>
                <w:bCs/>
                <w:color w:val="000000" w:themeColor="text1"/>
              </w:rPr>
              <w:t>是</w:t>
            </w:r>
          </w:p>
        </w:tc>
      </w:tr>
      <w:tr w:rsidR="00FF525C" w:rsidRPr="00FF525C" w:rsidTr="00140DA3">
        <w:trPr>
          <w:trHeight w:val="449"/>
          <w:jc w:val="center"/>
        </w:trPr>
        <w:tc>
          <w:tcPr>
            <w:tcW w:w="2130" w:type="dxa"/>
            <w:vAlign w:val="center"/>
          </w:tcPr>
          <w:p w:rsidR="00D43517" w:rsidRPr="00FF525C" w:rsidRDefault="00D43517" w:rsidP="00176C4B">
            <w:pPr>
              <w:snapToGrid w:val="0"/>
              <w:jc w:val="center"/>
              <w:rPr>
                <w:bCs/>
                <w:color w:val="000000" w:themeColor="text1"/>
              </w:rPr>
            </w:pPr>
            <w:r w:rsidRPr="00FF525C">
              <w:rPr>
                <w:rFonts w:hint="eastAsia"/>
                <w:bCs/>
                <w:color w:val="000000" w:themeColor="text1"/>
              </w:rPr>
              <w:t>114202-E81521</w:t>
            </w:r>
          </w:p>
        </w:tc>
        <w:tc>
          <w:tcPr>
            <w:tcW w:w="1701" w:type="dxa"/>
            <w:vAlign w:val="center"/>
          </w:tcPr>
          <w:p w:rsidR="00D43517" w:rsidRPr="00FF525C" w:rsidRDefault="00D43517" w:rsidP="00176C4B">
            <w:pPr>
              <w:jc w:val="center"/>
              <w:rPr>
                <w:color w:val="000000" w:themeColor="text1"/>
              </w:rPr>
            </w:pPr>
            <w:r w:rsidRPr="00FF525C">
              <w:rPr>
                <w:rFonts w:hint="eastAsia"/>
                <w:color w:val="000000" w:themeColor="text1"/>
              </w:rPr>
              <w:t>第二炮兵装备部制</w:t>
            </w:r>
          </w:p>
        </w:tc>
        <w:tc>
          <w:tcPr>
            <w:tcW w:w="993" w:type="dxa"/>
            <w:vAlign w:val="center"/>
          </w:tcPr>
          <w:p w:rsidR="00D43517" w:rsidRPr="00FF525C" w:rsidRDefault="00540FB8" w:rsidP="00176C4B">
            <w:pPr>
              <w:jc w:val="center"/>
              <w:rPr>
                <w:color w:val="000000" w:themeColor="text1"/>
              </w:rPr>
            </w:pPr>
            <w:r w:rsidRPr="00FF525C">
              <w:rPr>
                <w:rFonts w:hint="eastAsia"/>
                <w:color w:val="000000" w:themeColor="text1"/>
              </w:rPr>
              <w:t>30</w:t>
            </w:r>
          </w:p>
        </w:tc>
        <w:tc>
          <w:tcPr>
            <w:tcW w:w="1701" w:type="dxa"/>
            <w:vAlign w:val="center"/>
          </w:tcPr>
          <w:p w:rsidR="00D43517" w:rsidRPr="00FF525C" w:rsidRDefault="00540FB8" w:rsidP="00176C4B">
            <w:pPr>
              <w:jc w:val="center"/>
              <w:rPr>
                <w:color w:val="000000" w:themeColor="text1"/>
              </w:rPr>
            </w:pPr>
            <w:r w:rsidRPr="00FF525C">
              <w:rPr>
                <w:rFonts w:hint="eastAsia"/>
                <w:color w:val="000000" w:themeColor="text1"/>
              </w:rPr>
              <w:t>2015.11-2016.12</w:t>
            </w:r>
          </w:p>
        </w:tc>
        <w:tc>
          <w:tcPr>
            <w:tcW w:w="1601" w:type="dxa"/>
            <w:vAlign w:val="center"/>
          </w:tcPr>
          <w:p w:rsidR="00D43517" w:rsidRPr="00FF525C" w:rsidRDefault="00540FB8" w:rsidP="00176C4B">
            <w:pPr>
              <w:snapToGrid w:val="0"/>
              <w:jc w:val="center"/>
              <w:rPr>
                <w:bCs/>
                <w:color w:val="000000" w:themeColor="text1"/>
              </w:rPr>
            </w:pPr>
            <w:r w:rsidRPr="00FF525C">
              <w:rPr>
                <w:rFonts w:hint="eastAsia"/>
                <w:bCs/>
                <w:color w:val="000000" w:themeColor="text1"/>
              </w:rPr>
              <w:t>6/1</w:t>
            </w:r>
          </w:p>
        </w:tc>
        <w:tc>
          <w:tcPr>
            <w:tcW w:w="1038" w:type="dxa"/>
            <w:vAlign w:val="center"/>
          </w:tcPr>
          <w:p w:rsidR="00D43517" w:rsidRPr="00FF525C" w:rsidRDefault="00540FB8" w:rsidP="00176C4B">
            <w:pPr>
              <w:snapToGrid w:val="0"/>
              <w:jc w:val="center"/>
              <w:rPr>
                <w:bCs/>
                <w:color w:val="000000" w:themeColor="text1"/>
              </w:rPr>
            </w:pPr>
            <w:r w:rsidRPr="00FF525C">
              <w:rPr>
                <w:rFonts w:hint="eastAsia"/>
                <w:bCs/>
                <w:color w:val="000000" w:themeColor="text1"/>
              </w:rPr>
              <w:t>是</w:t>
            </w:r>
          </w:p>
        </w:tc>
      </w:tr>
      <w:tr w:rsidR="00FF525C" w:rsidRPr="00FF525C" w:rsidTr="00140DA3">
        <w:trPr>
          <w:trHeight w:val="449"/>
          <w:jc w:val="center"/>
        </w:trPr>
        <w:tc>
          <w:tcPr>
            <w:tcW w:w="2130" w:type="dxa"/>
            <w:vAlign w:val="center"/>
          </w:tcPr>
          <w:p w:rsidR="00D43517" w:rsidRPr="00FF525C" w:rsidRDefault="00540FB8" w:rsidP="00176C4B">
            <w:pPr>
              <w:snapToGrid w:val="0"/>
              <w:jc w:val="center"/>
              <w:rPr>
                <w:bCs/>
                <w:color w:val="000000" w:themeColor="text1"/>
              </w:rPr>
            </w:pPr>
            <w:r w:rsidRPr="00FF525C">
              <w:rPr>
                <w:rFonts w:hint="eastAsia"/>
                <w:bCs/>
                <w:color w:val="000000" w:themeColor="text1"/>
              </w:rPr>
              <w:t>X20</w:t>
            </w:r>
            <w:r w:rsidRPr="00FF525C">
              <w:rPr>
                <w:rFonts w:hint="eastAsia"/>
                <w:bCs/>
                <w:color w:val="000000" w:themeColor="text1"/>
              </w:rPr>
              <w:t>项目测量电路板研制生产合同</w:t>
            </w:r>
          </w:p>
        </w:tc>
        <w:tc>
          <w:tcPr>
            <w:tcW w:w="1701" w:type="dxa"/>
            <w:vAlign w:val="center"/>
          </w:tcPr>
          <w:p w:rsidR="00D43517" w:rsidRPr="00FF525C" w:rsidRDefault="00540FB8" w:rsidP="00176C4B">
            <w:pPr>
              <w:jc w:val="center"/>
              <w:rPr>
                <w:color w:val="000000" w:themeColor="text1"/>
              </w:rPr>
            </w:pPr>
            <w:r w:rsidRPr="00FF525C">
              <w:rPr>
                <w:rFonts w:hint="eastAsia"/>
                <w:color w:val="000000" w:themeColor="text1"/>
              </w:rPr>
              <w:t>北京计算机技术及应用研究所</w:t>
            </w:r>
          </w:p>
        </w:tc>
        <w:tc>
          <w:tcPr>
            <w:tcW w:w="993" w:type="dxa"/>
            <w:vAlign w:val="center"/>
          </w:tcPr>
          <w:p w:rsidR="00D43517" w:rsidRPr="00FF525C" w:rsidRDefault="00540FB8" w:rsidP="00176C4B">
            <w:pPr>
              <w:jc w:val="center"/>
              <w:rPr>
                <w:color w:val="000000" w:themeColor="text1"/>
              </w:rPr>
            </w:pPr>
            <w:r w:rsidRPr="00FF525C">
              <w:rPr>
                <w:rFonts w:hint="eastAsia"/>
                <w:color w:val="000000" w:themeColor="text1"/>
              </w:rPr>
              <w:t>150</w:t>
            </w:r>
          </w:p>
        </w:tc>
        <w:tc>
          <w:tcPr>
            <w:tcW w:w="1701" w:type="dxa"/>
            <w:vAlign w:val="center"/>
          </w:tcPr>
          <w:p w:rsidR="00D43517" w:rsidRPr="00FF525C" w:rsidRDefault="00540FB8" w:rsidP="00176C4B">
            <w:pPr>
              <w:jc w:val="center"/>
              <w:rPr>
                <w:color w:val="000000" w:themeColor="text1"/>
              </w:rPr>
            </w:pPr>
            <w:r w:rsidRPr="00FF525C">
              <w:rPr>
                <w:rFonts w:hint="eastAsia"/>
                <w:color w:val="000000" w:themeColor="text1"/>
              </w:rPr>
              <w:t>2015.11-2016.12</w:t>
            </w:r>
          </w:p>
        </w:tc>
        <w:tc>
          <w:tcPr>
            <w:tcW w:w="1601" w:type="dxa"/>
            <w:vAlign w:val="center"/>
          </w:tcPr>
          <w:p w:rsidR="00D43517" w:rsidRPr="00FF525C" w:rsidRDefault="00540FB8" w:rsidP="00176C4B">
            <w:pPr>
              <w:snapToGrid w:val="0"/>
              <w:jc w:val="center"/>
              <w:rPr>
                <w:bCs/>
                <w:color w:val="000000" w:themeColor="text1"/>
              </w:rPr>
            </w:pPr>
            <w:r w:rsidRPr="00FF525C">
              <w:rPr>
                <w:rFonts w:hint="eastAsia"/>
                <w:bCs/>
                <w:color w:val="000000" w:themeColor="text1"/>
              </w:rPr>
              <w:t>7/1</w:t>
            </w:r>
          </w:p>
        </w:tc>
        <w:tc>
          <w:tcPr>
            <w:tcW w:w="1038" w:type="dxa"/>
            <w:vAlign w:val="center"/>
          </w:tcPr>
          <w:p w:rsidR="00D43517" w:rsidRPr="00FF525C" w:rsidRDefault="00540FB8" w:rsidP="00176C4B">
            <w:pPr>
              <w:snapToGrid w:val="0"/>
              <w:jc w:val="center"/>
              <w:rPr>
                <w:bCs/>
                <w:color w:val="000000" w:themeColor="text1"/>
              </w:rPr>
            </w:pPr>
            <w:r w:rsidRPr="00FF525C">
              <w:rPr>
                <w:rFonts w:hint="eastAsia"/>
                <w:bCs/>
                <w:color w:val="000000" w:themeColor="text1"/>
              </w:rPr>
              <w:t>是</w:t>
            </w:r>
          </w:p>
        </w:tc>
      </w:tr>
    </w:tbl>
    <w:p w:rsidR="00C3450C" w:rsidRPr="00FF525C" w:rsidRDefault="00E5544A">
      <w:pPr>
        <w:spacing w:line="300" w:lineRule="exact"/>
        <w:ind w:firstLineChars="100" w:firstLine="210"/>
        <w:jc w:val="left"/>
        <w:rPr>
          <w:rFonts w:eastAsia="黑体"/>
          <w:color w:val="000000" w:themeColor="text1"/>
          <w:sz w:val="24"/>
          <w:szCs w:val="24"/>
        </w:rPr>
      </w:pPr>
      <w:r w:rsidRPr="00FF525C">
        <w:rPr>
          <w:rFonts w:eastAsia="方正楷体简体" w:cs="方正楷体简体" w:hint="eastAsia"/>
          <w:color w:val="000000" w:themeColor="text1"/>
        </w:rPr>
        <w:t>注：项目限</w:t>
      </w:r>
      <w:r w:rsidRPr="00FF525C">
        <w:rPr>
          <w:rFonts w:eastAsia="方正楷体简体"/>
          <w:color w:val="000000" w:themeColor="text1"/>
        </w:rPr>
        <w:t>15</w:t>
      </w:r>
      <w:r w:rsidRPr="00FF525C">
        <w:rPr>
          <w:rFonts w:eastAsia="方正楷体简体" w:cs="方正楷体简体" w:hint="eastAsia"/>
          <w:color w:val="000000" w:themeColor="text1"/>
        </w:rPr>
        <w:t>项；项目排名第</w:t>
      </w:r>
      <w:r w:rsidRPr="00FF525C">
        <w:rPr>
          <w:rFonts w:eastAsia="方正楷体简体"/>
          <w:color w:val="000000" w:themeColor="text1"/>
        </w:rPr>
        <w:t>4</w:t>
      </w:r>
      <w:r w:rsidRPr="00FF525C">
        <w:rPr>
          <w:rFonts w:eastAsia="方正楷体简体" w:cs="方正楷体简体" w:hint="eastAsia"/>
          <w:color w:val="000000" w:themeColor="text1"/>
        </w:rPr>
        <w:t>及以后的，限</w:t>
      </w:r>
      <w:r w:rsidRPr="00FF525C">
        <w:rPr>
          <w:rFonts w:eastAsia="方正楷体简体"/>
          <w:color w:val="000000" w:themeColor="text1"/>
        </w:rPr>
        <w:t>4</w:t>
      </w:r>
      <w:r w:rsidRPr="00FF525C">
        <w:rPr>
          <w:rFonts w:eastAsia="方正楷体简体" w:cs="方正楷体简体" w:hint="eastAsia"/>
          <w:color w:val="000000" w:themeColor="text1"/>
        </w:rPr>
        <w:t>项。</w:t>
      </w:r>
    </w:p>
    <w:p w:rsidR="00C3450C" w:rsidRPr="00FF525C" w:rsidRDefault="00E5544A">
      <w:pPr>
        <w:numPr>
          <w:ilvl w:val="0"/>
          <w:numId w:val="3"/>
        </w:num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lastRenderedPageBreak/>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5"/>
        <w:gridCol w:w="1276"/>
        <w:gridCol w:w="708"/>
        <w:gridCol w:w="851"/>
        <w:gridCol w:w="425"/>
        <w:gridCol w:w="1134"/>
        <w:gridCol w:w="590"/>
        <w:gridCol w:w="828"/>
        <w:gridCol w:w="778"/>
      </w:tblGrid>
      <w:tr w:rsidR="00FF525C" w:rsidRPr="00FF525C" w:rsidTr="00176C4B">
        <w:trPr>
          <w:trHeight w:val="482"/>
          <w:jc w:val="center"/>
        </w:trPr>
        <w:tc>
          <w:tcPr>
            <w:tcW w:w="2255"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论文题目</w:t>
            </w:r>
          </w:p>
        </w:tc>
        <w:tc>
          <w:tcPr>
            <w:tcW w:w="1276" w:type="dxa"/>
            <w:tcBorders>
              <w:top w:val="single" w:sz="8" w:space="0" w:color="auto"/>
            </w:tcBorders>
            <w:tcMar>
              <w:top w:w="0" w:type="dxa"/>
              <w:left w:w="28" w:type="dxa"/>
              <w:bottom w:w="0" w:type="dxa"/>
              <w:right w:w="28" w:type="dxa"/>
            </w:tcMar>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刊物</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名称</w:t>
            </w:r>
          </w:p>
        </w:tc>
        <w:tc>
          <w:tcPr>
            <w:tcW w:w="708" w:type="dxa"/>
            <w:tcBorders>
              <w:top w:val="single" w:sz="8" w:space="0" w:color="auto"/>
            </w:tcBorders>
            <w:tcMar>
              <w:top w:w="0" w:type="dxa"/>
              <w:left w:w="28" w:type="dxa"/>
              <w:bottom w:w="0" w:type="dxa"/>
              <w:right w:w="28" w:type="dxa"/>
            </w:tcMar>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期刊号</w:t>
            </w:r>
          </w:p>
        </w:tc>
        <w:tc>
          <w:tcPr>
            <w:tcW w:w="851" w:type="dxa"/>
            <w:tcBorders>
              <w:top w:val="single" w:sz="8" w:space="0" w:color="auto"/>
            </w:tcBorders>
            <w:tcMar>
              <w:top w:w="0" w:type="dxa"/>
              <w:left w:w="28" w:type="dxa"/>
              <w:bottom w:w="0" w:type="dxa"/>
              <w:right w:w="28" w:type="dxa"/>
            </w:tcMar>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发表</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时间</w:t>
            </w:r>
          </w:p>
        </w:tc>
        <w:tc>
          <w:tcPr>
            <w:tcW w:w="425" w:type="dxa"/>
            <w:tcBorders>
              <w:top w:val="single" w:sz="8" w:space="0" w:color="auto"/>
            </w:tcBorders>
            <w:tcMar>
              <w:top w:w="0" w:type="dxa"/>
              <w:left w:w="28" w:type="dxa"/>
              <w:bottom w:w="0" w:type="dxa"/>
              <w:right w:w="28" w:type="dxa"/>
            </w:tcMar>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排名</w:t>
            </w:r>
          </w:p>
        </w:tc>
        <w:tc>
          <w:tcPr>
            <w:tcW w:w="1134" w:type="dxa"/>
            <w:tcBorders>
              <w:top w:val="single" w:sz="8" w:space="0" w:color="auto"/>
            </w:tcBorders>
            <w:tcMar>
              <w:top w:w="0" w:type="dxa"/>
              <w:left w:w="28" w:type="dxa"/>
              <w:bottom w:w="0" w:type="dxa"/>
              <w:right w:w="28" w:type="dxa"/>
            </w:tcMar>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论文</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类别</w:t>
            </w:r>
          </w:p>
        </w:tc>
        <w:tc>
          <w:tcPr>
            <w:tcW w:w="590" w:type="dxa"/>
            <w:tcBorders>
              <w:top w:val="single" w:sz="8" w:space="0" w:color="auto"/>
            </w:tcBorders>
            <w:tcMar>
              <w:top w:w="0" w:type="dxa"/>
              <w:left w:w="28" w:type="dxa"/>
              <w:bottom w:w="0" w:type="dxa"/>
              <w:right w:w="28" w:type="dxa"/>
            </w:tcMar>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索引</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情况</w:t>
            </w:r>
          </w:p>
        </w:tc>
        <w:tc>
          <w:tcPr>
            <w:tcW w:w="828"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影响</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因子</w:t>
            </w:r>
          </w:p>
        </w:tc>
        <w:tc>
          <w:tcPr>
            <w:tcW w:w="778"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被引用次数</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 xml:space="preserve">Numerical Studies of </w:t>
            </w:r>
            <w:proofErr w:type="spellStart"/>
            <w:r w:rsidRPr="00FF525C">
              <w:rPr>
                <w:color w:val="000000" w:themeColor="text1"/>
              </w:rPr>
              <w:t>Trichel</w:t>
            </w:r>
            <w:proofErr w:type="spellEnd"/>
            <w:r w:rsidRPr="00FF525C">
              <w:rPr>
                <w:color w:val="000000" w:themeColor="text1"/>
              </w:rPr>
              <w:t xml:space="preserve"> pulses in air flows</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Journal of Physics  D: Applied  Physics</w:t>
            </w:r>
          </w:p>
        </w:tc>
        <w:tc>
          <w:tcPr>
            <w:tcW w:w="708" w:type="dxa"/>
            <w:tcMar>
              <w:top w:w="0" w:type="dxa"/>
              <w:left w:w="28" w:type="dxa"/>
              <w:bottom w:w="0" w:type="dxa"/>
              <w:right w:w="28" w:type="dxa"/>
            </w:tcMar>
          </w:tcPr>
          <w:p w:rsidR="00084606" w:rsidRPr="00FF525C" w:rsidRDefault="00646F2D" w:rsidP="00B16265">
            <w:pPr>
              <w:jc w:val="center"/>
              <w:rPr>
                <w:color w:val="000000" w:themeColor="text1"/>
              </w:rPr>
            </w:pPr>
            <w:r w:rsidRPr="00FF525C">
              <w:rPr>
                <w:color w:val="000000" w:themeColor="text1"/>
              </w:rPr>
              <w:t>0022-3727</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2013.</w:t>
            </w:r>
            <w:r w:rsidR="00A919F7" w:rsidRPr="00FF525C">
              <w:rPr>
                <w:color w:val="000000" w:themeColor="text1"/>
              </w:rPr>
              <w:t>10</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FB0D0A" w:rsidP="00176C4B">
            <w:pPr>
              <w:jc w:val="center"/>
              <w:rPr>
                <w:color w:val="000000" w:themeColor="text1"/>
              </w:rPr>
            </w:pPr>
            <w:r w:rsidRPr="00FF525C">
              <w:rPr>
                <w:color w:val="000000" w:themeColor="text1"/>
              </w:rPr>
              <w:t xml:space="preserve"> </w:t>
            </w:r>
            <w:r w:rsidR="00084606" w:rsidRPr="00FF525C">
              <w:rPr>
                <w:color w:val="000000" w:themeColor="text1"/>
              </w:rPr>
              <w:t>2.528</w:t>
            </w:r>
          </w:p>
        </w:tc>
        <w:tc>
          <w:tcPr>
            <w:tcW w:w="778" w:type="dxa"/>
          </w:tcPr>
          <w:p w:rsidR="00084606" w:rsidRPr="00FF525C" w:rsidRDefault="00A919F7" w:rsidP="00176C4B">
            <w:pPr>
              <w:jc w:val="center"/>
              <w:rPr>
                <w:color w:val="000000" w:themeColor="text1"/>
              </w:rPr>
            </w:pPr>
            <w:r w:rsidRPr="00FF525C">
              <w:rPr>
                <w:color w:val="000000" w:themeColor="text1"/>
              </w:rPr>
              <w:t>7</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 xml:space="preserve">respiratory monitoring by a field ionization sensor based on </w:t>
            </w:r>
            <w:proofErr w:type="spellStart"/>
            <w:r w:rsidRPr="00FF525C">
              <w:rPr>
                <w:color w:val="000000" w:themeColor="text1"/>
              </w:rPr>
              <w:t>Trichel</w:t>
            </w:r>
            <w:proofErr w:type="spellEnd"/>
            <w:r w:rsidRPr="00FF525C">
              <w:rPr>
                <w:color w:val="000000" w:themeColor="text1"/>
              </w:rPr>
              <w:t xml:space="preserve"> pulses</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Sensors</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1424-8220</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r w:rsidR="00A919F7" w:rsidRPr="00FF525C">
              <w:rPr>
                <w:color w:val="000000" w:themeColor="text1"/>
              </w:rPr>
              <w:t>.06</w:t>
            </w:r>
          </w:p>
        </w:tc>
        <w:tc>
          <w:tcPr>
            <w:tcW w:w="425"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2</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2.245</w:t>
            </w:r>
          </w:p>
        </w:tc>
        <w:tc>
          <w:tcPr>
            <w:tcW w:w="778" w:type="dxa"/>
          </w:tcPr>
          <w:p w:rsidR="00084606" w:rsidRPr="00FF525C" w:rsidRDefault="00084606" w:rsidP="00176C4B">
            <w:pPr>
              <w:jc w:val="center"/>
              <w:rPr>
                <w:color w:val="000000" w:themeColor="text1"/>
              </w:rPr>
            </w:pPr>
            <w:r w:rsidRPr="00FF525C">
              <w:rPr>
                <w:color w:val="000000" w:themeColor="text1"/>
              </w:rPr>
              <w:t>3</w:t>
            </w:r>
          </w:p>
        </w:tc>
      </w:tr>
      <w:tr w:rsidR="00FF525C" w:rsidRPr="00FF525C" w:rsidTr="00176C4B">
        <w:trPr>
          <w:trHeight w:val="289"/>
          <w:jc w:val="center"/>
        </w:trPr>
        <w:tc>
          <w:tcPr>
            <w:tcW w:w="2255" w:type="dxa"/>
          </w:tcPr>
          <w:p w:rsidR="00084606" w:rsidRPr="00FF525C" w:rsidRDefault="00084606" w:rsidP="00176C4B">
            <w:pPr>
              <w:jc w:val="center"/>
              <w:rPr>
                <w:color w:val="000000" w:themeColor="text1"/>
              </w:rPr>
            </w:pPr>
            <w:proofErr w:type="gramStart"/>
            <w:r w:rsidRPr="00FF525C">
              <w:rPr>
                <w:color w:val="000000" w:themeColor="text1"/>
              </w:rPr>
              <w:t>《</w:t>
            </w:r>
            <w:proofErr w:type="gramEnd"/>
            <w:r w:rsidRPr="00FF525C">
              <w:rPr>
                <w:color w:val="000000" w:themeColor="text1"/>
              </w:rPr>
              <w:t xml:space="preserve">Attitude Heading Reference System Using MEMS Inertial Sensors with </w:t>
            </w:r>
          </w:p>
          <w:p w:rsidR="00084606" w:rsidRPr="00FF525C" w:rsidRDefault="00084606" w:rsidP="00176C4B">
            <w:pPr>
              <w:jc w:val="center"/>
              <w:rPr>
                <w:color w:val="000000" w:themeColor="text1"/>
              </w:rPr>
            </w:pPr>
            <w:r w:rsidRPr="00FF525C">
              <w:rPr>
                <w:color w:val="000000" w:themeColor="text1"/>
              </w:rPr>
              <w:t>Dual-Axis Rotation</w:t>
            </w:r>
            <w:proofErr w:type="gramStart"/>
            <w:r w:rsidRPr="00FF525C">
              <w:rPr>
                <w:color w:val="000000" w:themeColor="text1"/>
              </w:rPr>
              <w:t>》</w:t>
            </w:r>
            <w:proofErr w:type="gramEnd"/>
          </w:p>
        </w:tc>
        <w:tc>
          <w:tcPr>
            <w:tcW w:w="1276" w:type="dxa"/>
            <w:tcMar>
              <w:top w:w="0" w:type="dxa"/>
              <w:left w:w="28" w:type="dxa"/>
              <w:bottom w:w="0" w:type="dxa"/>
              <w:right w:w="28" w:type="dxa"/>
            </w:tcMar>
          </w:tcPr>
          <w:p w:rsidR="00084606" w:rsidRPr="00FF525C" w:rsidRDefault="00084606" w:rsidP="00176C4B">
            <w:pPr>
              <w:jc w:val="center"/>
              <w:rPr>
                <w:color w:val="000000" w:themeColor="text1"/>
                <w:sz w:val="22"/>
                <w:szCs w:val="22"/>
              </w:rPr>
            </w:pPr>
            <w:r w:rsidRPr="00FF525C">
              <w:rPr>
                <w:color w:val="000000" w:themeColor="text1"/>
                <w:sz w:val="22"/>
                <w:szCs w:val="22"/>
              </w:rPr>
              <w:t>Sensors</w:t>
            </w:r>
          </w:p>
          <w:p w:rsidR="00084606" w:rsidRPr="00FF525C" w:rsidRDefault="00084606" w:rsidP="00176C4B">
            <w:pPr>
              <w:jc w:val="center"/>
              <w:rPr>
                <w:color w:val="000000" w:themeColor="text1"/>
              </w:rPr>
            </w:pPr>
          </w:p>
        </w:tc>
        <w:tc>
          <w:tcPr>
            <w:tcW w:w="708" w:type="dxa"/>
            <w:tcMar>
              <w:top w:w="0" w:type="dxa"/>
              <w:left w:w="28" w:type="dxa"/>
              <w:bottom w:w="0" w:type="dxa"/>
              <w:right w:w="28" w:type="dxa"/>
            </w:tcMar>
          </w:tcPr>
          <w:p w:rsidR="00084606" w:rsidRPr="00FF525C" w:rsidRDefault="00A919F7" w:rsidP="00A919F7">
            <w:pPr>
              <w:rPr>
                <w:color w:val="000000" w:themeColor="text1"/>
              </w:rPr>
            </w:pPr>
            <w:r w:rsidRPr="00FF525C">
              <w:rPr>
                <w:color w:val="000000" w:themeColor="text1"/>
              </w:rPr>
              <w:t>1424-8220</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2.245</w:t>
            </w:r>
          </w:p>
        </w:tc>
        <w:tc>
          <w:tcPr>
            <w:tcW w:w="778" w:type="dxa"/>
          </w:tcPr>
          <w:p w:rsidR="00084606" w:rsidRPr="00FF525C" w:rsidRDefault="00A919F7" w:rsidP="00176C4B">
            <w:pPr>
              <w:jc w:val="center"/>
              <w:rPr>
                <w:color w:val="000000" w:themeColor="text1"/>
              </w:rPr>
            </w:pPr>
            <w:r w:rsidRPr="00FF525C">
              <w:rPr>
                <w:color w:val="000000" w:themeColor="text1"/>
              </w:rPr>
              <w:t>3</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Local Oscillator Free Frequency Up-Conversion at Millimeter-Wave Band</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IEEE PHOTONICS TECNOLOGY LETTERS</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1377-1380</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2013.7</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6</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2.038</w:t>
            </w:r>
          </w:p>
        </w:tc>
        <w:tc>
          <w:tcPr>
            <w:tcW w:w="778" w:type="dxa"/>
          </w:tcPr>
          <w:p w:rsidR="00084606" w:rsidRPr="00FF525C" w:rsidRDefault="00084606" w:rsidP="00A919F7">
            <w:pPr>
              <w:jc w:val="center"/>
              <w:rPr>
                <w:color w:val="000000" w:themeColor="text1"/>
              </w:rPr>
            </w:pPr>
            <w:r w:rsidRPr="00FF525C">
              <w:rPr>
                <w:color w:val="000000" w:themeColor="text1"/>
              </w:rPr>
              <w:t>1</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 xml:space="preserve">Effect of humidity on negative corona </w:t>
            </w:r>
            <w:proofErr w:type="spellStart"/>
            <w:r w:rsidRPr="00FF525C">
              <w:rPr>
                <w:color w:val="000000" w:themeColor="text1"/>
              </w:rPr>
              <w:t>Trichel</w:t>
            </w:r>
            <w:proofErr w:type="spellEnd"/>
            <w:r w:rsidRPr="00FF525C">
              <w:rPr>
                <w:color w:val="000000" w:themeColor="text1"/>
              </w:rPr>
              <w:t xml:space="preserve"> pulses</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 xml:space="preserve">Japanese </w:t>
            </w:r>
            <w:proofErr w:type="spellStart"/>
            <w:r w:rsidRPr="00FF525C">
              <w:rPr>
                <w:color w:val="000000" w:themeColor="text1"/>
              </w:rPr>
              <w:t>Jpurnal</w:t>
            </w:r>
            <w:proofErr w:type="spellEnd"/>
            <w:r w:rsidRPr="00FF525C">
              <w:rPr>
                <w:color w:val="000000" w:themeColor="text1"/>
              </w:rPr>
              <w:t xml:space="preserve"> of Applied Physics</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0021-4922</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1.127</w:t>
            </w:r>
          </w:p>
        </w:tc>
        <w:tc>
          <w:tcPr>
            <w:tcW w:w="778" w:type="dxa"/>
          </w:tcPr>
          <w:p w:rsidR="00084606" w:rsidRPr="00FF525C" w:rsidRDefault="00084606" w:rsidP="00176C4B">
            <w:pPr>
              <w:jc w:val="center"/>
              <w:rPr>
                <w:color w:val="000000" w:themeColor="text1"/>
              </w:rPr>
            </w:pPr>
            <w:r w:rsidRPr="00FF525C">
              <w:rPr>
                <w:color w:val="000000" w:themeColor="text1"/>
              </w:rPr>
              <w:t>1</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 xml:space="preserve">Planar Structure Optimization of Extraordinary </w:t>
            </w:r>
            <w:proofErr w:type="spellStart"/>
            <w:r w:rsidRPr="00FF525C">
              <w:rPr>
                <w:color w:val="000000" w:themeColor="text1"/>
              </w:rPr>
              <w:t>Magnetoresistance</w:t>
            </w:r>
            <w:proofErr w:type="spellEnd"/>
            <w:r w:rsidRPr="00FF525C">
              <w:rPr>
                <w:color w:val="000000" w:themeColor="text1"/>
              </w:rPr>
              <w:t xml:space="preserve"> in Semiconductor–Metal Hybrids</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 xml:space="preserve">Journal of </w:t>
            </w:r>
            <w:proofErr w:type="spellStart"/>
            <w:r w:rsidRPr="00FF525C">
              <w:rPr>
                <w:color w:val="000000" w:themeColor="text1"/>
              </w:rPr>
              <w:t>Supercon</w:t>
            </w:r>
            <w:proofErr w:type="spellEnd"/>
            <w:r w:rsidRPr="00FF525C">
              <w:rPr>
                <w:color w:val="000000" w:themeColor="text1"/>
              </w:rPr>
              <w:t xml:space="preserve"> </w:t>
            </w:r>
            <w:proofErr w:type="spellStart"/>
            <w:r w:rsidRPr="00FF525C">
              <w:rPr>
                <w:color w:val="000000" w:themeColor="text1"/>
              </w:rPr>
              <w:t>ductivity</w:t>
            </w:r>
            <w:proofErr w:type="spellEnd"/>
            <w:r w:rsidRPr="00FF525C">
              <w:rPr>
                <w:color w:val="000000" w:themeColor="text1"/>
              </w:rPr>
              <w:t>&amp; novel Magnetism</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1557-1939</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0.909</w:t>
            </w:r>
          </w:p>
        </w:tc>
        <w:tc>
          <w:tcPr>
            <w:tcW w:w="778" w:type="dxa"/>
          </w:tcPr>
          <w:p w:rsidR="00084606" w:rsidRPr="00FF525C" w:rsidRDefault="00084606" w:rsidP="00176C4B">
            <w:pPr>
              <w:jc w:val="center"/>
              <w:rPr>
                <w:color w:val="000000" w:themeColor="text1"/>
              </w:rPr>
            </w:pPr>
            <w:r w:rsidRPr="00FF525C">
              <w:rPr>
                <w:color w:val="000000" w:themeColor="text1"/>
              </w:rPr>
              <w:t>0</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A Fast In-motion Alignment Algorithm for DVL Aided SINS</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Mathematical Problems in Engineering</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1024-123X</w:t>
            </w:r>
            <w:r w:rsidRPr="00FF525C">
              <w:rPr>
                <w:color w:val="000000" w:themeColor="text1"/>
              </w:rPr>
              <w:t>，</w:t>
            </w:r>
            <w:r w:rsidRPr="00FF525C">
              <w:rPr>
                <w:color w:val="000000" w:themeColor="text1"/>
              </w:rPr>
              <w:t>1563-5147</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0.762</w:t>
            </w:r>
          </w:p>
        </w:tc>
        <w:tc>
          <w:tcPr>
            <w:tcW w:w="778" w:type="dxa"/>
          </w:tcPr>
          <w:p w:rsidR="00084606" w:rsidRPr="00FF525C" w:rsidRDefault="00084606" w:rsidP="00176C4B">
            <w:pPr>
              <w:jc w:val="center"/>
              <w:rPr>
                <w:color w:val="000000" w:themeColor="text1"/>
              </w:rPr>
            </w:pPr>
            <w:r w:rsidRPr="00FF525C">
              <w:rPr>
                <w:color w:val="000000" w:themeColor="text1"/>
              </w:rPr>
              <w:t>0</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All-optical broadcast and multicast technologies based on PPLN waveguide</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Chinese Optics Letters</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1671-7694</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2013.11</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w:t>
            </w:r>
            <w:r w:rsidR="00176C4B" w:rsidRPr="00FF525C">
              <w:rPr>
                <w:rFonts w:hint="eastAsia"/>
                <w:color w:val="000000" w:themeColor="text1"/>
                <w:sz w:val="20"/>
              </w:rPr>
              <w:t>内</w:t>
            </w:r>
            <w:r w:rsidRPr="00FF525C">
              <w:rPr>
                <w:color w:val="000000" w:themeColor="text1"/>
                <w:sz w:val="20"/>
              </w:rPr>
              <w:t>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0.425</w:t>
            </w:r>
          </w:p>
        </w:tc>
        <w:tc>
          <w:tcPr>
            <w:tcW w:w="778" w:type="dxa"/>
          </w:tcPr>
          <w:p w:rsidR="00084606" w:rsidRPr="00FF525C" w:rsidRDefault="00847DE3" w:rsidP="00176C4B">
            <w:pPr>
              <w:jc w:val="center"/>
              <w:rPr>
                <w:color w:val="000000" w:themeColor="text1"/>
              </w:rPr>
            </w:pPr>
            <w:r w:rsidRPr="00FF525C">
              <w:rPr>
                <w:rFonts w:hint="eastAsia"/>
                <w:color w:val="000000" w:themeColor="text1"/>
              </w:rPr>
              <w:t>0</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t>《</w:t>
            </w:r>
            <w:r w:rsidRPr="00FF525C">
              <w:rPr>
                <w:color w:val="000000" w:themeColor="text1"/>
              </w:rPr>
              <w:t>A fast in-situ SINS and Doppler sensor calibration algorithm for underwater vehicle navigation</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IEICE Electronics Express</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1349-2543</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SCI</w:t>
            </w:r>
          </w:p>
        </w:tc>
        <w:tc>
          <w:tcPr>
            <w:tcW w:w="828" w:type="dxa"/>
          </w:tcPr>
          <w:p w:rsidR="00084606" w:rsidRPr="00FF525C" w:rsidRDefault="00084606" w:rsidP="00176C4B">
            <w:pPr>
              <w:jc w:val="center"/>
              <w:rPr>
                <w:color w:val="000000" w:themeColor="text1"/>
              </w:rPr>
            </w:pPr>
            <w:r w:rsidRPr="00FF525C">
              <w:rPr>
                <w:color w:val="000000" w:themeColor="text1"/>
              </w:rPr>
              <w:t>0.32</w:t>
            </w:r>
          </w:p>
        </w:tc>
        <w:tc>
          <w:tcPr>
            <w:tcW w:w="778" w:type="dxa"/>
          </w:tcPr>
          <w:p w:rsidR="00084606" w:rsidRPr="00FF525C" w:rsidRDefault="00084606" w:rsidP="00176C4B">
            <w:pPr>
              <w:jc w:val="center"/>
              <w:rPr>
                <w:color w:val="000000" w:themeColor="text1"/>
              </w:rPr>
            </w:pPr>
            <w:r w:rsidRPr="00FF525C">
              <w:rPr>
                <w:color w:val="000000" w:themeColor="text1"/>
              </w:rPr>
              <w:t>0</w:t>
            </w:r>
          </w:p>
        </w:tc>
      </w:tr>
      <w:tr w:rsidR="00FF525C" w:rsidRPr="00FF525C" w:rsidTr="00176C4B">
        <w:trPr>
          <w:trHeight w:val="352"/>
          <w:jc w:val="center"/>
        </w:trPr>
        <w:tc>
          <w:tcPr>
            <w:tcW w:w="2255" w:type="dxa"/>
          </w:tcPr>
          <w:p w:rsidR="00084606" w:rsidRPr="00FF525C" w:rsidRDefault="00084606" w:rsidP="00176C4B">
            <w:pPr>
              <w:jc w:val="center"/>
              <w:rPr>
                <w:color w:val="000000" w:themeColor="text1"/>
              </w:rPr>
            </w:pPr>
            <w:r w:rsidRPr="00FF525C">
              <w:rPr>
                <w:color w:val="000000" w:themeColor="text1"/>
              </w:rPr>
              <w:lastRenderedPageBreak/>
              <w:t>《</w:t>
            </w:r>
            <w:r w:rsidRPr="00FF525C">
              <w:rPr>
                <w:color w:val="000000" w:themeColor="text1"/>
              </w:rPr>
              <w:t xml:space="preserve">Quantitative production of charges with a carbon nanotubes coated electrode based on </w:t>
            </w:r>
            <w:proofErr w:type="spellStart"/>
            <w:r w:rsidRPr="00FF525C">
              <w:rPr>
                <w:color w:val="000000" w:themeColor="text1"/>
              </w:rPr>
              <w:t>Trichel</w:t>
            </w:r>
            <w:proofErr w:type="spellEnd"/>
            <w:r w:rsidRPr="00FF525C">
              <w:rPr>
                <w:color w:val="000000" w:themeColor="text1"/>
              </w:rPr>
              <w:t xml:space="preserve"> pulses</w:t>
            </w:r>
            <w:r w:rsidRPr="00FF525C">
              <w:rPr>
                <w:color w:val="000000" w:themeColor="text1"/>
              </w:rPr>
              <w:t>》</w:t>
            </w:r>
          </w:p>
        </w:tc>
        <w:tc>
          <w:tcPr>
            <w:tcW w:w="1276"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 xml:space="preserve">Key Engineering Materials,2014,645-646:92-97  </w:t>
            </w:r>
          </w:p>
        </w:tc>
        <w:tc>
          <w:tcPr>
            <w:tcW w:w="708" w:type="dxa"/>
            <w:tcMar>
              <w:top w:w="0" w:type="dxa"/>
              <w:left w:w="28" w:type="dxa"/>
              <w:bottom w:w="0" w:type="dxa"/>
              <w:right w:w="28" w:type="dxa"/>
            </w:tcMar>
          </w:tcPr>
          <w:p w:rsidR="00084606" w:rsidRPr="00FF525C" w:rsidRDefault="00A919F7" w:rsidP="00176C4B">
            <w:pPr>
              <w:jc w:val="center"/>
              <w:rPr>
                <w:color w:val="000000" w:themeColor="text1"/>
              </w:rPr>
            </w:pPr>
            <w:r w:rsidRPr="00FF525C">
              <w:rPr>
                <w:color w:val="000000" w:themeColor="text1"/>
              </w:rPr>
              <w:t>1013-9826</w:t>
            </w:r>
          </w:p>
        </w:tc>
        <w:tc>
          <w:tcPr>
            <w:tcW w:w="851"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084606" w:rsidRPr="00FF525C" w:rsidRDefault="00084606"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084606" w:rsidRPr="00FF525C" w:rsidRDefault="00084606" w:rsidP="00176C4B">
            <w:pPr>
              <w:jc w:val="center"/>
              <w:rPr>
                <w:color w:val="000000" w:themeColor="text1"/>
              </w:rPr>
            </w:pPr>
            <w:r w:rsidRPr="00FF525C">
              <w:rPr>
                <w:color w:val="000000" w:themeColor="text1"/>
              </w:rPr>
              <w:t>EI</w:t>
            </w:r>
          </w:p>
        </w:tc>
        <w:tc>
          <w:tcPr>
            <w:tcW w:w="828" w:type="dxa"/>
          </w:tcPr>
          <w:p w:rsidR="00084606" w:rsidRPr="00FF525C" w:rsidRDefault="00084606" w:rsidP="00176C4B">
            <w:pPr>
              <w:jc w:val="center"/>
              <w:rPr>
                <w:color w:val="000000" w:themeColor="text1"/>
              </w:rPr>
            </w:pPr>
          </w:p>
        </w:tc>
        <w:tc>
          <w:tcPr>
            <w:tcW w:w="778" w:type="dxa"/>
          </w:tcPr>
          <w:p w:rsidR="00084606" w:rsidRPr="00FF525C" w:rsidRDefault="00084606" w:rsidP="00176C4B">
            <w:pPr>
              <w:jc w:val="center"/>
              <w:rPr>
                <w:color w:val="000000" w:themeColor="text1"/>
              </w:rPr>
            </w:pPr>
          </w:p>
        </w:tc>
      </w:tr>
      <w:tr w:rsidR="00FF525C" w:rsidRPr="00FF525C" w:rsidTr="00176C4B">
        <w:trPr>
          <w:trHeight w:val="352"/>
          <w:jc w:val="center"/>
        </w:trPr>
        <w:tc>
          <w:tcPr>
            <w:tcW w:w="2255" w:type="dxa"/>
          </w:tcPr>
          <w:p w:rsidR="004C14C4" w:rsidRPr="00FF525C" w:rsidRDefault="004C14C4" w:rsidP="00176C4B">
            <w:pPr>
              <w:jc w:val="center"/>
              <w:rPr>
                <w:color w:val="000000" w:themeColor="text1"/>
              </w:rPr>
            </w:pPr>
            <w:r w:rsidRPr="00FF525C">
              <w:rPr>
                <w:color w:val="000000" w:themeColor="text1"/>
              </w:rPr>
              <w:t>《</w:t>
            </w:r>
            <w:r w:rsidRPr="00FF525C">
              <w:rPr>
                <w:color w:val="000000" w:themeColor="text1"/>
              </w:rPr>
              <w:t>Ultra-low frequency differe</w:t>
            </w:r>
            <w:r w:rsidRPr="00FF525C">
              <w:rPr>
                <w:bCs/>
                <w:color w:val="000000" w:themeColor="text1"/>
              </w:rPr>
              <w:t>nce signal multiplication</w:t>
            </w:r>
            <w:r w:rsidRPr="00FF525C">
              <w:rPr>
                <w:bCs/>
                <w:color w:val="000000" w:themeColor="text1"/>
              </w:rPr>
              <w:t>》</w:t>
            </w:r>
          </w:p>
        </w:tc>
        <w:tc>
          <w:tcPr>
            <w:tcW w:w="1276"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Applied Mechanics and Materials</w:t>
            </w:r>
          </w:p>
        </w:tc>
        <w:tc>
          <w:tcPr>
            <w:tcW w:w="708" w:type="dxa"/>
            <w:tcMar>
              <w:top w:w="0" w:type="dxa"/>
              <w:left w:w="28" w:type="dxa"/>
              <w:bottom w:w="0" w:type="dxa"/>
              <w:right w:w="28" w:type="dxa"/>
            </w:tcMar>
          </w:tcPr>
          <w:p w:rsidR="004C14C4" w:rsidRPr="00FF525C" w:rsidRDefault="00A919F7" w:rsidP="00176C4B">
            <w:pPr>
              <w:jc w:val="center"/>
              <w:rPr>
                <w:color w:val="000000" w:themeColor="text1"/>
              </w:rPr>
            </w:pPr>
            <w:r w:rsidRPr="00FF525C">
              <w:rPr>
                <w:color w:val="000000" w:themeColor="text1"/>
              </w:rPr>
              <w:t>1600-9336</w:t>
            </w:r>
          </w:p>
        </w:tc>
        <w:tc>
          <w:tcPr>
            <w:tcW w:w="851"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4C14C4" w:rsidRPr="00FF525C" w:rsidRDefault="004C14C4" w:rsidP="00176C4B">
            <w:pPr>
              <w:jc w:val="center"/>
              <w:rPr>
                <w:color w:val="000000" w:themeColor="text1"/>
              </w:rPr>
            </w:pPr>
          </w:p>
        </w:tc>
        <w:tc>
          <w:tcPr>
            <w:tcW w:w="1134" w:type="dxa"/>
            <w:tcMar>
              <w:top w:w="0" w:type="dxa"/>
              <w:left w:w="28" w:type="dxa"/>
              <w:bottom w:w="0" w:type="dxa"/>
              <w:right w:w="28" w:type="dxa"/>
            </w:tcMar>
          </w:tcPr>
          <w:p w:rsidR="004C14C4" w:rsidRPr="00FF525C" w:rsidRDefault="004C14C4"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EI</w:t>
            </w:r>
          </w:p>
        </w:tc>
        <w:tc>
          <w:tcPr>
            <w:tcW w:w="828" w:type="dxa"/>
          </w:tcPr>
          <w:p w:rsidR="004C14C4" w:rsidRPr="00FF525C" w:rsidRDefault="004C14C4" w:rsidP="00176C4B">
            <w:pPr>
              <w:jc w:val="center"/>
              <w:rPr>
                <w:color w:val="000000" w:themeColor="text1"/>
              </w:rPr>
            </w:pPr>
          </w:p>
        </w:tc>
        <w:tc>
          <w:tcPr>
            <w:tcW w:w="778" w:type="dxa"/>
          </w:tcPr>
          <w:p w:rsidR="004C14C4" w:rsidRPr="00FF525C" w:rsidRDefault="004C14C4" w:rsidP="00176C4B">
            <w:pPr>
              <w:jc w:val="center"/>
              <w:rPr>
                <w:color w:val="000000" w:themeColor="text1"/>
              </w:rPr>
            </w:pPr>
          </w:p>
        </w:tc>
      </w:tr>
      <w:tr w:rsidR="00FF525C" w:rsidRPr="00FF525C" w:rsidTr="00176C4B">
        <w:trPr>
          <w:trHeight w:val="352"/>
          <w:jc w:val="center"/>
        </w:trPr>
        <w:tc>
          <w:tcPr>
            <w:tcW w:w="2255" w:type="dxa"/>
          </w:tcPr>
          <w:p w:rsidR="004C14C4" w:rsidRPr="00FF525C" w:rsidRDefault="004C14C4" w:rsidP="00176C4B">
            <w:pPr>
              <w:jc w:val="center"/>
              <w:rPr>
                <w:color w:val="000000" w:themeColor="text1"/>
              </w:rPr>
            </w:pPr>
            <w:r w:rsidRPr="00FF525C">
              <w:rPr>
                <w:color w:val="000000" w:themeColor="text1"/>
              </w:rPr>
              <w:t>《</w:t>
            </w:r>
            <w:r w:rsidRPr="00FF525C">
              <w:rPr>
                <w:color w:val="000000" w:themeColor="text1"/>
              </w:rPr>
              <w:t xml:space="preserve">Simulation Optimization of Performance for extraordinary </w:t>
            </w:r>
            <w:proofErr w:type="spellStart"/>
            <w:r w:rsidRPr="00FF525C">
              <w:rPr>
                <w:color w:val="000000" w:themeColor="text1"/>
              </w:rPr>
              <w:t>magnetoresistance</w:t>
            </w:r>
            <w:proofErr w:type="spellEnd"/>
            <w:r w:rsidRPr="00FF525C">
              <w:rPr>
                <w:color w:val="000000" w:themeColor="text1"/>
              </w:rPr>
              <w:t xml:space="preserve"> sensor in low-field</w:t>
            </w:r>
            <w:r w:rsidRPr="00FF525C">
              <w:rPr>
                <w:color w:val="000000" w:themeColor="text1"/>
              </w:rPr>
              <w:t>》</w:t>
            </w:r>
          </w:p>
        </w:tc>
        <w:tc>
          <w:tcPr>
            <w:tcW w:w="1276"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sz w:val="22"/>
                <w:szCs w:val="22"/>
              </w:rPr>
              <w:t>t</w:t>
            </w:r>
            <w:r w:rsidRPr="00FF525C">
              <w:rPr>
                <w:color w:val="000000" w:themeColor="text1"/>
              </w:rPr>
              <w:t>he 11th IEEE International Conference on Electronic Measurement &amp; Instruments</w:t>
            </w:r>
          </w:p>
          <w:p w:rsidR="004C14C4" w:rsidRPr="00FF525C" w:rsidRDefault="004C14C4" w:rsidP="00176C4B">
            <w:pPr>
              <w:jc w:val="center"/>
              <w:rPr>
                <w:color w:val="000000" w:themeColor="text1"/>
              </w:rPr>
            </w:pPr>
          </w:p>
        </w:tc>
        <w:tc>
          <w:tcPr>
            <w:tcW w:w="708"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2013:636-640</w:t>
            </w:r>
          </w:p>
        </w:tc>
        <w:tc>
          <w:tcPr>
            <w:tcW w:w="851" w:type="dxa"/>
            <w:tcMar>
              <w:top w:w="0" w:type="dxa"/>
              <w:left w:w="28" w:type="dxa"/>
              <w:bottom w:w="0" w:type="dxa"/>
              <w:right w:w="28" w:type="dxa"/>
            </w:tcMar>
          </w:tcPr>
          <w:p w:rsidR="004C14C4" w:rsidRPr="00FF525C" w:rsidRDefault="00602FFA" w:rsidP="00176C4B">
            <w:pPr>
              <w:jc w:val="center"/>
              <w:rPr>
                <w:color w:val="000000" w:themeColor="text1"/>
              </w:rPr>
            </w:pPr>
            <w:r w:rsidRPr="00FF525C">
              <w:rPr>
                <w:color w:val="000000" w:themeColor="text1"/>
              </w:rPr>
              <w:t>2013</w:t>
            </w:r>
          </w:p>
        </w:tc>
        <w:tc>
          <w:tcPr>
            <w:tcW w:w="425" w:type="dxa"/>
            <w:tcMar>
              <w:top w:w="0" w:type="dxa"/>
              <w:left w:w="28" w:type="dxa"/>
              <w:bottom w:w="0" w:type="dxa"/>
              <w:right w:w="28" w:type="dxa"/>
            </w:tcMar>
          </w:tcPr>
          <w:p w:rsidR="004C14C4" w:rsidRPr="00FF525C" w:rsidRDefault="004C14C4" w:rsidP="00176C4B">
            <w:pPr>
              <w:jc w:val="center"/>
              <w:rPr>
                <w:color w:val="000000" w:themeColor="text1"/>
              </w:rPr>
            </w:pPr>
          </w:p>
        </w:tc>
        <w:tc>
          <w:tcPr>
            <w:tcW w:w="1134" w:type="dxa"/>
            <w:tcMar>
              <w:top w:w="0" w:type="dxa"/>
              <w:left w:w="28" w:type="dxa"/>
              <w:bottom w:w="0" w:type="dxa"/>
              <w:right w:w="28" w:type="dxa"/>
            </w:tcMar>
          </w:tcPr>
          <w:p w:rsidR="004C14C4" w:rsidRPr="00FF525C" w:rsidRDefault="004C14C4"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EI</w:t>
            </w:r>
          </w:p>
        </w:tc>
        <w:tc>
          <w:tcPr>
            <w:tcW w:w="828" w:type="dxa"/>
          </w:tcPr>
          <w:p w:rsidR="004C14C4" w:rsidRPr="00FF525C" w:rsidRDefault="004C14C4" w:rsidP="00176C4B">
            <w:pPr>
              <w:jc w:val="center"/>
              <w:rPr>
                <w:color w:val="000000" w:themeColor="text1"/>
              </w:rPr>
            </w:pPr>
          </w:p>
        </w:tc>
        <w:tc>
          <w:tcPr>
            <w:tcW w:w="778" w:type="dxa"/>
          </w:tcPr>
          <w:p w:rsidR="004C14C4" w:rsidRPr="00FF525C" w:rsidRDefault="004C14C4" w:rsidP="00176C4B">
            <w:pPr>
              <w:jc w:val="center"/>
              <w:rPr>
                <w:color w:val="000000" w:themeColor="text1"/>
              </w:rPr>
            </w:pPr>
          </w:p>
        </w:tc>
      </w:tr>
      <w:tr w:rsidR="00FF525C" w:rsidRPr="00FF525C" w:rsidTr="00176C4B">
        <w:trPr>
          <w:trHeight w:val="352"/>
          <w:jc w:val="center"/>
        </w:trPr>
        <w:tc>
          <w:tcPr>
            <w:tcW w:w="2255" w:type="dxa"/>
          </w:tcPr>
          <w:p w:rsidR="004C14C4" w:rsidRPr="00FF525C" w:rsidRDefault="004C14C4" w:rsidP="00176C4B">
            <w:pPr>
              <w:jc w:val="center"/>
              <w:rPr>
                <w:color w:val="000000" w:themeColor="text1"/>
              </w:rPr>
            </w:pPr>
            <w:r w:rsidRPr="00FF525C">
              <w:rPr>
                <w:color w:val="000000" w:themeColor="text1"/>
              </w:rPr>
              <w:t>《</w:t>
            </w:r>
            <w:r w:rsidRPr="00FF525C">
              <w:rPr>
                <w:color w:val="000000" w:themeColor="text1"/>
              </w:rPr>
              <w:t xml:space="preserve">Signal integrity optimization of multi-master </w:t>
            </w:r>
            <w:proofErr w:type="spellStart"/>
            <w:r w:rsidRPr="00FF525C">
              <w:rPr>
                <w:color w:val="000000" w:themeColor="text1"/>
              </w:rPr>
              <w:t>intrument</w:t>
            </w:r>
            <w:proofErr w:type="spellEnd"/>
            <w:r w:rsidRPr="00FF525C">
              <w:rPr>
                <w:color w:val="000000" w:themeColor="text1"/>
              </w:rPr>
              <w:t xml:space="preserve"> bus</w:t>
            </w:r>
            <w:r w:rsidRPr="00FF525C">
              <w:rPr>
                <w:color w:val="000000" w:themeColor="text1"/>
              </w:rPr>
              <w:t>》</w:t>
            </w:r>
          </w:p>
        </w:tc>
        <w:tc>
          <w:tcPr>
            <w:tcW w:w="1276"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 xml:space="preserve">IEEE International </w:t>
            </w:r>
            <w:proofErr w:type="spellStart"/>
            <w:r w:rsidRPr="00FF525C">
              <w:rPr>
                <w:color w:val="000000" w:themeColor="text1"/>
              </w:rPr>
              <w:t>Sympossium</w:t>
            </w:r>
            <w:proofErr w:type="spellEnd"/>
          </w:p>
        </w:tc>
        <w:tc>
          <w:tcPr>
            <w:tcW w:w="708" w:type="dxa"/>
            <w:tcMar>
              <w:top w:w="0" w:type="dxa"/>
              <w:left w:w="28" w:type="dxa"/>
              <w:bottom w:w="0" w:type="dxa"/>
              <w:right w:w="28" w:type="dxa"/>
            </w:tcMar>
          </w:tcPr>
          <w:p w:rsidR="004C14C4" w:rsidRPr="00FF525C" w:rsidRDefault="00A919F7" w:rsidP="00176C4B">
            <w:pPr>
              <w:jc w:val="center"/>
              <w:rPr>
                <w:color w:val="000000" w:themeColor="text1"/>
              </w:rPr>
            </w:pPr>
            <w:r w:rsidRPr="00FF525C">
              <w:rPr>
                <w:color w:val="000000" w:themeColor="text1"/>
              </w:rPr>
              <w:t>1077-4076</w:t>
            </w:r>
          </w:p>
        </w:tc>
        <w:tc>
          <w:tcPr>
            <w:tcW w:w="851"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2014</w:t>
            </w:r>
          </w:p>
        </w:tc>
        <w:tc>
          <w:tcPr>
            <w:tcW w:w="425"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4C14C4" w:rsidRPr="00FF525C" w:rsidRDefault="004C14C4" w:rsidP="00176C4B">
            <w:pPr>
              <w:jc w:val="center"/>
              <w:rPr>
                <w:color w:val="000000" w:themeColor="text1"/>
                <w:sz w:val="20"/>
              </w:rPr>
            </w:pPr>
            <w:r w:rsidRPr="00FF525C">
              <w:rPr>
                <w:color w:val="000000" w:themeColor="text1"/>
                <w:sz w:val="20"/>
              </w:rPr>
              <w:t>国外期刊</w:t>
            </w:r>
          </w:p>
        </w:tc>
        <w:tc>
          <w:tcPr>
            <w:tcW w:w="590"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EI</w:t>
            </w:r>
          </w:p>
        </w:tc>
        <w:tc>
          <w:tcPr>
            <w:tcW w:w="828" w:type="dxa"/>
          </w:tcPr>
          <w:p w:rsidR="004C14C4" w:rsidRPr="00FF525C" w:rsidRDefault="004C14C4" w:rsidP="00176C4B">
            <w:pPr>
              <w:jc w:val="center"/>
              <w:rPr>
                <w:color w:val="000000" w:themeColor="text1"/>
              </w:rPr>
            </w:pPr>
          </w:p>
        </w:tc>
        <w:tc>
          <w:tcPr>
            <w:tcW w:w="778" w:type="dxa"/>
          </w:tcPr>
          <w:p w:rsidR="004C14C4" w:rsidRPr="00FF525C" w:rsidRDefault="004C14C4" w:rsidP="00176C4B">
            <w:pPr>
              <w:jc w:val="center"/>
              <w:rPr>
                <w:color w:val="000000" w:themeColor="text1"/>
              </w:rPr>
            </w:pPr>
          </w:p>
        </w:tc>
      </w:tr>
      <w:tr w:rsidR="00FF525C" w:rsidRPr="00FF525C" w:rsidTr="00176C4B">
        <w:trPr>
          <w:trHeight w:val="352"/>
          <w:jc w:val="center"/>
        </w:trPr>
        <w:tc>
          <w:tcPr>
            <w:tcW w:w="2255" w:type="dxa"/>
          </w:tcPr>
          <w:p w:rsidR="004C14C4" w:rsidRPr="00FF525C" w:rsidRDefault="004C14C4" w:rsidP="00176C4B">
            <w:pPr>
              <w:jc w:val="center"/>
              <w:rPr>
                <w:color w:val="000000" w:themeColor="text1"/>
                <w:sz w:val="20"/>
              </w:rPr>
            </w:pPr>
            <w:r w:rsidRPr="00FF525C">
              <w:rPr>
                <w:color w:val="000000" w:themeColor="text1"/>
                <w:sz w:val="20"/>
              </w:rPr>
              <w:t>《基于最少拍无波纹算法的高精度动态标准源反馈控制》</w:t>
            </w:r>
          </w:p>
        </w:tc>
        <w:tc>
          <w:tcPr>
            <w:tcW w:w="1276" w:type="dxa"/>
            <w:tcMar>
              <w:top w:w="0" w:type="dxa"/>
              <w:left w:w="28" w:type="dxa"/>
              <w:bottom w:w="0" w:type="dxa"/>
              <w:right w:w="28" w:type="dxa"/>
            </w:tcMar>
          </w:tcPr>
          <w:p w:rsidR="004C14C4" w:rsidRPr="00FF525C" w:rsidRDefault="004C14C4" w:rsidP="00176C4B">
            <w:pPr>
              <w:jc w:val="center"/>
              <w:rPr>
                <w:color w:val="000000" w:themeColor="text1"/>
                <w:sz w:val="20"/>
              </w:rPr>
            </w:pPr>
            <w:r w:rsidRPr="00FF525C">
              <w:rPr>
                <w:color w:val="000000" w:themeColor="text1"/>
                <w:sz w:val="20"/>
              </w:rPr>
              <w:t>浙江大学学报（工学版）</w:t>
            </w:r>
          </w:p>
        </w:tc>
        <w:tc>
          <w:tcPr>
            <w:tcW w:w="708" w:type="dxa"/>
            <w:tcMar>
              <w:top w:w="0" w:type="dxa"/>
              <w:left w:w="28" w:type="dxa"/>
              <w:bottom w:w="0" w:type="dxa"/>
              <w:right w:w="28" w:type="dxa"/>
            </w:tcMar>
          </w:tcPr>
          <w:p w:rsidR="004C14C4" w:rsidRPr="00FF525C" w:rsidRDefault="00A919F7" w:rsidP="00A919F7">
            <w:pPr>
              <w:jc w:val="center"/>
              <w:rPr>
                <w:color w:val="000000" w:themeColor="text1"/>
              </w:rPr>
            </w:pPr>
            <w:r w:rsidRPr="00FF525C">
              <w:rPr>
                <w:color w:val="000000" w:themeColor="text1"/>
              </w:rPr>
              <w:t>1008-973X</w:t>
            </w:r>
          </w:p>
        </w:tc>
        <w:tc>
          <w:tcPr>
            <w:tcW w:w="851"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2013</w:t>
            </w:r>
          </w:p>
        </w:tc>
        <w:tc>
          <w:tcPr>
            <w:tcW w:w="425" w:type="dxa"/>
            <w:tcMar>
              <w:top w:w="0" w:type="dxa"/>
              <w:left w:w="28" w:type="dxa"/>
              <w:bottom w:w="0" w:type="dxa"/>
              <w:right w:w="28" w:type="dxa"/>
            </w:tcMar>
          </w:tcPr>
          <w:p w:rsidR="004C14C4" w:rsidRPr="00FF525C" w:rsidRDefault="004C14C4" w:rsidP="00176C4B">
            <w:pPr>
              <w:jc w:val="center"/>
              <w:rPr>
                <w:color w:val="000000" w:themeColor="text1"/>
              </w:rPr>
            </w:pPr>
            <w:r w:rsidRPr="00FF525C">
              <w:rPr>
                <w:color w:val="000000" w:themeColor="text1"/>
              </w:rPr>
              <w:t>1</w:t>
            </w:r>
          </w:p>
        </w:tc>
        <w:tc>
          <w:tcPr>
            <w:tcW w:w="1134" w:type="dxa"/>
            <w:tcMar>
              <w:top w:w="0" w:type="dxa"/>
              <w:left w:w="28" w:type="dxa"/>
              <w:bottom w:w="0" w:type="dxa"/>
              <w:right w:w="28" w:type="dxa"/>
            </w:tcMar>
          </w:tcPr>
          <w:p w:rsidR="004C14C4" w:rsidRPr="00FF525C" w:rsidRDefault="004C14C4" w:rsidP="00176C4B">
            <w:pPr>
              <w:jc w:val="center"/>
              <w:rPr>
                <w:color w:val="000000" w:themeColor="text1"/>
                <w:sz w:val="20"/>
              </w:rPr>
            </w:pPr>
            <w:r w:rsidRPr="00FF525C">
              <w:rPr>
                <w:color w:val="000000" w:themeColor="text1"/>
                <w:sz w:val="20"/>
              </w:rPr>
              <w:t>国内期刊</w:t>
            </w:r>
          </w:p>
        </w:tc>
        <w:tc>
          <w:tcPr>
            <w:tcW w:w="590" w:type="dxa"/>
            <w:tcMar>
              <w:top w:w="0" w:type="dxa"/>
              <w:left w:w="28" w:type="dxa"/>
              <w:bottom w:w="0" w:type="dxa"/>
              <w:right w:w="28" w:type="dxa"/>
            </w:tcMar>
          </w:tcPr>
          <w:p w:rsidR="004C14C4" w:rsidRPr="00FF525C" w:rsidRDefault="004C14C4" w:rsidP="00176C4B">
            <w:pPr>
              <w:jc w:val="center"/>
              <w:rPr>
                <w:color w:val="000000" w:themeColor="text1"/>
                <w:sz w:val="22"/>
                <w:szCs w:val="22"/>
              </w:rPr>
            </w:pPr>
            <w:r w:rsidRPr="00FF525C">
              <w:rPr>
                <w:color w:val="000000" w:themeColor="text1"/>
                <w:sz w:val="22"/>
                <w:szCs w:val="22"/>
              </w:rPr>
              <w:t>EI</w:t>
            </w:r>
          </w:p>
          <w:p w:rsidR="004C14C4" w:rsidRPr="00FF525C" w:rsidRDefault="004C14C4" w:rsidP="00176C4B">
            <w:pPr>
              <w:jc w:val="center"/>
              <w:rPr>
                <w:color w:val="000000" w:themeColor="text1"/>
              </w:rPr>
            </w:pPr>
          </w:p>
        </w:tc>
        <w:tc>
          <w:tcPr>
            <w:tcW w:w="828" w:type="dxa"/>
          </w:tcPr>
          <w:p w:rsidR="004C14C4" w:rsidRPr="00FF525C" w:rsidRDefault="004C14C4" w:rsidP="00176C4B">
            <w:pPr>
              <w:jc w:val="center"/>
              <w:rPr>
                <w:color w:val="000000" w:themeColor="text1"/>
              </w:rPr>
            </w:pPr>
          </w:p>
        </w:tc>
        <w:tc>
          <w:tcPr>
            <w:tcW w:w="778" w:type="dxa"/>
          </w:tcPr>
          <w:p w:rsidR="004C14C4" w:rsidRPr="00FF525C" w:rsidRDefault="004C14C4" w:rsidP="00176C4B">
            <w:pPr>
              <w:jc w:val="center"/>
              <w:rPr>
                <w:color w:val="000000" w:themeColor="text1"/>
              </w:rPr>
            </w:pPr>
          </w:p>
        </w:tc>
      </w:tr>
    </w:tbl>
    <w:p w:rsidR="00C3450C" w:rsidRPr="00FF525C" w:rsidRDefault="00E5544A">
      <w:pPr>
        <w:spacing w:line="320" w:lineRule="exact"/>
        <w:ind w:leftChars="100" w:left="630" w:hangingChars="200" w:hanging="420"/>
        <w:jc w:val="left"/>
        <w:rPr>
          <w:rFonts w:eastAsia="方正楷体简体"/>
          <w:color w:val="000000" w:themeColor="text1"/>
        </w:rPr>
      </w:pPr>
      <w:r w:rsidRPr="00FF525C">
        <w:rPr>
          <w:rFonts w:eastAsia="方正楷体简体" w:cs="方正楷体简体" w:hint="eastAsia"/>
          <w:color w:val="000000" w:themeColor="text1"/>
        </w:rPr>
        <w:t>注：类别指国内外期刊、国际会议等；索引指</w:t>
      </w:r>
      <w:r w:rsidRPr="00FF525C">
        <w:rPr>
          <w:rFonts w:eastAsia="方正楷体简体"/>
          <w:color w:val="000000" w:themeColor="text1"/>
        </w:rPr>
        <w:t>SCI</w:t>
      </w:r>
      <w:r w:rsidRPr="00FF525C">
        <w:rPr>
          <w:rFonts w:eastAsia="方正楷体简体" w:cs="方正楷体简体" w:hint="eastAsia"/>
          <w:color w:val="000000" w:themeColor="text1"/>
        </w:rPr>
        <w:t>、</w:t>
      </w:r>
      <w:r w:rsidRPr="00FF525C">
        <w:rPr>
          <w:rFonts w:eastAsia="方正楷体简体"/>
          <w:color w:val="000000" w:themeColor="text1"/>
        </w:rPr>
        <w:t>EI</w:t>
      </w:r>
      <w:r w:rsidRPr="00FF525C">
        <w:rPr>
          <w:rFonts w:eastAsia="方正楷体简体" w:cs="方正楷体简体" w:hint="eastAsia"/>
          <w:color w:val="000000" w:themeColor="text1"/>
        </w:rPr>
        <w:t>、</w:t>
      </w:r>
      <w:r w:rsidRPr="00FF525C">
        <w:rPr>
          <w:rFonts w:eastAsia="方正楷体简体"/>
          <w:color w:val="000000" w:themeColor="text1"/>
        </w:rPr>
        <w:t>SSCI</w:t>
      </w:r>
      <w:r w:rsidRPr="00FF525C">
        <w:rPr>
          <w:rFonts w:eastAsia="方正楷体简体" w:cs="方正楷体简体" w:hint="eastAsia"/>
          <w:color w:val="000000" w:themeColor="text1"/>
        </w:rPr>
        <w:t>等；限</w:t>
      </w:r>
      <w:r w:rsidRPr="00FF525C">
        <w:rPr>
          <w:rFonts w:eastAsia="方正楷体简体"/>
          <w:color w:val="000000" w:themeColor="text1"/>
        </w:rPr>
        <w:t>15</w:t>
      </w:r>
      <w:r w:rsidRPr="00FF525C">
        <w:rPr>
          <w:rFonts w:eastAsia="方正楷体简体" w:cs="方正楷体简体" w:hint="eastAsia"/>
          <w:color w:val="000000" w:themeColor="text1"/>
        </w:rPr>
        <w:t>篇。</w:t>
      </w:r>
    </w:p>
    <w:p w:rsidR="00C3450C" w:rsidRPr="00FF525C" w:rsidRDefault="00E5544A">
      <w:pPr>
        <w:numPr>
          <w:ilvl w:val="0"/>
          <w:numId w:val="3"/>
        </w:num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90"/>
        <w:gridCol w:w="1957"/>
        <w:gridCol w:w="1070"/>
        <w:gridCol w:w="1779"/>
        <w:gridCol w:w="716"/>
        <w:gridCol w:w="733"/>
      </w:tblGrid>
      <w:tr w:rsidR="00FF525C" w:rsidRPr="00FF525C">
        <w:trPr>
          <w:trHeight w:val="454"/>
          <w:jc w:val="center"/>
        </w:trPr>
        <w:tc>
          <w:tcPr>
            <w:tcW w:w="2590"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著</w:t>
            </w:r>
            <w:r w:rsidRPr="00FF525C">
              <w:rPr>
                <w:rFonts w:ascii="宋体" w:hAnsi="宋体" w:cs="宋体"/>
                <w:color w:val="000000" w:themeColor="text1"/>
              </w:rPr>
              <w:t xml:space="preserve">  </w:t>
            </w:r>
            <w:r w:rsidRPr="00FF525C">
              <w:rPr>
                <w:rFonts w:ascii="宋体" w:hAnsi="宋体" w:cs="宋体" w:hint="eastAsia"/>
                <w:color w:val="000000" w:themeColor="text1"/>
              </w:rPr>
              <w:t>作</w:t>
            </w:r>
            <w:r w:rsidRPr="00FF525C">
              <w:rPr>
                <w:rFonts w:ascii="宋体" w:hAnsi="宋体" w:cs="宋体"/>
                <w:color w:val="000000" w:themeColor="text1"/>
              </w:rPr>
              <w:t xml:space="preserve">  </w:t>
            </w:r>
            <w:r w:rsidRPr="00FF525C">
              <w:rPr>
                <w:rFonts w:ascii="宋体" w:hAnsi="宋体" w:cs="宋体" w:hint="eastAsia"/>
                <w:color w:val="000000" w:themeColor="text1"/>
              </w:rPr>
              <w:t>题</w:t>
            </w:r>
            <w:r w:rsidRPr="00FF525C">
              <w:rPr>
                <w:rFonts w:ascii="宋体" w:hAnsi="宋体" w:cs="宋体"/>
                <w:color w:val="000000" w:themeColor="text1"/>
              </w:rPr>
              <w:t xml:space="preserve">  </w:t>
            </w:r>
            <w:r w:rsidRPr="00FF525C">
              <w:rPr>
                <w:rFonts w:ascii="宋体" w:hAnsi="宋体" w:cs="宋体" w:hint="eastAsia"/>
                <w:color w:val="000000" w:themeColor="text1"/>
              </w:rPr>
              <w:t>目</w:t>
            </w:r>
          </w:p>
        </w:tc>
        <w:tc>
          <w:tcPr>
            <w:tcW w:w="1957"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出</w:t>
            </w:r>
            <w:r w:rsidRPr="00FF525C">
              <w:rPr>
                <w:rFonts w:ascii="宋体" w:hAnsi="宋体" w:cs="宋体"/>
                <w:color w:val="000000" w:themeColor="text1"/>
              </w:rPr>
              <w:t xml:space="preserve"> </w:t>
            </w:r>
            <w:r w:rsidRPr="00FF525C">
              <w:rPr>
                <w:rFonts w:ascii="宋体" w:hAnsi="宋体" w:cs="宋体" w:hint="eastAsia"/>
                <w:color w:val="000000" w:themeColor="text1"/>
              </w:rPr>
              <w:t>版</w:t>
            </w:r>
            <w:r w:rsidRPr="00FF525C">
              <w:rPr>
                <w:rFonts w:ascii="宋体" w:hAnsi="宋体" w:cs="宋体"/>
                <w:color w:val="000000" w:themeColor="text1"/>
              </w:rPr>
              <w:t xml:space="preserve"> </w:t>
            </w:r>
            <w:r w:rsidRPr="00FF525C">
              <w:rPr>
                <w:rFonts w:ascii="宋体" w:hAnsi="宋体" w:cs="宋体" w:hint="eastAsia"/>
                <w:color w:val="000000" w:themeColor="text1"/>
              </w:rPr>
              <w:t>社</w:t>
            </w:r>
          </w:p>
        </w:tc>
        <w:tc>
          <w:tcPr>
            <w:tcW w:w="1070"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出版时间</w:t>
            </w:r>
          </w:p>
        </w:tc>
        <w:tc>
          <w:tcPr>
            <w:tcW w:w="1779"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书</w:t>
            </w:r>
            <w:r w:rsidRPr="00FF525C">
              <w:rPr>
                <w:rFonts w:ascii="宋体" w:hAnsi="宋体" w:cs="宋体"/>
                <w:color w:val="000000" w:themeColor="text1"/>
              </w:rPr>
              <w:t xml:space="preserve">    </w:t>
            </w:r>
            <w:r w:rsidRPr="00FF525C">
              <w:rPr>
                <w:rFonts w:ascii="宋体" w:hAnsi="宋体" w:cs="宋体" w:hint="eastAsia"/>
                <w:color w:val="000000" w:themeColor="text1"/>
              </w:rPr>
              <w:t>号</w:t>
            </w:r>
          </w:p>
        </w:tc>
        <w:tc>
          <w:tcPr>
            <w:tcW w:w="716"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类别</w:t>
            </w:r>
          </w:p>
        </w:tc>
        <w:tc>
          <w:tcPr>
            <w:tcW w:w="733"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排名</w:t>
            </w:r>
          </w:p>
        </w:tc>
      </w:tr>
      <w:tr w:rsidR="00FF525C" w:rsidRPr="00FF525C">
        <w:trPr>
          <w:trHeight w:val="389"/>
          <w:jc w:val="center"/>
        </w:trPr>
        <w:tc>
          <w:tcPr>
            <w:tcW w:w="2590" w:type="dxa"/>
          </w:tcPr>
          <w:p w:rsidR="00C3450C" w:rsidRPr="00FF525C" w:rsidRDefault="00A757F7">
            <w:pPr>
              <w:jc w:val="center"/>
              <w:rPr>
                <w:rFonts w:ascii="宋体"/>
                <w:color w:val="000000" w:themeColor="text1"/>
              </w:rPr>
            </w:pPr>
            <w:r w:rsidRPr="00FF525C">
              <w:rPr>
                <w:rFonts w:ascii="宋体" w:hint="eastAsia"/>
                <w:color w:val="000000" w:themeColor="text1"/>
              </w:rPr>
              <w:t>无</w:t>
            </w:r>
          </w:p>
        </w:tc>
        <w:tc>
          <w:tcPr>
            <w:tcW w:w="1957" w:type="dxa"/>
          </w:tcPr>
          <w:p w:rsidR="00C3450C" w:rsidRPr="00FF525C" w:rsidRDefault="00C3450C">
            <w:pPr>
              <w:jc w:val="center"/>
              <w:rPr>
                <w:rFonts w:ascii="宋体"/>
                <w:color w:val="000000" w:themeColor="text1"/>
              </w:rPr>
            </w:pPr>
          </w:p>
        </w:tc>
        <w:tc>
          <w:tcPr>
            <w:tcW w:w="1070" w:type="dxa"/>
          </w:tcPr>
          <w:p w:rsidR="00C3450C" w:rsidRPr="00FF525C" w:rsidRDefault="00C3450C">
            <w:pPr>
              <w:jc w:val="center"/>
              <w:rPr>
                <w:rFonts w:ascii="宋体"/>
                <w:color w:val="000000" w:themeColor="text1"/>
              </w:rPr>
            </w:pPr>
          </w:p>
        </w:tc>
        <w:tc>
          <w:tcPr>
            <w:tcW w:w="1779" w:type="dxa"/>
          </w:tcPr>
          <w:p w:rsidR="00C3450C" w:rsidRPr="00FF525C" w:rsidRDefault="00C3450C">
            <w:pPr>
              <w:jc w:val="center"/>
              <w:rPr>
                <w:rFonts w:ascii="宋体"/>
                <w:color w:val="000000" w:themeColor="text1"/>
              </w:rPr>
            </w:pPr>
          </w:p>
        </w:tc>
        <w:tc>
          <w:tcPr>
            <w:tcW w:w="716" w:type="dxa"/>
          </w:tcPr>
          <w:p w:rsidR="00C3450C" w:rsidRPr="00FF525C" w:rsidRDefault="00C3450C">
            <w:pPr>
              <w:jc w:val="center"/>
              <w:rPr>
                <w:rFonts w:ascii="宋体"/>
                <w:color w:val="000000" w:themeColor="text1"/>
              </w:rPr>
            </w:pPr>
          </w:p>
        </w:tc>
        <w:tc>
          <w:tcPr>
            <w:tcW w:w="733" w:type="dxa"/>
          </w:tcPr>
          <w:p w:rsidR="00C3450C" w:rsidRPr="00FF525C" w:rsidRDefault="00C3450C">
            <w:pPr>
              <w:jc w:val="center"/>
              <w:rPr>
                <w:rFonts w:ascii="宋体"/>
                <w:color w:val="000000" w:themeColor="text1"/>
              </w:rPr>
            </w:pPr>
          </w:p>
        </w:tc>
      </w:tr>
      <w:tr w:rsidR="00FF525C" w:rsidRPr="00FF525C">
        <w:trPr>
          <w:trHeight w:val="295"/>
          <w:jc w:val="center"/>
        </w:trPr>
        <w:tc>
          <w:tcPr>
            <w:tcW w:w="2590" w:type="dxa"/>
          </w:tcPr>
          <w:p w:rsidR="00C3450C" w:rsidRPr="00FF525C" w:rsidRDefault="00C3450C">
            <w:pPr>
              <w:jc w:val="center"/>
              <w:rPr>
                <w:rFonts w:ascii="宋体"/>
                <w:color w:val="000000" w:themeColor="text1"/>
              </w:rPr>
            </w:pPr>
          </w:p>
        </w:tc>
        <w:tc>
          <w:tcPr>
            <w:tcW w:w="1957" w:type="dxa"/>
          </w:tcPr>
          <w:p w:rsidR="00C3450C" w:rsidRPr="00FF525C" w:rsidRDefault="00C3450C">
            <w:pPr>
              <w:jc w:val="center"/>
              <w:rPr>
                <w:rFonts w:ascii="宋体"/>
                <w:color w:val="000000" w:themeColor="text1"/>
              </w:rPr>
            </w:pPr>
          </w:p>
        </w:tc>
        <w:tc>
          <w:tcPr>
            <w:tcW w:w="1070" w:type="dxa"/>
          </w:tcPr>
          <w:p w:rsidR="00C3450C" w:rsidRPr="00FF525C" w:rsidRDefault="00C3450C">
            <w:pPr>
              <w:jc w:val="center"/>
              <w:rPr>
                <w:rFonts w:ascii="宋体"/>
                <w:color w:val="000000" w:themeColor="text1"/>
              </w:rPr>
            </w:pPr>
          </w:p>
        </w:tc>
        <w:tc>
          <w:tcPr>
            <w:tcW w:w="1779" w:type="dxa"/>
          </w:tcPr>
          <w:p w:rsidR="00C3450C" w:rsidRPr="00FF525C" w:rsidRDefault="00C3450C">
            <w:pPr>
              <w:jc w:val="center"/>
              <w:rPr>
                <w:rFonts w:ascii="宋体"/>
                <w:color w:val="000000" w:themeColor="text1"/>
              </w:rPr>
            </w:pPr>
          </w:p>
        </w:tc>
        <w:tc>
          <w:tcPr>
            <w:tcW w:w="716" w:type="dxa"/>
          </w:tcPr>
          <w:p w:rsidR="00C3450C" w:rsidRPr="00FF525C" w:rsidRDefault="00C3450C">
            <w:pPr>
              <w:jc w:val="center"/>
              <w:rPr>
                <w:rFonts w:ascii="宋体"/>
                <w:color w:val="000000" w:themeColor="text1"/>
              </w:rPr>
            </w:pPr>
          </w:p>
        </w:tc>
        <w:tc>
          <w:tcPr>
            <w:tcW w:w="733" w:type="dxa"/>
          </w:tcPr>
          <w:p w:rsidR="00C3450C" w:rsidRPr="00FF525C" w:rsidRDefault="00C3450C">
            <w:pPr>
              <w:jc w:val="center"/>
              <w:rPr>
                <w:rFonts w:ascii="宋体"/>
                <w:color w:val="000000" w:themeColor="text1"/>
              </w:rPr>
            </w:pPr>
          </w:p>
        </w:tc>
      </w:tr>
      <w:tr w:rsidR="00FF525C" w:rsidRPr="00FF525C" w:rsidTr="008B77E1">
        <w:trPr>
          <w:trHeight w:val="85"/>
          <w:jc w:val="center"/>
        </w:trPr>
        <w:tc>
          <w:tcPr>
            <w:tcW w:w="2590" w:type="dxa"/>
            <w:tcBorders>
              <w:bottom w:val="single" w:sz="8" w:space="0" w:color="auto"/>
            </w:tcBorders>
          </w:tcPr>
          <w:p w:rsidR="00C3450C" w:rsidRPr="00FF525C" w:rsidRDefault="00C3450C">
            <w:pPr>
              <w:jc w:val="center"/>
              <w:rPr>
                <w:rFonts w:ascii="宋体"/>
                <w:color w:val="000000" w:themeColor="text1"/>
              </w:rPr>
            </w:pPr>
          </w:p>
        </w:tc>
        <w:tc>
          <w:tcPr>
            <w:tcW w:w="1957" w:type="dxa"/>
            <w:tcBorders>
              <w:bottom w:val="single" w:sz="8" w:space="0" w:color="auto"/>
            </w:tcBorders>
          </w:tcPr>
          <w:p w:rsidR="00C3450C" w:rsidRPr="00FF525C" w:rsidRDefault="00C3450C">
            <w:pPr>
              <w:jc w:val="center"/>
              <w:rPr>
                <w:rFonts w:ascii="宋体"/>
                <w:color w:val="000000" w:themeColor="text1"/>
              </w:rPr>
            </w:pPr>
          </w:p>
        </w:tc>
        <w:tc>
          <w:tcPr>
            <w:tcW w:w="1070" w:type="dxa"/>
            <w:tcBorders>
              <w:bottom w:val="single" w:sz="8" w:space="0" w:color="auto"/>
            </w:tcBorders>
          </w:tcPr>
          <w:p w:rsidR="00C3450C" w:rsidRPr="00FF525C" w:rsidRDefault="00C3450C">
            <w:pPr>
              <w:jc w:val="center"/>
              <w:rPr>
                <w:rFonts w:ascii="宋体"/>
                <w:color w:val="000000" w:themeColor="text1"/>
              </w:rPr>
            </w:pPr>
          </w:p>
        </w:tc>
        <w:tc>
          <w:tcPr>
            <w:tcW w:w="1779" w:type="dxa"/>
            <w:tcBorders>
              <w:bottom w:val="single" w:sz="8" w:space="0" w:color="auto"/>
            </w:tcBorders>
          </w:tcPr>
          <w:p w:rsidR="00C3450C" w:rsidRPr="00FF525C" w:rsidRDefault="00C3450C">
            <w:pPr>
              <w:jc w:val="center"/>
              <w:rPr>
                <w:rFonts w:ascii="宋体"/>
                <w:color w:val="000000" w:themeColor="text1"/>
              </w:rPr>
            </w:pPr>
          </w:p>
        </w:tc>
        <w:tc>
          <w:tcPr>
            <w:tcW w:w="716" w:type="dxa"/>
            <w:tcBorders>
              <w:bottom w:val="single" w:sz="8" w:space="0" w:color="auto"/>
            </w:tcBorders>
          </w:tcPr>
          <w:p w:rsidR="00C3450C" w:rsidRPr="00FF525C" w:rsidRDefault="00C3450C">
            <w:pPr>
              <w:jc w:val="center"/>
              <w:rPr>
                <w:rFonts w:ascii="宋体"/>
                <w:color w:val="000000" w:themeColor="text1"/>
              </w:rPr>
            </w:pPr>
          </w:p>
        </w:tc>
        <w:tc>
          <w:tcPr>
            <w:tcW w:w="733" w:type="dxa"/>
            <w:tcBorders>
              <w:bottom w:val="single" w:sz="8" w:space="0" w:color="auto"/>
            </w:tcBorders>
          </w:tcPr>
          <w:p w:rsidR="00C3450C" w:rsidRPr="00FF525C" w:rsidRDefault="00C3450C">
            <w:pPr>
              <w:jc w:val="center"/>
              <w:rPr>
                <w:rFonts w:ascii="宋体"/>
                <w:color w:val="000000" w:themeColor="text1"/>
              </w:rPr>
            </w:pPr>
          </w:p>
        </w:tc>
      </w:tr>
    </w:tbl>
    <w:p w:rsidR="00C3450C" w:rsidRPr="00FF525C" w:rsidRDefault="00E5544A">
      <w:pPr>
        <w:spacing w:line="300" w:lineRule="exact"/>
        <w:jc w:val="left"/>
        <w:rPr>
          <w:rFonts w:eastAsia="方正楷体简体"/>
          <w:color w:val="000000" w:themeColor="text1"/>
        </w:rPr>
      </w:pPr>
      <w:r w:rsidRPr="00FF525C">
        <w:rPr>
          <w:rFonts w:eastAsia="方正楷体简体" w:cs="方正楷体简体" w:hint="eastAsia"/>
          <w:color w:val="000000" w:themeColor="text1"/>
        </w:rPr>
        <w:t>注：类别指教材，专著，译著；著作限</w:t>
      </w:r>
      <w:r w:rsidRPr="00FF525C">
        <w:rPr>
          <w:rFonts w:eastAsia="方正楷体简体"/>
          <w:color w:val="000000" w:themeColor="text1"/>
        </w:rPr>
        <w:t>15</w:t>
      </w:r>
      <w:r w:rsidRPr="00FF525C">
        <w:rPr>
          <w:rFonts w:eastAsia="方正楷体简体" w:cs="方正楷体简体" w:hint="eastAsia"/>
          <w:color w:val="000000" w:themeColor="text1"/>
        </w:rPr>
        <w:t>部。</w:t>
      </w:r>
    </w:p>
    <w:p w:rsidR="00C3450C" w:rsidRPr="00FF525C" w:rsidRDefault="00C3450C">
      <w:pPr>
        <w:spacing w:line="400" w:lineRule="exact"/>
        <w:jc w:val="left"/>
        <w:rPr>
          <w:rFonts w:eastAsia="黑体"/>
          <w:color w:val="000000" w:themeColor="text1"/>
          <w:sz w:val="24"/>
          <w:szCs w:val="24"/>
        </w:rPr>
      </w:pPr>
    </w:p>
    <w:p w:rsidR="00C3450C" w:rsidRPr="00FF525C" w:rsidRDefault="00E5544A">
      <w:pPr>
        <w:numPr>
          <w:ilvl w:val="0"/>
          <w:numId w:val="3"/>
        </w:num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538"/>
        <w:gridCol w:w="1418"/>
        <w:gridCol w:w="1134"/>
        <w:gridCol w:w="992"/>
        <w:gridCol w:w="1134"/>
        <w:gridCol w:w="992"/>
        <w:gridCol w:w="637"/>
      </w:tblGrid>
      <w:tr w:rsidR="00FF525C" w:rsidRPr="00FF525C" w:rsidTr="00F01281">
        <w:trPr>
          <w:trHeight w:val="454"/>
          <w:jc w:val="center"/>
        </w:trPr>
        <w:tc>
          <w:tcPr>
            <w:tcW w:w="2538"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专利名称</w:t>
            </w:r>
          </w:p>
        </w:tc>
        <w:tc>
          <w:tcPr>
            <w:tcW w:w="1418"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专利类别</w:t>
            </w:r>
          </w:p>
        </w:tc>
        <w:tc>
          <w:tcPr>
            <w:tcW w:w="1134"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批准时间</w:t>
            </w:r>
          </w:p>
        </w:tc>
        <w:tc>
          <w:tcPr>
            <w:tcW w:w="992"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申请地区</w:t>
            </w:r>
          </w:p>
        </w:tc>
        <w:tc>
          <w:tcPr>
            <w:tcW w:w="1134"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是否授权</w:t>
            </w:r>
          </w:p>
        </w:tc>
        <w:tc>
          <w:tcPr>
            <w:tcW w:w="992" w:type="dxa"/>
            <w:tcBorders>
              <w:top w:val="single" w:sz="8" w:space="0" w:color="auto"/>
            </w:tcBorders>
            <w:vAlign w:val="center"/>
          </w:tcPr>
          <w:p w:rsidR="00C3450C" w:rsidRPr="00FF525C" w:rsidRDefault="00E5544A">
            <w:pPr>
              <w:jc w:val="center"/>
              <w:rPr>
                <w:rFonts w:ascii="宋体"/>
                <w:color w:val="000000" w:themeColor="text1"/>
              </w:rPr>
            </w:pPr>
            <w:proofErr w:type="gramStart"/>
            <w:r w:rsidRPr="00FF525C">
              <w:rPr>
                <w:rFonts w:ascii="宋体" w:hAnsi="宋体" w:cs="宋体" w:hint="eastAsia"/>
                <w:color w:val="000000" w:themeColor="text1"/>
              </w:rPr>
              <w:t>是否投产</w:t>
            </w:r>
            <w:proofErr w:type="gramEnd"/>
          </w:p>
        </w:tc>
        <w:tc>
          <w:tcPr>
            <w:tcW w:w="637"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排名</w:t>
            </w:r>
          </w:p>
        </w:tc>
      </w:tr>
      <w:tr w:rsidR="00FF525C" w:rsidRPr="00FF525C" w:rsidTr="00F01281">
        <w:trPr>
          <w:trHeight w:val="454"/>
          <w:jc w:val="center"/>
        </w:trPr>
        <w:tc>
          <w:tcPr>
            <w:tcW w:w="2538" w:type="dxa"/>
            <w:vAlign w:val="center"/>
          </w:tcPr>
          <w:p w:rsidR="00BE15A3" w:rsidRPr="00FF525C" w:rsidRDefault="003917D6" w:rsidP="008B77E1">
            <w:pPr>
              <w:snapToGrid w:val="0"/>
              <w:jc w:val="center"/>
              <w:rPr>
                <w:rFonts w:ascii="宋体"/>
                <w:color w:val="000000" w:themeColor="text1"/>
              </w:rPr>
            </w:pPr>
            <w:r w:rsidRPr="00FF525C">
              <w:rPr>
                <w:rFonts w:ascii="宋体" w:hint="eastAsia"/>
                <w:color w:val="000000" w:themeColor="text1"/>
              </w:rPr>
              <w:t>多ADC数据采集系统中单路ADC故障诊断及恢复方法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2016.11</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一种镜头可调的抗震CCD安装结构</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2016.11</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采用三绕组高频变压器程控调幅的EMCCD驱动电路</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2016.06</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一种采用双向全互易耦合光电振荡器的角速度检测方法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2016.02</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084606" w:rsidP="00BE15A3">
            <w:pPr>
              <w:snapToGrid w:val="0"/>
              <w:jc w:val="center"/>
              <w:rPr>
                <w:rFonts w:ascii="宋体"/>
                <w:color w:val="000000" w:themeColor="text1"/>
              </w:rPr>
            </w:pPr>
            <w:r w:rsidRPr="00FF525C">
              <w:rPr>
                <w:rFonts w:ascii="宋体" w:hint="eastAsia"/>
                <w:color w:val="000000" w:themeColor="text1"/>
              </w:rPr>
              <w:t>3</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lastRenderedPageBreak/>
              <w:t>一种用于高空无人飞行器</w:t>
            </w:r>
            <w:proofErr w:type="gramStart"/>
            <w:r w:rsidRPr="00FF525C">
              <w:rPr>
                <w:rFonts w:ascii="宋体" w:hint="eastAsia"/>
                <w:color w:val="000000" w:themeColor="text1"/>
              </w:rPr>
              <w:t>的光惯导航</w:t>
            </w:r>
            <w:proofErr w:type="gramEnd"/>
            <w:r w:rsidRPr="00FF525C">
              <w:rPr>
                <w:rFonts w:ascii="宋体" w:hint="eastAsia"/>
                <w:color w:val="000000" w:themeColor="text1"/>
              </w:rPr>
              <w:t>一体化装置</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2016.02</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采用单环两路双向</w:t>
            </w:r>
            <w:proofErr w:type="gramStart"/>
            <w:r w:rsidRPr="00FF525C">
              <w:rPr>
                <w:rFonts w:ascii="宋体" w:hint="eastAsia"/>
                <w:color w:val="000000" w:themeColor="text1"/>
              </w:rPr>
              <w:t>谐振光载微波</w:t>
            </w:r>
            <w:proofErr w:type="gramEnd"/>
            <w:r w:rsidRPr="00FF525C">
              <w:rPr>
                <w:rFonts w:ascii="宋体" w:hint="eastAsia"/>
                <w:color w:val="000000" w:themeColor="text1"/>
              </w:rPr>
              <w:t>检测角速度的方法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2015.12</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采用同步模式</w:t>
            </w:r>
            <w:proofErr w:type="gramStart"/>
            <w:r w:rsidRPr="00FF525C">
              <w:rPr>
                <w:rFonts w:ascii="宋体" w:hint="eastAsia"/>
                <w:color w:val="000000" w:themeColor="text1"/>
              </w:rPr>
              <w:t>切换及帧优先级</w:t>
            </w:r>
            <w:proofErr w:type="gramEnd"/>
            <w:r w:rsidRPr="00FF525C">
              <w:rPr>
                <w:rFonts w:ascii="宋体" w:hint="eastAsia"/>
                <w:color w:val="000000" w:themeColor="text1"/>
              </w:rPr>
              <w:t>自动调整的总线装置及方法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2015.11</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一种检测角速度</w:t>
            </w:r>
            <w:proofErr w:type="gramStart"/>
            <w:r w:rsidRPr="00FF525C">
              <w:rPr>
                <w:rFonts w:ascii="宋体" w:hint="eastAsia"/>
                <w:color w:val="000000" w:themeColor="text1"/>
              </w:rPr>
              <w:t>的光载微波</w:t>
            </w:r>
            <w:proofErr w:type="gramEnd"/>
            <w:r w:rsidRPr="00FF525C">
              <w:rPr>
                <w:rFonts w:ascii="宋体" w:hint="eastAsia"/>
                <w:color w:val="000000" w:themeColor="text1"/>
              </w:rPr>
              <w:t>陀螺方法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2015.10</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084606" w:rsidP="00BE15A3">
            <w:pPr>
              <w:snapToGrid w:val="0"/>
              <w:jc w:val="center"/>
              <w:rPr>
                <w:rFonts w:ascii="宋体"/>
                <w:color w:val="000000" w:themeColor="text1"/>
              </w:rPr>
            </w:pPr>
            <w:r w:rsidRPr="00FF525C">
              <w:rPr>
                <w:rFonts w:ascii="宋体" w:hint="eastAsia"/>
                <w:color w:val="000000" w:themeColor="text1"/>
              </w:rPr>
              <w:t>3</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用于</w:t>
            </w:r>
            <w:proofErr w:type="gramStart"/>
            <w:r w:rsidRPr="00FF525C">
              <w:rPr>
                <w:rFonts w:ascii="宋体" w:hint="eastAsia"/>
                <w:color w:val="000000" w:themeColor="text1"/>
              </w:rPr>
              <w:t>消除光载微波陀螺非互异性</w:t>
            </w:r>
            <w:proofErr w:type="gramEnd"/>
            <w:r w:rsidRPr="00FF525C">
              <w:rPr>
                <w:rFonts w:ascii="宋体" w:hint="eastAsia"/>
                <w:color w:val="000000" w:themeColor="text1"/>
              </w:rPr>
              <w:t>误差的双向锁频交换方法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2015.08</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084606" w:rsidP="00BE15A3">
            <w:pPr>
              <w:snapToGrid w:val="0"/>
              <w:jc w:val="center"/>
              <w:rPr>
                <w:rFonts w:ascii="宋体"/>
                <w:color w:val="000000" w:themeColor="text1"/>
              </w:rPr>
            </w:pPr>
            <w:r w:rsidRPr="00FF525C">
              <w:rPr>
                <w:rFonts w:ascii="宋体" w:hint="eastAsia"/>
                <w:color w:val="000000" w:themeColor="text1"/>
              </w:rPr>
              <w:t>3</w:t>
            </w:r>
          </w:p>
        </w:tc>
      </w:tr>
      <w:tr w:rsidR="00FF525C" w:rsidRPr="00FF525C" w:rsidTr="00F01281">
        <w:trPr>
          <w:trHeight w:val="454"/>
          <w:jc w:val="center"/>
        </w:trPr>
        <w:tc>
          <w:tcPr>
            <w:tcW w:w="2538" w:type="dxa"/>
            <w:vAlign w:val="center"/>
          </w:tcPr>
          <w:p w:rsidR="00BE15A3" w:rsidRPr="00FF525C" w:rsidRDefault="00BE15A3" w:rsidP="008B77E1">
            <w:pPr>
              <w:snapToGrid w:val="0"/>
              <w:jc w:val="center"/>
              <w:rPr>
                <w:rFonts w:ascii="宋体"/>
                <w:color w:val="000000" w:themeColor="text1"/>
              </w:rPr>
            </w:pPr>
            <w:r w:rsidRPr="00FF525C">
              <w:rPr>
                <w:rFonts w:ascii="宋体" w:hint="eastAsia"/>
                <w:color w:val="000000" w:themeColor="text1"/>
              </w:rPr>
              <w:t>一种静电支撑式光学检测法测量三维加速度的方法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2015.02</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084606" w:rsidP="00BE15A3">
            <w:pPr>
              <w:snapToGrid w:val="0"/>
              <w:jc w:val="center"/>
              <w:rPr>
                <w:rFonts w:ascii="宋体"/>
                <w:color w:val="000000" w:themeColor="text1"/>
              </w:rPr>
            </w:pPr>
            <w:r w:rsidRPr="00FF525C">
              <w:rPr>
                <w:rFonts w:ascii="宋体" w:hint="eastAsia"/>
                <w:color w:val="000000" w:themeColor="text1"/>
              </w:rPr>
              <w:t>4</w:t>
            </w:r>
          </w:p>
        </w:tc>
      </w:tr>
      <w:tr w:rsidR="00FF525C" w:rsidRPr="00FF525C" w:rsidTr="00F01281">
        <w:trPr>
          <w:trHeight w:val="454"/>
          <w:jc w:val="center"/>
        </w:trPr>
        <w:tc>
          <w:tcPr>
            <w:tcW w:w="2538" w:type="dxa"/>
            <w:vAlign w:val="center"/>
          </w:tcPr>
          <w:p w:rsidR="00BE15A3" w:rsidRPr="00FF525C" w:rsidRDefault="003917D6" w:rsidP="008B77E1">
            <w:pPr>
              <w:snapToGrid w:val="0"/>
              <w:jc w:val="center"/>
              <w:rPr>
                <w:rFonts w:ascii="宋体"/>
                <w:color w:val="000000" w:themeColor="text1"/>
              </w:rPr>
            </w:pPr>
            <w:r w:rsidRPr="00FF525C">
              <w:rPr>
                <w:rFonts w:ascii="宋体" w:hint="eastAsia"/>
                <w:color w:val="000000" w:themeColor="text1"/>
              </w:rPr>
              <w:t>用于</w:t>
            </w:r>
            <w:proofErr w:type="gramStart"/>
            <w:r w:rsidRPr="00FF525C">
              <w:rPr>
                <w:rFonts w:ascii="宋体" w:hint="eastAsia"/>
                <w:color w:val="000000" w:themeColor="text1"/>
              </w:rPr>
              <w:t>消除光载微波陀螺非互异性</w:t>
            </w:r>
            <w:proofErr w:type="gramEnd"/>
            <w:r w:rsidRPr="00FF525C">
              <w:rPr>
                <w:rFonts w:ascii="宋体" w:hint="eastAsia"/>
                <w:color w:val="000000" w:themeColor="text1"/>
              </w:rPr>
              <w:t>误差的双向锁频交换方法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3917D6" w:rsidP="00BE15A3">
            <w:pPr>
              <w:snapToGrid w:val="0"/>
              <w:jc w:val="center"/>
              <w:rPr>
                <w:rFonts w:ascii="宋体"/>
                <w:color w:val="000000" w:themeColor="text1"/>
              </w:rPr>
            </w:pPr>
            <w:r w:rsidRPr="00FF525C">
              <w:rPr>
                <w:rFonts w:ascii="宋体" w:hint="eastAsia"/>
                <w:color w:val="000000" w:themeColor="text1"/>
              </w:rPr>
              <w:t>2013.08</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084606" w:rsidP="00BE15A3">
            <w:pPr>
              <w:snapToGrid w:val="0"/>
              <w:jc w:val="center"/>
              <w:rPr>
                <w:rFonts w:ascii="宋体"/>
                <w:color w:val="000000" w:themeColor="text1"/>
              </w:rPr>
            </w:pPr>
            <w:r w:rsidRPr="00FF525C">
              <w:rPr>
                <w:rFonts w:ascii="宋体" w:hint="eastAsia"/>
                <w:color w:val="000000" w:themeColor="text1"/>
              </w:rPr>
              <w:t>3</w:t>
            </w:r>
          </w:p>
        </w:tc>
      </w:tr>
      <w:tr w:rsidR="00FF525C" w:rsidRPr="00FF525C" w:rsidTr="00F01281">
        <w:trPr>
          <w:trHeight w:val="454"/>
          <w:jc w:val="center"/>
        </w:trPr>
        <w:tc>
          <w:tcPr>
            <w:tcW w:w="2538" w:type="dxa"/>
            <w:vAlign w:val="center"/>
          </w:tcPr>
          <w:p w:rsidR="00BE15A3" w:rsidRPr="00FF525C" w:rsidRDefault="003917D6" w:rsidP="008B77E1">
            <w:pPr>
              <w:snapToGrid w:val="0"/>
              <w:jc w:val="center"/>
              <w:rPr>
                <w:rFonts w:ascii="宋体"/>
                <w:color w:val="000000" w:themeColor="text1"/>
              </w:rPr>
            </w:pPr>
            <w:r w:rsidRPr="00FF525C">
              <w:rPr>
                <w:rFonts w:ascii="宋体" w:hint="eastAsia"/>
                <w:color w:val="000000" w:themeColor="text1"/>
              </w:rPr>
              <w:t>采用同步模式</w:t>
            </w:r>
            <w:proofErr w:type="gramStart"/>
            <w:r w:rsidRPr="00FF525C">
              <w:rPr>
                <w:rFonts w:ascii="宋体" w:hint="eastAsia"/>
                <w:color w:val="000000" w:themeColor="text1"/>
              </w:rPr>
              <w:t>切换及帧优先级</w:t>
            </w:r>
            <w:proofErr w:type="gramEnd"/>
            <w:r w:rsidRPr="00FF525C">
              <w:rPr>
                <w:rFonts w:ascii="宋体" w:hint="eastAsia"/>
                <w:color w:val="000000" w:themeColor="text1"/>
              </w:rPr>
              <w:t>自动调整的总线装置及方法</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3917D6" w:rsidP="00BE15A3">
            <w:pPr>
              <w:snapToGrid w:val="0"/>
              <w:jc w:val="center"/>
              <w:rPr>
                <w:rFonts w:ascii="宋体"/>
                <w:color w:val="000000" w:themeColor="text1"/>
              </w:rPr>
            </w:pPr>
            <w:r w:rsidRPr="00FF525C">
              <w:rPr>
                <w:rFonts w:ascii="宋体" w:hint="eastAsia"/>
                <w:color w:val="000000" w:themeColor="text1"/>
              </w:rPr>
              <w:t>2013.07</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是</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vAlign w:val="center"/>
          </w:tcPr>
          <w:p w:rsidR="00BE15A3" w:rsidRPr="00FF525C" w:rsidRDefault="00F16DF1">
            <w:pPr>
              <w:snapToGrid w:val="0"/>
              <w:jc w:val="center"/>
              <w:rPr>
                <w:rFonts w:ascii="宋体"/>
                <w:color w:val="000000" w:themeColor="text1"/>
              </w:rPr>
            </w:pPr>
            <w:r w:rsidRPr="00FF525C">
              <w:rPr>
                <w:rFonts w:ascii="宋体" w:hint="eastAsia"/>
                <w:color w:val="000000" w:themeColor="text1"/>
              </w:rPr>
              <w:t>一种拼叠式模块化仪器总线装置</w:t>
            </w:r>
          </w:p>
        </w:tc>
        <w:tc>
          <w:tcPr>
            <w:tcW w:w="1418"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发明专利</w:t>
            </w:r>
          </w:p>
        </w:tc>
        <w:tc>
          <w:tcPr>
            <w:tcW w:w="1134" w:type="dxa"/>
            <w:vAlign w:val="center"/>
          </w:tcPr>
          <w:p w:rsidR="00BE15A3" w:rsidRPr="00FF525C" w:rsidRDefault="00F16DF1" w:rsidP="00BE15A3">
            <w:pPr>
              <w:snapToGrid w:val="0"/>
              <w:jc w:val="center"/>
              <w:rPr>
                <w:rFonts w:ascii="宋体"/>
                <w:color w:val="000000" w:themeColor="text1"/>
              </w:rPr>
            </w:pPr>
            <w:r w:rsidRPr="00FF525C">
              <w:rPr>
                <w:rFonts w:ascii="宋体" w:hint="eastAsia"/>
                <w:color w:val="000000" w:themeColor="text1"/>
              </w:rPr>
              <w:t>2016.09</w:t>
            </w:r>
          </w:p>
        </w:tc>
        <w:tc>
          <w:tcPr>
            <w:tcW w:w="992"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中国</w:t>
            </w:r>
          </w:p>
        </w:tc>
        <w:tc>
          <w:tcPr>
            <w:tcW w:w="1134" w:type="dxa"/>
            <w:vAlign w:val="center"/>
          </w:tcPr>
          <w:p w:rsidR="00BE15A3" w:rsidRPr="00FF525C" w:rsidRDefault="008B77E1" w:rsidP="00BE15A3">
            <w:pPr>
              <w:snapToGrid w:val="0"/>
              <w:jc w:val="center"/>
              <w:rPr>
                <w:rFonts w:ascii="宋体"/>
                <w:color w:val="000000" w:themeColor="text1"/>
              </w:rPr>
            </w:pPr>
            <w:r w:rsidRPr="00FF525C">
              <w:rPr>
                <w:rFonts w:ascii="宋体" w:hint="eastAsia"/>
                <w:color w:val="000000" w:themeColor="text1"/>
              </w:rPr>
              <w:t>是</w:t>
            </w:r>
          </w:p>
        </w:tc>
        <w:tc>
          <w:tcPr>
            <w:tcW w:w="992" w:type="dxa"/>
            <w:vAlign w:val="center"/>
          </w:tcPr>
          <w:p w:rsidR="00BE15A3" w:rsidRPr="00FF525C" w:rsidRDefault="008B77E1" w:rsidP="00BE15A3">
            <w:pPr>
              <w:snapToGrid w:val="0"/>
              <w:jc w:val="center"/>
              <w:rPr>
                <w:rFonts w:ascii="宋体"/>
                <w:color w:val="000000" w:themeColor="text1"/>
              </w:rPr>
            </w:pPr>
            <w:r w:rsidRPr="00FF525C">
              <w:rPr>
                <w:rFonts w:ascii="宋体" w:hint="eastAsia"/>
                <w:color w:val="000000" w:themeColor="text1"/>
              </w:rPr>
              <w:t>否</w:t>
            </w:r>
          </w:p>
        </w:tc>
        <w:tc>
          <w:tcPr>
            <w:tcW w:w="637" w:type="dxa"/>
            <w:vAlign w:val="center"/>
          </w:tcPr>
          <w:p w:rsidR="00BE15A3" w:rsidRPr="00FF525C" w:rsidRDefault="00BE15A3" w:rsidP="00BE15A3">
            <w:pPr>
              <w:snapToGrid w:val="0"/>
              <w:jc w:val="center"/>
              <w:rPr>
                <w:rFonts w:ascii="宋体"/>
                <w:color w:val="000000" w:themeColor="text1"/>
              </w:rPr>
            </w:pPr>
            <w:r w:rsidRPr="00FF525C">
              <w:rPr>
                <w:rFonts w:ascii="宋体" w:hint="eastAsia"/>
                <w:color w:val="000000" w:themeColor="text1"/>
              </w:rPr>
              <w:t>1</w:t>
            </w:r>
          </w:p>
        </w:tc>
      </w:tr>
      <w:tr w:rsidR="00FF525C" w:rsidRPr="00FF525C" w:rsidTr="00F01281">
        <w:trPr>
          <w:trHeight w:val="454"/>
          <w:jc w:val="center"/>
        </w:trPr>
        <w:tc>
          <w:tcPr>
            <w:tcW w:w="2538" w:type="dxa"/>
            <w:tcBorders>
              <w:bottom w:val="single" w:sz="8" w:space="0" w:color="auto"/>
            </w:tcBorders>
            <w:vAlign w:val="center"/>
          </w:tcPr>
          <w:p w:rsidR="00F16DF1" w:rsidRPr="00FF525C" w:rsidRDefault="00F16DF1">
            <w:pPr>
              <w:snapToGrid w:val="0"/>
              <w:jc w:val="center"/>
              <w:rPr>
                <w:rFonts w:ascii="宋体"/>
                <w:color w:val="000000" w:themeColor="text1"/>
              </w:rPr>
            </w:pPr>
            <w:r w:rsidRPr="00FF525C">
              <w:rPr>
                <w:rFonts w:ascii="宋体" w:hint="eastAsia"/>
                <w:color w:val="000000" w:themeColor="text1"/>
              </w:rPr>
              <w:t>基于双悬壁连体式振动补偿型涡街传感器的流量测量装置</w:t>
            </w:r>
          </w:p>
        </w:tc>
        <w:tc>
          <w:tcPr>
            <w:tcW w:w="1418" w:type="dxa"/>
            <w:tcBorders>
              <w:bottom w:val="single" w:sz="8" w:space="0" w:color="auto"/>
            </w:tcBorders>
            <w:vAlign w:val="center"/>
          </w:tcPr>
          <w:p w:rsidR="00F16DF1" w:rsidRPr="00FF525C" w:rsidRDefault="00F16DF1" w:rsidP="00176C4B">
            <w:pPr>
              <w:snapToGrid w:val="0"/>
              <w:jc w:val="center"/>
              <w:rPr>
                <w:rFonts w:ascii="宋体"/>
                <w:color w:val="000000" w:themeColor="text1"/>
              </w:rPr>
            </w:pPr>
            <w:r w:rsidRPr="00FF525C">
              <w:rPr>
                <w:rFonts w:ascii="宋体" w:hint="eastAsia"/>
                <w:color w:val="000000" w:themeColor="text1"/>
              </w:rPr>
              <w:t>发明专利</w:t>
            </w:r>
          </w:p>
        </w:tc>
        <w:tc>
          <w:tcPr>
            <w:tcW w:w="1134" w:type="dxa"/>
            <w:tcBorders>
              <w:bottom w:val="single" w:sz="8" w:space="0" w:color="auto"/>
            </w:tcBorders>
            <w:vAlign w:val="center"/>
          </w:tcPr>
          <w:p w:rsidR="00F16DF1" w:rsidRPr="00FF525C" w:rsidRDefault="00F16DF1" w:rsidP="00176C4B">
            <w:pPr>
              <w:snapToGrid w:val="0"/>
              <w:jc w:val="center"/>
              <w:rPr>
                <w:rFonts w:ascii="宋体"/>
                <w:color w:val="000000" w:themeColor="text1"/>
              </w:rPr>
            </w:pPr>
            <w:r w:rsidRPr="00FF525C">
              <w:rPr>
                <w:rFonts w:ascii="宋体" w:hint="eastAsia"/>
                <w:color w:val="000000" w:themeColor="text1"/>
              </w:rPr>
              <w:t>2016.09</w:t>
            </w:r>
          </w:p>
        </w:tc>
        <w:tc>
          <w:tcPr>
            <w:tcW w:w="992" w:type="dxa"/>
            <w:tcBorders>
              <w:bottom w:val="single" w:sz="8" w:space="0" w:color="auto"/>
            </w:tcBorders>
            <w:vAlign w:val="center"/>
          </w:tcPr>
          <w:p w:rsidR="00F16DF1" w:rsidRPr="00FF525C" w:rsidRDefault="00F16DF1" w:rsidP="00176C4B">
            <w:pPr>
              <w:snapToGrid w:val="0"/>
              <w:jc w:val="center"/>
              <w:rPr>
                <w:rFonts w:ascii="宋体"/>
                <w:color w:val="000000" w:themeColor="text1"/>
              </w:rPr>
            </w:pPr>
            <w:r w:rsidRPr="00FF525C">
              <w:rPr>
                <w:rFonts w:ascii="宋体" w:hint="eastAsia"/>
                <w:color w:val="000000" w:themeColor="text1"/>
              </w:rPr>
              <w:t>中国</w:t>
            </w:r>
          </w:p>
        </w:tc>
        <w:tc>
          <w:tcPr>
            <w:tcW w:w="1134" w:type="dxa"/>
            <w:tcBorders>
              <w:bottom w:val="single" w:sz="8" w:space="0" w:color="auto"/>
            </w:tcBorders>
            <w:vAlign w:val="center"/>
          </w:tcPr>
          <w:p w:rsidR="00F16DF1" w:rsidRPr="00FF525C" w:rsidRDefault="008B77E1" w:rsidP="00176C4B">
            <w:pPr>
              <w:snapToGrid w:val="0"/>
              <w:jc w:val="center"/>
              <w:rPr>
                <w:rFonts w:ascii="宋体"/>
                <w:color w:val="000000" w:themeColor="text1"/>
              </w:rPr>
            </w:pPr>
            <w:r w:rsidRPr="00FF525C">
              <w:rPr>
                <w:rFonts w:ascii="宋体" w:hint="eastAsia"/>
                <w:color w:val="000000" w:themeColor="text1"/>
              </w:rPr>
              <w:t>是</w:t>
            </w:r>
          </w:p>
        </w:tc>
        <w:tc>
          <w:tcPr>
            <w:tcW w:w="992" w:type="dxa"/>
            <w:tcBorders>
              <w:bottom w:val="single" w:sz="8" w:space="0" w:color="auto"/>
            </w:tcBorders>
            <w:vAlign w:val="center"/>
          </w:tcPr>
          <w:p w:rsidR="00F16DF1" w:rsidRPr="00FF525C" w:rsidRDefault="008B77E1" w:rsidP="00176C4B">
            <w:pPr>
              <w:snapToGrid w:val="0"/>
              <w:jc w:val="center"/>
              <w:rPr>
                <w:rFonts w:ascii="宋体"/>
                <w:color w:val="000000" w:themeColor="text1"/>
              </w:rPr>
            </w:pPr>
            <w:r w:rsidRPr="00FF525C">
              <w:rPr>
                <w:rFonts w:ascii="宋体" w:hint="eastAsia"/>
                <w:color w:val="000000" w:themeColor="text1"/>
              </w:rPr>
              <w:t>否</w:t>
            </w:r>
          </w:p>
        </w:tc>
        <w:tc>
          <w:tcPr>
            <w:tcW w:w="637" w:type="dxa"/>
            <w:tcBorders>
              <w:bottom w:val="single" w:sz="8" w:space="0" w:color="auto"/>
            </w:tcBorders>
            <w:vAlign w:val="center"/>
          </w:tcPr>
          <w:p w:rsidR="00F16DF1" w:rsidRPr="00FF525C" w:rsidRDefault="00F16DF1" w:rsidP="00176C4B">
            <w:pPr>
              <w:snapToGrid w:val="0"/>
              <w:jc w:val="center"/>
              <w:rPr>
                <w:rFonts w:ascii="宋体"/>
                <w:color w:val="000000" w:themeColor="text1"/>
              </w:rPr>
            </w:pPr>
            <w:r w:rsidRPr="00FF525C">
              <w:rPr>
                <w:rFonts w:ascii="宋体" w:hint="eastAsia"/>
                <w:color w:val="000000" w:themeColor="text1"/>
              </w:rPr>
              <w:t>1</w:t>
            </w:r>
          </w:p>
        </w:tc>
      </w:tr>
    </w:tbl>
    <w:p w:rsidR="00C3450C" w:rsidRPr="00FF525C" w:rsidRDefault="00E5544A">
      <w:pPr>
        <w:adjustRightInd w:val="0"/>
        <w:snapToGrid w:val="0"/>
        <w:spacing w:line="320" w:lineRule="exact"/>
        <w:ind w:leftChars="100" w:left="630" w:hangingChars="200" w:hanging="420"/>
        <w:jc w:val="left"/>
        <w:rPr>
          <w:rFonts w:eastAsia="方正楷体简体" w:cs="方正楷体简体"/>
          <w:color w:val="000000" w:themeColor="text1"/>
        </w:rPr>
      </w:pPr>
      <w:r w:rsidRPr="00FF525C">
        <w:rPr>
          <w:rFonts w:eastAsia="方正楷体简体" w:cs="方正楷体简体" w:hint="eastAsia"/>
          <w:color w:val="000000" w:themeColor="text1"/>
        </w:rPr>
        <w:t>注：专利类别指发明专利、实用新型专利、外观设计专利、软件著作权等。发明专利不限数量，实用新型、外观设计专利和软件著作权均限</w:t>
      </w:r>
      <w:r w:rsidRPr="00FF525C">
        <w:rPr>
          <w:rFonts w:eastAsia="方正楷体简体"/>
          <w:color w:val="000000" w:themeColor="text1"/>
        </w:rPr>
        <w:t>10</w:t>
      </w:r>
      <w:r w:rsidRPr="00FF525C">
        <w:rPr>
          <w:rFonts w:eastAsia="方正楷体简体" w:cs="方正楷体简体" w:hint="eastAsia"/>
          <w:color w:val="000000" w:themeColor="text1"/>
        </w:rPr>
        <w:t>项。</w:t>
      </w:r>
    </w:p>
    <w:p w:rsidR="008B77E1" w:rsidRPr="00FF525C" w:rsidRDefault="008B77E1">
      <w:pPr>
        <w:adjustRightInd w:val="0"/>
        <w:snapToGrid w:val="0"/>
        <w:spacing w:line="320" w:lineRule="exact"/>
        <w:ind w:leftChars="100" w:left="630" w:hangingChars="200" w:hanging="420"/>
        <w:jc w:val="left"/>
        <w:rPr>
          <w:rFonts w:eastAsia="方正楷体简体" w:cs="方正楷体简体"/>
          <w:color w:val="000000" w:themeColor="text1"/>
        </w:rPr>
      </w:pPr>
    </w:p>
    <w:p w:rsidR="008B77E1" w:rsidRDefault="008B77E1">
      <w:pPr>
        <w:adjustRightInd w:val="0"/>
        <w:snapToGrid w:val="0"/>
        <w:spacing w:line="320" w:lineRule="exact"/>
        <w:ind w:leftChars="100" w:left="630" w:hangingChars="200" w:hanging="420"/>
        <w:jc w:val="left"/>
        <w:rPr>
          <w:rFonts w:eastAsia="方正楷体简体"/>
          <w:color w:val="000000" w:themeColor="text1"/>
        </w:rPr>
      </w:pPr>
    </w:p>
    <w:p w:rsidR="00A72E73" w:rsidRDefault="00A72E73">
      <w:pPr>
        <w:adjustRightInd w:val="0"/>
        <w:snapToGrid w:val="0"/>
        <w:spacing w:line="320" w:lineRule="exact"/>
        <w:ind w:leftChars="100" w:left="630" w:hangingChars="200" w:hanging="420"/>
        <w:jc w:val="left"/>
        <w:rPr>
          <w:rFonts w:eastAsia="方正楷体简体"/>
          <w:color w:val="000000" w:themeColor="text1"/>
        </w:rPr>
      </w:pPr>
    </w:p>
    <w:p w:rsidR="00A72E73" w:rsidRPr="00FF525C" w:rsidRDefault="00224D78">
      <w:pPr>
        <w:adjustRightInd w:val="0"/>
        <w:snapToGrid w:val="0"/>
        <w:spacing w:line="320" w:lineRule="exact"/>
        <w:ind w:leftChars="100" w:left="630" w:hangingChars="200" w:hanging="420"/>
        <w:jc w:val="left"/>
        <w:rPr>
          <w:rFonts w:eastAsia="方正楷体简体"/>
          <w:color w:val="000000" w:themeColor="text1"/>
        </w:rPr>
      </w:pPr>
      <w:r>
        <w:rPr>
          <w:rFonts w:eastAsia="方正楷体简体" w:hint="eastAsia"/>
          <w:color w:val="000000" w:themeColor="text1"/>
        </w:rPr>
        <w:t xml:space="preserve"> </w:t>
      </w:r>
    </w:p>
    <w:p w:rsidR="00C3450C" w:rsidRPr="00FF525C" w:rsidRDefault="00C3450C">
      <w:pPr>
        <w:adjustRightInd w:val="0"/>
        <w:snapToGrid w:val="0"/>
        <w:spacing w:line="320" w:lineRule="exact"/>
        <w:ind w:leftChars="100" w:left="690" w:hangingChars="200" w:hanging="480"/>
        <w:jc w:val="left"/>
        <w:rPr>
          <w:rFonts w:eastAsia="黑体"/>
          <w:color w:val="000000" w:themeColor="text1"/>
          <w:sz w:val="24"/>
          <w:szCs w:val="24"/>
        </w:rPr>
      </w:pPr>
    </w:p>
    <w:p w:rsidR="00C3450C" w:rsidRPr="00FF525C" w:rsidRDefault="00E5544A">
      <w:pPr>
        <w:adjustRightInd w:val="0"/>
        <w:snapToGrid w:val="0"/>
        <w:spacing w:line="320" w:lineRule="exact"/>
        <w:jc w:val="left"/>
        <w:rPr>
          <w:rFonts w:eastAsia="黑体"/>
          <w:color w:val="000000" w:themeColor="text1"/>
          <w:sz w:val="24"/>
          <w:szCs w:val="24"/>
        </w:rPr>
      </w:pPr>
      <w:r w:rsidRPr="00FF525C">
        <w:rPr>
          <w:rFonts w:eastAsia="黑体" w:cs="黑体" w:hint="eastAsia"/>
          <w:color w:val="000000" w:themeColor="text1"/>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095"/>
        <w:gridCol w:w="1419"/>
        <w:gridCol w:w="1301"/>
        <w:gridCol w:w="2479"/>
      </w:tblGrid>
      <w:tr w:rsidR="00FF525C" w:rsidRPr="00FF525C">
        <w:trPr>
          <w:cantSplit/>
          <w:trHeight w:val="607"/>
        </w:trPr>
        <w:tc>
          <w:tcPr>
            <w:tcW w:w="2610"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标准名称</w:t>
            </w:r>
          </w:p>
        </w:tc>
        <w:tc>
          <w:tcPr>
            <w:tcW w:w="1095"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标准级别</w:t>
            </w:r>
          </w:p>
        </w:tc>
        <w:tc>
          <w:tcPr>
            <w:tcW w:w="1419"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标准编号</w:t>
            </w:r>
          </w:p>
        </w:tc>
        <w:tc>
          <w:tcPr>
            <w:tcW w:w="1301"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主持或参与</w:t>
            </w:r>
          </w:p>
        </w:tc>
        <w:tc>
          <w:tcPr>
            <w:tcW w:w="2479"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发布时间</w:t>
            </w:r>
          </w:p>
        </w:tc>
      </w:tr>
      <w:tr w:rsidR="00FF525C" w:rsidRPr="00FF525C">
        <w:trPr>
          <w:cantSplit/>
          <w:trHeight w:val="509"/>
        </w:trPr>
        <w:tc>
          <w:tcPr>
            <w:tcW w:w="2610" w:type="dxa"/>
            <w:vAlign w:val="center"/>
          </w:tcPr>
          <w:p w:rsidR="00C3450C" w:rsidRPr="00FF525C" w:rsidRDefault="00A757F7">
            <w:pPr>
              <w:ind w:left="-57" w:right="-57"/>
              <w:rPr>
                <w:color w:val="000000" w:themeColor="text1"/>
              </w:rPr>
            </w:pPr>
            <w:r w:rsidRPr="00FF525C">
              <w:rPr>
                <w:rFonts w:hint="eastAsia"/>
                <w:color w:val="000000" w:themeColor="text1"/>
              </w:rPr>
              <w:t>无</w:t>
            </w:r>
          </w:p>
        </w:tc>
        <w:tc>
          <w:tcPr>
            <w:tcW w:w="1095" w:type="dxa"/>
            <w:vAlign w:val="center"/>
          </w:tcPr>
          <w:p w:rsidR="00C3450C" w:rsidRPr="00FF525C" w:rsidRDefault="00C3450C">
            <w:pPr>
              <w:ind w:left="-57" w:right="-57"/>
              <w:rPr>
                <w:color w:val="000000" w:themeColor="text1"/>
              </w:rPr>
            </w:pPr>
          </w:p>
        </w:tc>
        <w:tc>
          <w:tcPr>
            <w:tcW w:w="1419" w:type="dxa"/>
            <w:vAlign w:val="center"/>
          </w:tcPr>
          <w:p w:rsidR="00C3450C" w:rsidRPr="00FF525C" w:rsidRDefault="00C3450C">
            <w:pPr>
              <w:ind w:left="-57" w:right="-57"/>
              <w:rPr>
                <w:color w:val="000000" w:themeColor="text1"/>
              </w:rPr>
            </w:pPr>
          </w:p>
        </w:tc>
        <w:tc>
          <w:tcPr>
            <w:tcW w:w="1301" w:type="dxa"/>
            <w:vAlign w:val="center"/>
          </w:tcPr>
          <w:p w:rsidR="00C3450C" w:rsidRPr="00FF525C" w:rsidRDefault="00C3450C">
            <w:pPr>
              <w:ind w:left="-57" w:right="-57"/>
              <w:rPr>
                <w:color w:val="000000" w:themeColor="text1"/>
              </w:rPr>
            </w:pPr>
          </w:p>
        </w:tc>
        <w:tc>
          <w:tcPr>
            <w:tcW w:w="2479" w:type="dxa"/>
            <w:vAlign w:val="center"/>
          </w:tcPr>
          <w:p w:rsidR="00C3450C" w:rsidRPr="00FF525C" w:rsidRDefault="00C3450C">
            <w:pPr>
              <w:ind w:left="-57" w:right="-57"/>
              <w:rPr>
                <w:color w:val="000000" w:themeColor="text1"/>
              </w:rPr>
            </w:pPr>
          </w:p>
        </w:tc>
      </w:tr>
      <w:tr w:rsidR="00FF525C" w:rsidRPr="00FF525C">
        <w:trPr>
          <w:cantSplit/>
          <w:trHeight w:val="445"/>
        </w:trPr>
        <w:tc>
          <w:tcPr>
            <w:tcW w:w="2610" w:type="dxa"/>
            <w:vAlign w:val="center"/>
          </w:tcPr>
          <w:p w:rsidR="00C3450C" w:rsidRPr="00FF525C" w:rsidRDefault="00C3450C">
            <w:pPr>
              <w:rPr>
                <w:rFonts w:ascii="宋体"/>
                <w:color w:val="000000" w:themeColor="text1"/>
              </w:rPr>
            </w:pPr>
          </w:p>
        </w:tc>
        <w:tc>
          <w:tcPr>
            <w:tcW w:w="1095" w:type="dxa"/>
            <w:vAlign w:val="center"/>
          </w:tcPr>
          <w:p w:rsidR="00C3450C" w:rsidRPr="00FF525C" w:rsidRDefault="00C3450C">
            <w:pPr>
              <w:rPr>
                <w:rFonts w:ascii="宋体"/>
                <w:color w:val="000000" w:themeColor="text1"/>
              </w:rPr>
            </w:pPr>
          </w:p>
        </w:tc>
        <w:tc>
          <w:tcPr>
            <w:tcW w:w="1419" w:type="dxa"/>
            <w:vAlign w:val="center"/>
          </w:tcPr>
          <w:p w:rsidR="00C3450C" w:rsidRPr="00FF525C" w:rsidRDefault="00C3450C">
            <w:pPr>
              <w:rPr>
                <w:rFonts w:ascii="宋体"/>
                <w:color w:val="000000" w:themeColor="text1"/>
              </w:rPr>
            </w:pPr>
          </w:p>
        </w:tc>
        <w:tc>
          <w:tcPr>
            <w:tcW w:w="1301" w:type="dxa"/>
            <w:vAlign w:val="center"/>
          </w:tcPr>
          <w:p w:rsidR="00C3450C" w:rsidRPr="00FF525C" w:rsidRDefault="00C3450C">
            <w:pPr>
              <w:rPr>
                <w:rFonts w:ascii="宋体"/>
                <w:color w:val="000000" w:themeColor="text1"/>
              </w:rPr>
            </w:pPr>
          </w:p>
        </w:tc>
        <w:tc>
          <w:tcPr>
            <w:tcW w:w="2479" w:type="dxa"/>
            <w:vAlign w:val="center"/>
          </w:tcPr>
          <w:p w:rsidR="00C3450C" w:rsidRPr="00FF525C" w:rsidRDefault="00C3450C">
            <w:pPr>
              <w:rPr>
                <w:rFonts w:ascii="宋体"/>
                <w:color w:val="000000" w:themeColor="text1"/>
              </w:rPr>
            </w:pPr>
          </w:p>
        </w:tc>
      </w:tr>
      <w:tr w:rsidR="00FF525C" w:rsidRPr="00FF525C">
        <w:trPr>
          <w:cantSplit/>
          <w:trHeight w:val="465"/>
        </w:trPr>
        <w:tc>
          <w:tcPr>
            <w:tcW w:w="2610" w:type="dxa"/>
            <w:vAlign w:val="center"/>
          </w:tcPr>
          <w:p w:rsidR="00C3450C" w:rsidRPr="00FF525C" w:rsidRDefault="00C3450C">
            <w:pPr>
              <w:rPr>
                <w:rFonts w:ascii="宋体"/>
                <w:color w:val="000000" w:themeColor="text1"/>
              </w:rPr>
            </w:pPr>
          </w:p>
        </w:tc>
        <w:tc>
          <w:tcPr>
            <w:tcW w:w="1095" w:type="dxa"/>
            <w:vAlign w:val="center"/>
          </w:tcPr>
          <w:p w:rsidR="00C3450C" w:rsidRPr="00FF525C" w:rsidRDefault="00C3450C">
            <w:pPr>
              <w:rPr>
                <w:rFonts w:ascii="宋体"/>
                <w:color w:val="000000" w:themeColor="text1"/>
              </w:rPr>
            </w:pPr>
          </w:p>
        </w:tc>
        <w:tc>
          <w:tcPr>
            <w:tcW w:w="1419" w:type="dxa"/>
            <w:vAlign w:val="center"/>
          </w:tcPr>
          <w:p w:rsidR="00C3450C" w:rsidRPr="00FF525C" w:rsidRDefault="00C3450C">
            <w:pPr>
              <w:rPr>
                <w:rFonts w:ascii="宋体"/>
                <w:color w:val="000000" w:themeColor="text1"/>
              </w:rPr>
            </w:pPr>
          </w:p>
        </w:tc>
        <w:tc>
          <w:tcPr>
            <w:tcW w:w="1301" w:type="dxa"/>
            <w:vAlign w:val="center"/>
          </w:tcPr>
          <w:p w:rsidR="00C3450C" w:rsidRPr="00FF525C" w:rsidRDefault="00C3450C">
            <w:pPr>
              <w:rPr>
                <w:rFonts w:ascii="宋体"/>
                <w:color w:val="000000" w:themeColor="text1"/>
              </w:rPr>
            </w:pPr>
          </w:p>
        </w:tc>
        <w:tc>
          <w:tcPr>
            <w:tcW w:w="2479" w:type="dxa"/>
            <w:vAlign w:val="center"/>
          </w:tcPr>
          <w:p w:rsidR="00C3450C" w:rsidRPr="00FF525C" w:rsidRDefault="00C3450C">
            <w:pPr>
              <w:rPr>
                <w:rFonts w:ascii="宋体"/>
                <w:color w:val="000000" w:themeColor="text1"/>
              </w:rPr>
            </w:pPr>
          </w:p>
        </w:tc>
      </w:tr>
      <w:tr w:rsidR="00FF525C" w:rsidRPr="00FF525C">
        <w:trPr>
          <w:cantSplit/>
          <w:trHeight w:val="465"/>
        </w:trPr>
        <w:tc>
          <w:tcPr>
            <w:tcW w:w="2610" w:type="dxa"/>
            <w:vAlign w:val="center"/>
          </w:tcPr>
          <w:p w:rsidR="00C3450C" w:rsidRPr="00FF525C" w:rsidRDefault="00C3450C">
            <w:pPr>
              <w:rPr>
                <w:rFonts w:ascii="宋体"/>
                <w:color w:val="000000" w:themeColor="text1"/>
              </w:rPr>
            </w:pPr>
          </w:p>
        </w:tc>
        <w:tc>
          <w:tcPr>
            <w:tcW w:w="1095" w:type="dxa"/>
            <w:vAlign w:val="center"/>
          </w:tcPr>
          <w:p w:rsidR="00C3450C" w:rsidRPr="00FF525C" w:rsidRDefault="00C3450C">
            <w:pPr>
              <w:rPr>
                <w:rFonts w:ascii="宋体"/>
                <w:color w:val="000000" w:themeColor="text1"/>
              </w:rPr>
            </w:pPr>
          </w:p>
        </w:tc>
        <w:tc>
          <w:tcPr>
            <w:tcW w:w="1419" w:type="dxa"/>
            <w:vAlign w:val="center"/>
          </w:tcPr>
          <w:p w:rsidR="00C3450C" w:rsidRPr="00FF525C" w:rsidRDefault="00C3450C">
            <w:pPr>
              <w:rPr>
                <w:rFonts w:ascii="宋体"/>
                <w:color w:val="000000" w:themeColor="text1"/>
              </w:rPr>
            </w:pPr>
          </w:p>
        </w:tc>
        <w:tc>
          <w:tcPr>
            <w:tcW w:w="1301" w:type="dxa"/>
            <w:vAlign w:val="center"/>
          </w:tcPr>
          <w:p w:rsidR="00C3450C" w:rsidRPr="00FF525C" w:rsidRDefault="00C3450C">
            <w:pPr>
              <w:rPr>
                <w:rFonts w:ascii="宋体"/>
                <w:color w:val="000000" w:themeColor="text1"/>
              </w:rPr>
            </w:pPr>
          </w:p>
        </w:tc>
        <w:tc>
          <w:tcPr>
            <w:tcW w:w="2479" w:type="dxa"/>
            <w:vAlign w:val="center"/>
          </w:tcPr>
          <w:p w:rsidR="00C3450C" w:rsidRPr="00FF525C" w:rsidRDefault="00C3450C">
            <w:pPr>
              <w:rPr>
                <w:rFonts w:ascii="宋体"/>
                <w:color w:val="000000" w:themeColor="text1"/>
              </w:rPr>
            </w:pPr>
          </w:p>
        </w:tc>
      </w:tr>
    </w:tbl>
    <w:p w:rsidR="00C3450C" w:rsidRPr="00FF525C" w:rsidRDefault="00E5544A">
      <w:pPr>
        <w:adjustRightInd w:val="0"/>
        <w:snapToGrid w:val="0"/>
        <w:spacing w:line="320" w:lineRule="exact"/>
        <w:ind w:leftChars="100" w:left="630" w:hangingChars="200" w:hanging="420"/>
        <w:jc w:val="left"/>
        <w:rPr>
          <w:rFonts w:eastAsia="方正楷体简体"/>
          <w:color w:val="000000" w:themeColor="text1"/>
        </w:rPr>
      </w:pPr>
      <w:r w:rsidRPr="00FF525C">
        <w:rPr>
          <w:rFonts w:eastAsia="方正楷体简体" w:cs="方正楷体简体" w:hint="eastAsia"/>
          <w:color w:val="000000" w:themeColor="text1"/>
        </w:rPr>
        <w:t>注：标准级别指国际标准、国家标准、行业标准、省级地方标准，只填写已颁布（修订）标准。</w:t>
      </w:r>
    </w:p>
    <w:p w:rsidR="00C3450C" w:rsidRPr="00FF525C" w:rsidRDefault="00C3450C">
      <w:pPr>
        <w:adjustRightInd w:val="0"/>
        <w:snapToGrid w:val="0"/>
        <w:spacing w:line="320" w:lineRule="exact"/>
        <w:ind w:leftChars="100" w:left="630" w:hangingChars="200" w:hanging="420"/>
        <w:jc w:val="left"/>
        <w:rPr>
          <w:rFonts w:eastAsia="方正楷体简体"/>
          <w:color w:val="000000" w:themeColor="text1"/>
        </w:rPr>
      </w:pPr>
    </w:p>
    <w:p w:rsidR="008B77E1" w:rsidRPr="00FF525C" w:rsidRDefault="008B77E1">
      <w:pPr>
        <w:adjustRightInd w:val="0"/>
        <w:snapToGrid w:val="0"/>
        <w:spacing w:line="320" w:lineRule="exact"/>
        <w:ind w:leftChars="100" w:left="630" w:hangingChars="200" w:hanging="420"/>
        <w:jc w:val="left"/>
        <w:rPr>
          <w:rFonts w:eastAsia="方正楷体简体"/>
          <w:color w:val="000000" w:themeColor="text1"/>
        </w:rPr>
      </w:pPr>
    </w:p>
    <w:p w:rsidR="008B77E1" w:rsidRPr="00FF525C" w:rsidRDefault="008B77E1">
      <w:pPr>
        <w:adjustRightInd w:val="0"/>
        <w:snapToGrid w:val="0"/>
        <w:spacing w:line="320" w:lineRule="exact"/>
        <w:ind w:leftChars="100" w:left="630" w:hangingChars="200" w:hanging="420"/>
        <w:jc w:val="left"/>
        <w:rPr>
          <w:rFonts w:eastAsia="方正楷体简体"/>
          <w:color w:val="000000" w:themeColor="text1"/>
        </w:rPr>
      </w:pPr>
    </w:p>
    <w:p w:rsidR="00C3450C" w:rsidRPr="00FF525C" w:rsidRDefault="00E5544A">
      <w:pPr>
        <w:adjustRightInd w:val="0"/>
        <w:snapToGrid w:val="0"/>
        <w:spacing w:line="320" w:lineRule="exact"/>
        <w:jc w:val="left"/>
        <w:rPr>
          <w:rFonts w:eastAsia="黑体"/>
          <w:color w:val="000000" w:themeColor="text1"/>
          <w:sz w:val="24"/>
          <w:szCs w:val="24"/>
        </w:rPr>
      </w:pPr>
      <w:r w:rsidRPr="00FF525C">
        <w:rPr>
          <w:rFonts w:eastAsia="黑体" w:cs="黑体" w:hint="eastAsia"/>
          <w:color w:val="000000" w:themeColor="text1"/>
          <w:sz w:val="24"/>
          <w:szCs w:val="24"/>
        </w:rPr>
        <w:lastRenderedPageBreak/>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085"/>
        <w:gridCol w:w="1254"/>
        <w:gridCol w:w="2520"/>
        <w:gridCol w:w="1999"/>
      </w:tblGrid>
      <w:tr w:rsidR="00FF525C" w:rsidRPr="00FF525C">
        <w:trPr>
          <w:cantSplit/>
          <w:trHeight w:val="595"/>
        </w:trPr>
        <w:tc>
          <w:tcPr>
            <w:tcW w:w="2083" w:type="dxa"/>
            <w:vAlign w:val="center"/>
          </w:tcPr>
          <w:p w:rsidR="00C3450C" w:rsidRPr="00FF525C" w:rsidRDefault="00E5544A">
            <w:pPr>
              <w:rPr>
                <w:rFonts w:ascii="宋体"/>
                <w:color w:val="000000" w:themeColor="text1"/>
              </w:rPr>
            </w:pPr>
            <w:r w:rsidRPr="00FF525C">
              <w:rPr>
                <w:rFonts w:cs="宋体" w:hint="eastAsia"/>
                <w:color w:val="000000" w:themeColor="text1"/>
              </w:rPr>
              <w:t>产品技术名称</w:t>
            </w:r>
          </w:p>
        </w:tc>
        <w:tc>
          <w:tcPr>
            <w:tcW w:w="1085" w:type="dxa"/>
            <w:vAlign w:val="center"/>
          </w:tcPr>
          <w:p w:rsidR="00C3450C" w:rsidRPr="00FF525C" w:rsidRDefault="00E5544A">
            <w:pPr>
              <w:rPr>
                <w:rFonts w:ascii="宋体"/>
                <w:color w:val="000000" w:themeColor="text1"/>
              </w:rPr>
            </w:pPr>
            <w:r w:rsidRPr="00FF525C">
              <w:rPr>
                <w:rFonts w:ascii="Calibri" w:hAnsi="Calibri" w:cs="宋体" w:hint="eastAsia"/>
                <w:color w:val="000000" w:themeColor="text1"/>
              </w:rPr>
              <w:t>立项时间</w:t>
            </w:r>
          </w:p>
        </w:tc>
        <w:tc>
          <w:tcPr>
            <w:tcW w:w="1254" w:type="dxa"/>
            <w:vAlign w:val="center"/>
          </w:tcPr>
          <w:p w:rsidR="00C3450C" w:rsidRPr="00FF525C" w:rsidRDefault="00E5544A">
            <w:pPr>
              <w:jc w:val="center"/>
              <w:rPr>
                <w:rFonts w:ascii="Calibri" w:hAnsi="Calibri" w:cs="Calibri"/>
                <w:color w:val="000000" w:themeColor="text1"/>
              </w:rPr>
            </w:pPr>
            <w:r w:rsidRPr="00FF525C">
              <w:rPr>
                <w:rFonts w:ascii="Calibri" w:hAnsi="Calibri" w:cs="宋体" w:hint="eastAsia"/>
                <w:color w:val="000000" w:themeColor="text1"/>
              </w:rPr>
              <w:t>所在企业名称</w:t>
            </w:r>
            <w:r w:rsidRPr="00FF525C">
              <w:rPr>
                <w:rFonts w:ascii="Calibri" w:hAnsi="Calibri" w:cs="Calibri"/>
                <w:color w:val="000000" w:themeColor="text1"/>
              </w:rPr>
              <w:t>/</w:t>
            </w:r>
            <w:r w:rsidRPr="00FF525C">
              <w:rPr>
                <w:rFonts w:ascii="Calibri" w:hAnsi="Calibri" w:cs="宋体" w:hint="eastAsia"/>
                <w:color w:val="000000" w:themeColor="text1"/>
              </w:rPr>
              <w:t>研发投入</w:t>
            </w:r>
          </w:p>
          <w:p w:rsidR="00C3450C" w:rsidRPr="00FF525C" w:rsidRDefault="00E5544A">
            <w:pPr>
              <w:rPr>
                <w:rFonts w:ascii="宋体"/>
                <w:color w:val="000000" w:themeColor="text1"/>
              </w:rPr>
            </w:pPr>
            <w:r w:rsidRPr="00FF525C">
              <w:rPr>
                <w:rFonts w:ascii="Calibri" w:hAnsi="Calibri" w:cs="宋体" w:hint="eastAsia"/>
                <w:color w:val="000000" w:themeColor="text1"/>
              </w:rPr>
              <w:t>（万元）</w:t>
            </w:r>
          </w:p>
        </w:tc>
        <w:tc>
          <w:tcPr>
            <w:tcW w:w="2520" w:type="dxa"/>
            <w:vAlign w:val="center"/>
          </w:tcPr>
          <w:p w:rsidR="00C3450C" w:rsidRPr="00FF525C" w:rsidRDefault="00E5544A">
            <w:pPr>
              <w:rPr>
                <w:rFonts w:ascii="宋体"/>
                <w:color w:val="000000" w:themeColor="text1"/>
              </w:rPr>
            </w:pPr>
            <w:r w:rsidRPr="00FF525C">
              <w:rPr>
                <w:rFonts w:cs="宋体" w:hint="eastAsia"/>
                <w:color w:val="000000" w:themeColor="text1"/>
              </w:rPr>
              <w:t>已取得的经济效益（年销售收入、占企业产值贡献率、市场份额等）</w:t>
            </w:r>
          </w:p>
        </w:tc>
        <w:tc>
          <w:tcPr>
            <w:tcW w:w="1999" w:type="dxa"/>
            <w:vAlign w:val="center"/>
          </w:tcPr>
          <w:p w:rsidR="00C3450C" w:rsidRPr="00FF525C" w:rsidRDefault="00E5544A">
            <w:pPr>
              <w:rPr>
                <w:rFonts w:ascii="宋体"/>
                <w:color w:val="000000" w:themeColor="text1"/>
              </w:rPr>
            </w:pPr>
            <w:r w:rsidRPr="00FF525C">
              <w:rPr>
                <w:rFonts w:cs="宋体" w:hint="eastAsia"/>
                <w:color w:val="000000" w:themeColor="text1"/>
              </w:rPr>
              <w:t>技术创新水平（在国内外同行业中的地位）</w:t>
            </w:r>
          </w:p>
        </w:tc>
      </w:tr>
      <w:tr w:rsidR="00FF525C" w:rsidRPr="00FF525C">
        <w:trPr>
          <w:cantSplit/>
          <w:trHeight w:val="510"/>
        </w:trPr>
        <w:tc>
          <w:tcPr>
            <w:tcW w:w="2083" w:type="dxa"/>
            <w:vAlign w:val="center"/>
          </w:tcPr>
          <w:p w:rsidR="00C3450C" w:rsidRPr="00FF525C" w:rsidRDefault="00A757F7">
            <w:pPr>
              <w:rPr>
                <w:rFonts w:ascii="宋体"/>
                <w:color w:val="000000" w:themeColor="text1"/>
              </w:rPr>
            </w:pPr>
            <w:r w:rsidRPr="00FF525C">
              <w:rPr>
                <w:rFonts w:ascii="宋体" w:hint="eastAsia"/>
                <w:color w:val="000000" w:themeColor="text1"/>
              </w:rPr>
              <w:t>组合式模块化多功能测试系统</w:t>
            </w:r>
          </w:p>
        </w:tc>
        <w:tc>
          <w:tcPr>
            <w:tcW w:w="1085" w:type="dxa"/>
            <w:vAlign w:val="center"/>
          </w:tcPr>
          <w:p w:rsidR="00C3450C" w:rsidRPr="00FF525C" w:rsidRDefault="00A757F7">
            <w:pPr>
              <w:rPr>
                <w:rFonts w:ascii="宋体"/>
                <w:color w:val="000000" w:themeColor="text1"/>
              </w:rPr>
            </w:pPr>
            <w:r w:rsidRPr="00FF525C">
              <w:rPr>
                <w:rFonts w:ascii="宋体" w:hint="eastAsia"/>
                <w:color w:val="000000" w:themeColor="text1"/>
              </w:rPr>
              <w:t>2014</w:t>
            </w:r>
          </w:p>
        </w:tc>
        <w:tc>
          <w:tcPr>
            <w:tcW w:w="1254" w:type="dxa"/>
            <w:vAlign w:val="center"/>
          </w:tcPr>
          <w:p w:rsidR="00C3450C" w:rsidRPr="00FF525C" w:rsidRDefault="00A0472D">
            <w:pPr>
              <w:rPr>
                <w:rFonts w:ascii="宋体"/>
                <w:color w:val="000000" w:themeColor="text1"/>
              </w:rPr>
            </w:pPr>
            <w:r w:rsidRPr="00FF525C">
              <w:rPr>
                <w:rFonts w:ascii="宋体" w:hint="eastAsia"/>
                <w:color w:val="000000" w:themeColor="text1"/>
              </w:rPr>
              <w:t>300</w:t>
            </w:r>
          </w:p>
        </w:tc>
        <w:tc>
          <w:tcPr>
            <w:tcW w:w="2520" w:type="dxa"/>
            <w:vAlign w:val="center"/>
          </w:tcPr>
          <w:p w:rsidR="00C3450C" w:rsidRPr="00FF525C" w:rsidRDefault="00686FC8">
            <w:pPr>
              <w:rPr>
                <w:rFonts w:ascii="宋体"/>
                <w:color w:val="000000" w:themeColor="text1"/>
              </w:rPr>
            </w:pPr>
            <w:r w:rsidRPr="00FF525C">
              <w:rPr>
                <w:rFonts w:ascii="宋体" w:hint="eastAsia"/>
                <w:color w:val="000000" w:themeColor="text1"/>
              </w:rPr>
              <w:t>55</w:t>
            </w:r>
            <w:r w:rsidR="00A0472D" w:rsidRPr="00FF525C">
              <w:rPr>
                <w:rFonts w:ascii="宋体" w:hint="eastAsia"/>
                <w:color w:val="000000" w:themeColor="text1"/>
              </w:rPr>
              <w:t>0万/50%</w:t>
            </w:r>
          </w:p>
        </w:tc>
        <w:tc>
          <w:tcPr>
            <w:tcW w:w="1999" w:type="dxa"/>
            <w:vAlign w:val="center"/>
          </w:tcPr>
          <w:p w:rsidR="00C3450C" w:rsidRPr="00FF525C" w:rsidRDefault="00A757F7">
            <w:pPr>
              <w:rPr>
                <w:rFonts w:ascii="宋体"/>
                <w:color w:val="000000" w:themeColor="text1"/>
              </w:rPr>
            </w:pPr>
            <w:r w:rsidRPr="00FF525C">
              <w:rPr>
                <w:rFonts w:ascii="宋体" w:hint="eastAsia"/>
                <w:color w:val="000000" w:themeColor="text1"/>
              </w:rPr>
              <w:t>国内先进水平</w:t>
            </w:r>
          </w:p>
        </w:tc>
      </w:tr>
      <w:tr w:rsidR="00FF525C" w:rsidRPr="00FF525C">
        <w:trPr>
          <w:cantSplit/>
          <w:trHeight w:val="475"/>
        </w:trPr>
        <w:tc>
          <w:tcPr>
            <w:tcW w:w="2083" w:type="dxa"/>
            <w:vAlign w:val="center"/>
          </w:tcPr>
          <w:p w:rsidR="00C3450C" w:rsidRPr="00FF525C" w:rsidRDefault="00A757F7">
            <w:pPr>
              <w:rPr>
                <w:rFonts w:ascii="宋体"/>
                <w:color w:val="000000" w:themeColor="text1"/>
              </w:rPr>
            </w:pPr>
            <w:r w:rsidRPr="00FF525C">
              <w:rPr>
                <w:rFonts w:ascii="宋体" w:hint="eastAsia"/>
                <w:color w:val="000000" w:themeColor="text1"/>
              </w:rPr>
              <w:t>智能电池管理系统</w:t>
            </w:r>
          </w:p>
        </w:tc>
        <w:tc>
          <w:tcPr>
            <w:tcW w:w="1085" w:type="dxa"/>
            <w:vAlign w:val="center"/>
          </w:tcPr>
          <w:p w:rsidR="00C3450C" w:rsidRPr="00FF525C" w:rsidRDefault="00A757F7">
            <w:pPr>
              <w:rPr>
                <w:rFonts w:ascii="宋体"/>
                <w:color w:val="000000" w:themeColor="text1"/>
              </w:rPr>
            </w:pPr>
            <w:r w:rsidRPr="00FF525C">
              <w:rPr>
                <w:rFonts w:ascii="宋体" w:hint="eastAsia"/>
                <w:color w:val="000000" w:themeColor="text1"/>
              </w:rPr>
              <w:t>2015</w:t>
            </w:r>
          </w:p>
        </w:tc>
        <w:tc>
          <w:tcPr>
            <w:tcW w:w="1254" w:type="dxa"/>
            <w:vAlign w:val="center"/>
          </w:tcPr>
          <w:p w:rsidR="00C3450C" w:rsidRPr="00FF525C" w:rsidRDefault="00A0472D">
            <w:pPr>
              <w:rPr>
                <w:rFonts w:ascii="宋体"/>
                <w:color w:val="000000" w:themeColor="text1"/>
              </w:rPr>
            </w:pPr>
            <w:r w:rsidRPr="00FF525C">
              <w:rPr>
                <w:rFonts w:ascii="宋体" w:hint="eastAsia"/>
                <w:color w:val="000000" w:themeColor="text1"/>
              </w:rPr>
              <w:t>100</w:t>
            </w:r>
          </w:p>
        </w:tc>
        <w:tc>
          <w:tcPr>
            <w:tcW w:w="2520" w:type="dxa"/>
            <w:vAlign w:val="center"/>
          </w:tcPr>
          <w:p w:rsidR="00C3450C" w:rsidRPr="00FF525C" w:rsidRDefault="00686FC8">
            <w:pPr>
              <w:rPr>
                <w:rFonts w:ascii="宋体"/>
                <w:color w:val="000000" w:themeColor="text1"/>
              </w:rPr>
            </w:pPr>
            <w:r w:rsidRPr="00FF525C">
              <w:rPr>
                <w:rFonts w:ascii="宋体" w:hint="eastAsia"/>
                <w:color w:val="000000" w:themeColor="text1"/>
              </w:rPr>
              <w:t>30</w:t>
            </w:r>
            <w:r w:rsidR="00A0472D" w:rsidRPr="00FF525C">
              <w:rPr>
                <w:rFonts w:ascii="宋体" w:hint="eastAsia"/>
                <w:color w:val="000000" w:themeColor="text1"/>
              </w:rPr>
              <w:t>0万/50%</w:t>
            </w:r>
          </w:p>
        </w:tc>
        <w:tc>
          <w:tcPr>
            <w:tcW w:w="1999" w:type="dxa"/>
            <w:vAlign w:val="center"/>
          </w:tcPr>
          <w:p w:rsidR="00C3450C" w:rsidRPr="00FF525C" w:rsidRDefault="00A757F7">
            <w:pPr>
              <w:rPr>
                <w:rFonts w:ascii="宋体"/>
                <w:color w:val="000000" w:themeColor="text1"/>
              </w:rPr>
            </w:pPr>
            <w:r w:rsidRPr="00FF525C">
              <w:rPr>
                <w:rFonts w:ascii="宋体" w:hint="eastAsia"/>
                <w:color w:val="000000" w:themeColor="text1"/>
              </w:rPr>
              <w:t>国内先进水平</w:t>
            </w:r>
          </w:p>
        </w:tc>
      </w:tr>
      <w:tr w:rsidR="00FF525C" w:rsidRPr="00FF525C">
        <w:trPr>
          <w:cantSplit/>
          <w:trHeight w:val="475"/>
        </w:trPr>
        <w:tc>
          <w:tcPr>
            <w:tcW w:w="2083" w:type="dxa"/>
            <w:vAlign w:val="center"/>
          </w:tcPr>
          <w:p w:rsidR="00C3450C" w:rsidRPr="00FF525C" w:rsidRDefault="00A757F7">
            <w:pPr>
              <w:rPr>
                <w:rFonts w:ascii="宋体"/>
                <w:color w:val="000000" w:themeColor="text1"/>
              </w:rPr>
            </w:pPr>
            <w:r w:rsidRPr="00FF525C">
              <w:rPr>
                <w:rFonts w:ascii="宋体" w:hint="eastAsia"/>
                <w:color w:val="000000" w:themeColor="text1"/>
              </w:rPr>
              <w:t>智能打靶控制系统</w:t>
            </w:r>
          </w:p>
        </w:tc>
        <w:tc>
          <w:tcPr>
            <w:tcW w:w="1085" w:type="dxa"/>
            <w:vAlign w:val="center"/>
          </w:tcPr>
          <w:p w:rsidR="00C3450C" w:rsidRPr="00FF525C" w:rsidRDefault="00A757F7">
            <w:pPr>
              <w:rPr>
                <w:rFonts w:ascii="宋体"/>
                <w:color w:val="000000" w:themeColor="text1"/>
              </w:rPr>
            </w:pPr>
            <w:r w:rsidRPr="00FF525C">
              <w:rPr>
                <w:rFonts w:ascii="宋体" w:hint="eastAsia"/>
                <w:color w:val="000000" w:themeColor="text1"/>
              </w:rPr>
              <w:t>2016</w:t>
            </w:r>
          </w:p>
        </w:tc>
        <w:tc>
          <w:tcPr>
            <w:tcW w:w="1254" w:type="dxa"/>
            <w:vAlign w:val="center"/>
          </w:tcPr>
          <w:p w:rsidR="00C3450C" w:rsidRPr="00FF525C" w:rsidRDefault="00A0472D">
            <w:pPr>
              <w:rPr>
                <w:rFonts w:ascii="宋体"/>
                <w:color w:val="000000" w:themeColor="text1"/>
              </w:rPr>
            </w:pPr>
            <w:r w:rsidRPr="00FF525C">
              <w:rPr>
                <w:rFonts w:ascii="宋体" w:hint="eastAsia"/>
                <w:color w:val="000000" w:themeColor="text1"/>
              </w:rPr>
              <w:t>100</w:t>
            </w:r>
          </w:p>
        </w:tc>
        <w:tc>
          <w:tcPr>
            <w:tcW w:w="2520" w:type="dxa"/>
            <w:vAlign w:val="center"/>
          </w:tcPr>
          <w:p w:rsidR="00C3450C" w:rsidRPr="00FF525C" w:rsidRDefault="00A0472D">
            <w:pPr>
              <w:rPr>
                <w:rFonts w:ascii="宋体"/>
                <w:color w:val="000000" w:themeColor="text1"/>
              </w:rPr>
            </w:pPr>
            <w:r w:rsidRPr="00FF525C">
              <w:rPr>
                <w:rFonts w:ascii="宋体" w:hint="eastAsia"/>
                <w:color w:val="000000" w:themeColor="text1"/>
              </w:rPr>
              <w:t>正在进行市场推广/100%</w:t>
            </w:r>
          </w:p>
        </w:tc>
        <w:tc>
          <w:tcPr>
            <w:tcW w:w="1999" w:type="dxa"/>
            <w:vAlign w:val="center"/>
          </w:tcPr>
          <w:p w:rsidR="00C3450C" w:rsidRPr="00FF525C" w:rsidRDefault="00752F7A">
            <w:pPr>
              <w:rPr>
                <w:rFonts w:ascii="宋体"/>
                <w:color w:val="000000" w:themeColor="text1"/>
              </w:rPr>
            </w:pPr>
            <w:r w:rsidRPr="00FF525C">
              <w:rPr>
                <w:rFonts w:ascii="宋体" w:hint="eastAsia"/>
                <w:color w:val="000000" w:themeColor="text1"/>
              </w:rPr>
              <w:t>国内先进水平</w:t>
            </w:r>
          </w:p>
        </w:tc>
      </w:tr>
    </w:tbl>
    <w:p w:rsidR="00C3450C" w:rsidRPr="00FF525C" w:rsidRDefault="00E5544A">
      <w:pPr>
        <w:adjustRightInd w:val="0"/>
        <w:snapToGrid w:val="0"/>
        <w:spacing w:line="320" w:lineRule="exact"/>
        <w:ind w:leftChars="100" w:left="630" w:hangingChars="200" w:hanging="420"/>
        <w:jc w:val="left"/>
        <w:rPr>
          <w:rFonts w:eastAsia="方正楷体简体"/>
          <w:color w:val="000000" w:themeColor="text1"/>
        </w:rPr>
      </w:pPr>
      <w:r w:rsidRPr="00FF525C">
        <w:rPr>
          <w:rFonts w:eastAsia="方正楷体简体" w:cs="方正楷体简体" w:hint="eastAsia"/>
          <w:color w:val="000000" w:themeColor="text1"/>
        </w:rPr>
        <w:t>注：本栏仅填写企业已投入并产业化的研发产品技术。“应用型”或“学术应用并重型”申报人员填写。</w:t>
      </w:r>
    </w:p>
    <w:p w:rsidR="00C3450C" w:rsidRPr="00FF525C" w:rsidRDefault="00E5544A">
      <w:p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九、简述学术技术应用方面实际取得的经济社会效益情况</w:t>
      </w:r>
    </w:p>
    <w:p w:rsidR="00C3450C" w:rsidRPr="00FF525C" w:rsidRDefault="00E5544A">
      <w:pPr>
        <w:spacing w:line="400" w:lineRule="exact"/>
        <w:ind w:firstLineChars="200" w:firstLine="480"/>
        <w:jc w:val="left"/>
        <w:rPr>
          <w:color w:val="000000" w:themeColor="text1"/>
          <w:sz w:val="24"/>
          <w:szCs w:val="24"/>
        </w:rPr>
      </w:pPr>
      <w:r w:rsidRPr="00FF525C">
        <w:rPr>
          <w:rFonts w:cs="宋体" w:hint="eastAsia"/>
          <w:color w:val="000000" w:themeColor="text1"/>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C3450C" w:rsidRPr="00FF525C">
        <w:trPr>
          <w:trHeight w:val="6313"/>
          <w:jc w:val="center"/>
        </w:trPr>
        <w:tc>
          <w:tcPr>
            <w:tcW w:w="8845" w:type="dxa"/>
            <w:tcBorders>
              <w:top w:val="single" w:sz="8" w:space="0" w:color="auto"/>
              <w:bottom w:val="single" w:sz="8" w:space="0" w:color="auto"/>
            </w:tcBorders>
          </w:tcPr>
          <w:p w:rsidR="00EE3D52" w:rsidRPr="00FF525C" w:rsidRDefault="00EE3D52" w:rsidP="00EE3D52">
            <w:pPr>
              <w:spacing w:line="400" w:lineRule="exact"/>
              <w:ind w:firstLineChars="200" w:firstLine="420"/>
              <w:jc w:val="left"/>
              <w:rPr>
                <w:rFonts w:ascii="楷体" w:eastAsia="楷体" w:hAnsi="楷体" w:cs="楷体"/>
                <w:color w:val="000000" w:themeColor="text1"/>
              </w:rPr>
            </w:pPr>
            <w:r w:rsidRPr="00FF525C">
              <w:rPr>
                <w:rFonts w:ascii="楷体" w:eastAsia="楷体" w:hAnsi="楷体" w:cs="楷体" w:hint="eastAsia"/>
                <w:color w:val="000000" w:themeColor="text1"/>
              </w:rPr>
              <w:t>作为项目负责人和主要骨干多次承担和参加了国家自然科学基金、总装预研基金和预研项目、国家863项目重大</w:t>
            </w:r>
            <w:proofErr w:type="gramStart"/>
            <w:r w:rsidRPr="00FF525C">
              <w:rPr>
                <w:rFonts w:ascii="楷体" w:eastAsia="楷体" w:hAnsi="楷体" w:cs="楷体" w:hint="eastAsia"/>
                <w:color w:val="000000" w:themeColor="text1"/>
              </w:rPr>
              <w:t>专项等</w:t>
            </w:r>
            <w:proofErr w:type="gramEnd"/>
            <w:r w:rsidRPr="00FF525C">
              <w:rPr>
                <w:rFonts w:ascii="楷体" w:eastAsia="楷体" w:hAnsi="楷体" w:cs="楷体" w:hint="eastAsia"/>
                <w:color w:val="000000" w:themeColor="text1"/>
              </w:rPr>
              <w:t>课题工作，先后主持了国家“863”计划项目十余项，承担了30多项航天产品的研制工作，为企业研制了多种产品；在国内核心期刊和国内、国际会议上发表学术论文30余篇；拥有多项国家发明专利。</w:t>
            </w:r>
          </w:p>
          <w:p w:rsidR="00EE3D52" w:rsidRPr="00FF525C" w:rsidRDefault="00EE3D52" w:rsidP="00EE3D52">
            <w:pPr>
              <w:spacing w:line="400" w:lineRule="exact"/>
              <w:ind w:firstLineChars="200" w:firstLine="420"/>
              <w:jc w:val="left"/>
              <w:rPr>
                <w:rFonts w:ascii="楷体" w:eastAsia="楷体" w:hAnsi="楷体" w:cs="楷体"/>
                <w:color w:val="000000" w:themeColor="text1"/>
              </w:rPr>
            </w:pPr>
            <w:r w:rsidRPr="00FF525C">
              <w:rPr>
                <w:rFonts w:ascii="楷体" w:eastAsia="楷体" w:hAnsi="楷体" w:cs="楷体" w:hint="eastAsia"/>
                <w:color w:val="000000" w:themeColor="text1"/>
              </w:rPr>
              <w:t>在现代仪器系统研究方面，提出了一种基于高速网络化多点互连仪器总线的高性能多功能测试仿真系统，该系统硬件采用模块化结构，并通过具有自主知识产权的专用仪器总线进行控制和通讯，在此基础上，通过开发组件化的软件系统，实现了仪器模块的自由组合，并能快速拼装实现不同的功能，该技术正在新能源汽车整车控制器快发开发，整车测试与仿真中进行应用；在航天系统控制器开发中也得到了成功应用，参加了多次关键试验任务，获得了航天总体单位的高度评价。</w:t>
            </w:r>
          </w:p>
          <w:p w:rsidR="00EE3D52" w:rsidRPr="00FF525C" w:rsidRDefault="00EE3D52" w:rsidP="00EE3D52">
            <w:pPr>
              <w:spacing w:line="400" w:lineRule="exact"/>
              <w:ind w:firstLineChars="200" w:firstLine="420"/>
              <w:jc w:val="left"/>
              <w:rPr>
                <w:rFonts w:ascii="楷体" w:eastAsia="楷体" w:hAnsi="楷体" w:cs="楷体"/>
                <w:color w:val="000000" w:themeColor="text1"/>
              </w:rPr>
            </w:pPr>
            <w:r w:rsidRPr="00FF525C">
              <w:rPr>
                <w:rFonts w:ascii="楷体" w:eastAsia="楷体" w:hAnsi="楷体" w:cs="楷体" w:hint="eastAsia"/>
                <w:color w:val="000000" w:themeColor="text1"/>
              </w:rPr>
              <w:t>在惯性导航与测量方面，研制的加速度测量和超小型全</w:t>
            </w:r>
            <w:proofErr w:type="gramStart"/>
            <w:r w:rsidRPr="00FF525C">
              <w:rPr>
                <w:rFonts w:ascii="楷体" w:eastAsia="楷体" w:hAnsi="楷体" w:cs="楷体" w:hint="eastAsia"/>
                <w:color w:val="000000" w:themeColor="text1"/>
              </w:rPr>
              <w:t>数字化惯导处理器</w:t>
            </w:r>
            <w:proofErr w:type="gramEnd"/>
            <w:r w:rsidRPr="00FF525C">
              <w:rPr>
                <w:rFonts w:ascii="楷体" w:eastAsia="楷体" w:hAnsi="楷体" w:cs="楷体" w:hint="eastAsia"/>
                <w:color w:val="000000" w:themeColor="text1"/>
              </w:rPr>
              <w:t>产品，在测量精度和动态响应等关键技术指标上达到了国内先进水平，在可靠性上能够抵抗太空辐照和单粒子环境的干扰，提升了我国空天高速</w:t>
            </w:r>
            <w:proofErr w:type="gramStart"/>
            <w:r w:rsidRPr="00FF525C">
              <w:rPr>
                <w:rFonts w:ascii="楷体" w:eastAsia="楷体" w:hAnsi="楷体" w:cs="楷体" w:hint="eastAsia"/>
                <w:color w:val="000000" w:themeColor="text1"/>
              </w:rPr>
              <w:t>机动控制</w:t>
            </w:r>
            <w:proofErr w:type="gramEnd"/>
            <w:r w:rsidRPr="00FF525C">
              <w:rPr>
                <w:rFonts w:ascii="楷体" w:eastAsia="楷体" w:hAnsi="楷体" w:cs="楷体" w:hint="eastAsia"/>
                <w:color w:val="000000" w:themeColor="text1"/>
              </w:rPr>
              <w:t>和导航制导水平，为我国国防技术提升做出了贡献。</w:t>
            </w:r>
          </w:p>
          <w:p w:rsidR="00EE3D52" w:rsidRPr="00FF525C" w:rsidRDefault="00EE3D52" w:rsidP="00EE3D52">
            <w:pPr>
              <w:spacing w:line="400" w:lineRule="exact"/>
              <w:ind w:firstLineChars="200" w:firstLine="420"/>
              <w:jc w:val="left"/>
              <w:rPr>
                <w:rFonts w:ascii="楷体" w:eastAsia="楷体" w:hAnsi="楷体" w:cs="楷体"/>
                <w:color w:val="000000" w:themeColor="text1"/>
              </w:rPr>
            </w:pPr>
            <w:r w:rsidRPr="00FF525C">
              <w:rPr>
                <w:rFonts w:ascii="楷体" w:eastAsia="楷体" w:hAnsi="楷体" w:cs="楷体" w:hint="eastAsia"/>
                <w:color w:val="000000" w:themeColor="text1"/>
              </w:rPr>
              <w:t>在智能机器人研究方面，主要开展了加速度测量与导航技术在水下机器人、深海探测方面的应用基础研究：1）研制了两种型号适用于水下机器人的低功耗、高精度捷</w:t>
            </w:r>
            <w:proofErr w:type="gramStart"/>
            <w:r w:rsidRPr="00FF525C">
              <w:rPr>
                <w:rFonts w:ascii="楷体" w:eastAsia="楷体" w:hAnsi="楷体" w:cs="楷体" w:hint="eastAsia"/>
                <w:color w:val="000000" w:themeColor="text1"/>
              </w:rPr>
              <w:t>联惯导</w:t>
            </w:r>
            <w:proofErr w:type="gramEnd"/>
            <w:r w:rsidRPr="00FF525C">
              <w:rPr>
                <w:rFonts w:ascii="楷体" w:eastAsia="楷体" w:hAnsi="楷体" w:cs="楷体" w:hint="eastAsia"/>
                <w:color w:val="000000" w:themeColor="text1"/>
              </w:rPr>
              <w:t>产品；2）开展了微小型拖曳</w:t>
            </w:r>
            <w:proofErr w:type="gramStart"/>
            <w:r w:rsidRPr="00FF525C">
              <w:rPr>
                <w:rFonts w:ascii="楷体" w:eastAsia="楷体" w:hAnsi="楷体" w:cs="楷体" w:hint="eastAsia"/>
                <w:color w:val="000000" w:themeColor="text1"/>
              </w:rPr>
              <w:t>缆</w:t>
            </w:r>
            <w:proofErr w:type="gramEnd"/>
            <w:r w:rsidRPr="00FF525C">
              <w:rPr>
                <w:rFonts w:ascii="楷体" w:eastAsia="楷体" w:hAnsi="楷体" w:cs="楷体" w:hint="eastAsia"/>
                <w:color w:val="000000" w:themeColor="text1"/>
              </w:rPr>
              <w:t>姿态角测量技术研究，具有测量精度高、体积小，抗电磁场能力强等特点。</w:t>
            </w:r>
          </w:p>
          <w:p w:rsidR="00EE3D52" w:rsidRPr="00FF525C" w:rsidRDefault="00EE3D52" w:rsidP="00EE3D52">
            <w:pPr>
              <w:spacing w:line="400" w:lineRule="exact"/>
              <w:ind w:firstLineChars="200" w:firstLine="420"/>
              <w:jc w:val="left"/>
              <w:rPr>
                <w:rFonts w:ascii="楷体" w:eastAsia="楷体" w:hAnsi="楷体" w:cs="楷体"/>
                <w:color w:val="000000" w:themeColor="text1"/>
              </w:rPr>
            </w:pPr>
            <w:r w:rsidRPr="00FF525C">
              <w:rPr>
                <w:rFonts w:ascii="楷体" w:eastAsia="楷体" w:hAnsi="楷体" w:cs="楷体" w:hint="eastAsia"/>
                <w:color w:val="000000" w:themeColor="text1"/>
              </w:rPr>
              <w:t>在新能源汽车方面，研制了智能电池管理系统，突破电池组检测精度低的难题，实现了电池组在线容量检测、安全检测、能量主动分配等功能，整体性能居于国内先进水平，打破了该技术长期被国外大公司垄断的情况。</w:t>
            </w:r>
          </w:p>
          <w:p w:rsidR="00C3450C" w:rsidRPr="00FF525C" w:rsidRDefault="00C3450C">
            <w:pPr>
              <w:jc w:val="left"/>
              <w:rPr>
                <w:rFonts w:eastAsia="方正书宋简体"/>
                <w:color w:val="000000" w:themeColor="text1"/>
              </w:rPr>
            </w:pPr>
          </w:p>
          <w:p w:rsidR="00C3450C" w:rsidRPr="00FF525C" w:rsidRDefault="00C3450C">
            <w:pPr>
              <w:jc w:val="left"/>
              <w:rPr>
                <w:rFonts w:eastAsia="方正书宋简体"/>
                <w:color w:val="000000" w:themeColor="text1"/>
              </w:rPr>
            </w:pPr>
          </w:p>
          <w:p w:rsidR="00C3450C" w:rsidRPr="00FF525C" w:rsidRDefault="00C3450C">
            <w:pPr>
              <w:jc w:val="left"/>
              <w:rPr>
                <w:rFonts w:eastAsia="方正书宋简体"/>
                <w:color w:val="000000" w:themeColor="text1"/>
              </w:rPr>
            </w:pPr>
          </w:p>
          <w:p w:rsidR="00C3450C" w:rsidRPr="00FF525C" w:rsidRDefault="00C3450C">
            <w:pPr>
              <w:jc w:val="left"/>
              <w:rPr>
                <w:rFonts w:eastAsia="方正书宋简体"/>
                <w:color w:val="000000" w:themeColor="text1"/>
              </w:rPr>
            </w:pPr>
          </w:p>
          <w:p w:rsidR="00C3450C" w:rsidRPr="00FF525C" w:rsidRDefault="00C3450C" w:rsidP="008B77E1">
            <w:pPr>
              <w:jc w:val="left"/>
              <w:rPr>
                <w:rFonts w:eastAsia="方正书宋简体"/>
                <w:color w:val="000000" w:themeColor="text1"/>
              </w:rPr>
            </w:pPr>
          </w:p>
        </w:tc>
      </w:tr>
    </w:tbl>
    <w:p w:rsidR="00231BDC" w:rsidRPr="00FF525C" w:rsidRDefault="00231BDC">
      <w:pPr>
        <w:spacing w:line="400" w:lineRule="exact"/>
        <w:jc w:val="left"/>
        <w:rPr>
          <w:rFonts w:eastAsia="黑体"/>
          <w:color w:val="000000" w:themeColor="text1"/>
          <w:sz w:val="24"/>
          <w:szCs w:val="24"/>
        </w:rPr>
      </w:pPr>
    </w:p>
    <w:p w:rsidR="00C3450C" w:rsidRPr="00FF525C" w:rsidRDefault="00E5544A">
      <w:pPr>
        <w:spacing w:line="400" w:lineRule="exact"/>
        <w:rPr>
          <w:rFonts w:eastAsia="黑体"/>
          <w:color w:val="000000" w:themeColor="text1"/>
          <w:sz w:val="24"/>
          <w:szCs w:val="24"/>
        </w:rPr>
      </w:pPr>
      <w:r w:rsidRPr="00FF525C">
        <w:rPr>
          <w:rFonts w:eastAsia="黑体" w:cs="黑体" w:hint="eastAsia"/>
          <w:color w:val="000000" w:themeColor="text1"/>
          <w:sz w:val="24"/>
          <w:szCs w:val="24"/>
        </w:rPr>
        <w:t>十、</w:t>
      </w:r>
      <w:r w:rsidRPr="00FF525C">
        <w:rPr>
          <w:rFonts w:eastAsia="黑体"/>
          <w:color w:val="000000" w:themeColor="text1"/>
          <w:sz w:val="24"/>
          <w:szCs w:val="24"/>
        </w:rPr>
        <w:t>5</w:t>
      </w:r>
      <w:r w:rsidRPr="00FF525C">
        <w:rPr>
          <w:rFonts w:eastAsia="黑体" w:cs="黑体" w:hint="eastAsia"/>
          <w:color w:val="000000" w:themeColor="text1"/>
          <w:sz w:val="24"/>
          <w:szCs w:val="24"/>
        </w:rPr>
        <w:t>年培养期内个人计划与预期目标</w:t>
      </w:r>
    </w:p>
    <w:p w:rsidR="00C3450C" w:rsidRPr="00FF525C" w:rsidRDefault="00E5544A" w:rsidP="006C474D">
      <w:pPr>
        <w:spacing w:line="400" w:lineRule="exact"/>
        <w:ind w:leftChars="228" w:left="719" w:hangingChars="100" w:hanging="240"/>
        <w:rPr>
          <w:rFonts w:ascii="仿宋_GB2312" w:eastAsia="仿宋_GB2312" w:cs="仿宋_GB2312"/>
          <w:color w:val="000000" w:themeColor="text1"/>
          <w:sz w:val="24"/>
          <w:szCs w:val="24"/>
        </w:rPr>
      </w:pPr>
      <w:r w:rsidRPr="00FF525C">
        <w:rPr>
          <w:rFonts w:ascii="仿宋_GB2312" w:eastAsia="仿宋_GB2312" w:cs="仿宋_GB2312" w:hint="eastAsia"/>
          <w:color w:val="000000" w:themeColor="text1"/>
          <w:sz w:val="24"/>
          <w:szCs w:val="24"/>
        </w:rPr>
        <w:t>（包括拟开展重要科学技术研究、项目计划安排、实施进度、阶段性成果和经济社会效益以及人才培养工程预期目标，限</w:t>
      </w:r>
      <w:r w:rsidRPr="00FF525C">
        <w:rPr>
          <w:rFonts w:ascii="仿宋_GB2312" w:eastAsia="仿宋_GB2312" w:cs="仿宋_GB2312"/>
          <w:color w:val="000000" w:themeColor="text1"/>
          <w:sz w:val="24"/>
          <w:szCs w:val="24"/>
        </w:rPr>
        <w:t>1000</w:t>
      </w:r>
      <w:r w:rsidRPr="00FF525C">
        <w:rPr>
          <w:rFonts w:ascii="仿宋_GB2312" w:eastAsia="仿宋_GB2312" w:cs="仿宋_GB2312" w:hint="eastAsia"/>
          <w:color w:val="000000" w:themeColor="text1"/>
          <w:sz w:val="24"/>
          <w:szCs w:val="24"/>
        </w:rPr>
        <w:t>字）</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45"/>
      </w:tblGrid>
      <w:tr w:rsidR="00231BDC" w:rsidRPr="00FF525C" w:rsidTr="00E954EF">
        <w:trPr>
          <w:trHeight w:val="6313"/>
          <w:jc w:val="center"/>
        </w:trPr>
        <w:tc>
          <w:tcPr>
            <w:tcW w:w="8845" w:type="dxa"/>
            <w:tcBorders>
              <w:top w:val="single" w:sz="8" w:space="0" w:color="auto"/>
              <w:bottom w:val="single" w:sz="8" w:space="0" w:color="auto"/>
            </w:tcBorders>
          </w:tcPr>
          <w:p w:rsidR="00231BDC" w:rsidRPr="00FF525C" w:rsidRDefault="00231BDC" w:rsidP="00E954EF">
            <w:pPr>
              <w:jc w:val="left"/>
              <w:rPr>
                <w:rFonts w:eastAsia="方正书宋简体"/>
                <w:color w:val="000000" w:themeColor="text1"/>
              </w:rPr>
            </w:pPr>
          </w:p>
          <w:p w:rsidR="00231BDC" w:rsidRPr="00FF525C" w:rsidRDefault="00E954EF" w:rsidP="0085590C">
            <w:pPr>
              <w:jc w:val="left"/>
              <w:rPr>
                <w:rFonts w:eastAsia="方正书宋简体"/>
                <w:color w:val="000000" w:themeColor="text1"/>
              </w:rPr>
            </w:pPr>
            <w:r w:rsidRPr="00FF525C">
              <w:rPr>
                <w:rFonts w:eastAsia="方正书宋简体" w:hint="eastAsia"/>
                <w:color w:val="000000" w:themeColor="text1"/>
              </w:rPr>
              <w:t>1</w:t>
            </w:r>
            <w:r w:rsidRPr="00FF525C">
              <w:rPr>
                <w:rFonts w:eastAsia="方正书宋简体" w:hint="eastAsia"/>
                <w:color w:val="000000" w:themeColor="text1"/>
              </w:rPr>
              <w:t>）开展新型</w:t>
            </w:r>
            <w:r w:rsidR="0085590C" w:rsidRPr="00FF525C">
              <w:rPr>
                <w:rFonts w:eastAsia="方正书宋简体" w:hint="eastAsia"/>
                <w:color w:val="000000" w:themeColor="text1"/>
              </w:rPr>
              <w:t>惯性姿态测量与导航技术研究，主要解决现有微型惯性传感器的漂移误差的问题，为水下声纳拖曳</w:t>
            </w:r>
            <w:proofErr w:type="gramStart"/>
            <w:r w:rsidR="0085590C" w:rsidRPr="00FF525C">
              <w:rPr>
                <w:rFonts w:eastAsia="方正书宋简体" w:hint="eastAsia"/>
                <w:color w:val="000000" w:themeColor="text1"/>
              </w:rPr>
              <w:t>览</w:t>
            </w:r>
            <w:proofErr w:type="gramEnd"/>
            <w:r w:rsidR="0085590C" w:rsidRPr="00FF525C">
              <w:rPr>
                <w:rFonts w:eastAsia="方正书宋简体" w:hint="eastAsia"/>
                <w:color w:val="000000" w:themeColor="text1"/>
              </w:rPr>
              <w:t>的姿态测量、轻小型无人潜器</w:t>
            </w:r>
            <w:r w:rsidRPr="00FF525C">
              <w:rPr>
                <w:rFonts w:eastAsia="方正书宋简体" w:hint="eastAsia"/>
                <w:color w:val="000000" w:themeColor="text1"/>
              </w:rPr>
              <w:t>、水下观测网络节点姿态和位置测量提供关键技术，研制以</w:t>
            </w:r>
            <w:r w:rsidRPr="00FF525C">
              <w:rPr>
                <w:rFonts w:eastAsia="方正书宋简体" w:hint="eastAsia"/>
                <w:color w:val="000000" w:themeColor="text1"/>
              </w:rPr>
              <w:t>MEMS</w:t>
            </w:r>
            <w:r w:rsidRPr="00FF525C">
              <w:rPr>
                <w:rFonts w:eastAsia="方正书宋简体" w:hint="eastAsia"/>
                <w:color w:val="000000" w:themeColor="text1"/>
              </w:rPr>
              <w:t>传感器为核心的轻小型、低成本导航与控制模块，并实现与卫星导航模块的组合导航，并将该产品与轻小型控制器结合，从而为车辆、无人机、水下机器人等提供高精度、低成本的导航、制导、控制一体化产品，在新能源汽车、智能无人机和水下机器人中应用，以取得良好的经济效益，在“十三五”期间获得省部级以上的纵向课题支持，并和浙江省企业合作，实现产品的产业化。</w:t>
            </w:r>
          </w:p>
          <w:p w:rsidR="00231BDC" w:rsidRPr="00FF525C" w:rsidRDefault="00E954EF" w:rsidP="00E954EF">
            <w:pPr>
              <w:jc w:val="left"/>
              <w:rPr>
                <w:rFonts w:eastAsia="方正书宋简体"/>
                <w:color w:val="000000" w:themeColor="text1"/>
              </w:rPr>
            </w:pPr>
            <w:r w:rsidRPr="00FF525C">
              <w:rPr>
                <w:rFonts w:eastAsia="方正书宋简体" w:hint="eastAsia"/>
                <w:color w:val="000000" w:themeColor="text1"/>
              </w:rPr>
              <w:t>2</w:t>
            </w:r>
            <w:r w:rsidR="00642A01" w:rsidRPr="00FF525C">
              <w:rPr>
                <w:rFonts w:eastAsia="方正书宋简体" w:hint="eastAsia"/>
                <w:color w:val="000000" w:themeColor="text1"/>
              </w:rPr>
              <w:t>）开展高性能模块化多功能测试系统，主要面向当今复杂机电系统的现场测试、测量需求，解决多接口、多物理量实时测量与处理以及通过有线和无线网络实现远程数据诊断与存储，同时，采用组件化的软件开发方式可以实现不同功能模块的快速组合，从而完成针对不同机电系统的</w:t>
            </w:r>
            <w:r w:rsidR="00F016D0" w:rsidRPr="00FF525C">
              <w:rPr>
                <w:rFonts w:eastAsia="方正书宋简体" w:hint="eastAsia"/>
                <w:color w:val="000000" w:themeColor="text1"/>
              </w:rPr>
              <w:t>控制软件开发仿真与测试，实现复杂机电装备的快速开发，该工作正在与新能源汽车公司、航天系统研究所合作，并获得了国家预研项目的支持，在“十三五”结束完成该产品的研发，并进行市场推广。</w:t>
            </w: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p w:rsidR="00231BDC" w:rsidRPr="00FF525C" w:rsidRDefault="00231BDC" w:rsidP="00E954EF">
            <w:pPr>
              <w:jc w:val="left"/>
              <w:rPr>
                <w:rFonts w:eastAsia="方正书宋简体"/>
                <w:color w:val="000000" w:themeColor="text1"/>
              </w:rPr>
            </w:pPr>
          </w:p>
        </w:tc>
      </w:tr>
    </w:tbl>
    <w:p w:rsidR="006C474D" w:rsidRPr="00FF525C" w:rsidRDefault="006C474D" w:rsidP="00231BDC">
      <w:pPr>
        <w:spacing w:line="400" w:lineRule="exact"/>
        <w:rPr>
          <w:rFonts w:eastAsia="黑体"/>
          <w:color w:val="000000" w:themeColor="text1"/>
          <w:sz w:val="24"/>
          <w:szCs w:val="24"/>
        </w:rPr>
      </w:pPr>
    </w:p>
    <w:p w:rsidR="00C3450C" w:rsidRPr="00FF525C" w:rsidRDefault="00C3450C">
      <w:pPr>
        <w:spacing w:line="400" w:lineRule="exact"/>
        <w:jc w:val="left"/>
        <w:rPr>
          <w:rFonts w:eastAsia="黑体"/>
          <w:color w:val="000000" w:themeColor="text1"/>
          <w:sz w:val="24"/>
          <w:szCs w:val="24"/>
        </w:rPr>
      </w:pPr>
    </w:p>
    <w:p w:rsidR="00C3450C" w:rsidRPr="00FF525C" w:rsidRDefault="00E5544A">
      <w:p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tblGrid>
      <w:tr w:rsidR="00FF525C" w:rsidRPr="00FF525C">
        <w:trPr>
          <w:trHeight w:val="3838"/>
        </w:trPr>
        <w:tc>
          <w:tcPr>
            <w:tcW w:w="8680" w:type="dxa"/>
          </w:tcPr>
          <w:p w:rsidR="00C3450C" w:rsidRPr="00FF525C" w:rsidRDefault="00C3450C">
            <w:pPr>
              <w:spacing w:line="400" w:lineRule="exact"/>
              <w:jc w:val="left"/>
              <w:rPr>
                <w:color w:val="000000" w:themeColor="text1"/>
                <w:kern w:val="0"/>
                <w:sz w:val="24"/>
                <w:szCs w:val="24"/>
              </w:rPr>
            </w:pPr>
          </w:p>
          <w:p w:rsidR="00C3450C" w:rsidRPr="00FF525C" w:rsidRDefault="00E5544A">
            <w:pPr>
              <w:spacing w:line="400" w:lineRule="exact"/>
              <w:ind w:firstLine="480"/>
              <w:jc w:val="left"/>
              <w:rPr>
                <w:color w:val="000000" w:themeColor="text1"/>
                <w:kern w:val="0"/>
                <w:sz w:val="24"/>
                <w:szCs w:val="24"/>
              </w:rPr>
            </w:pPr>
            <w:r w:rsidRPr="00FF525C">
              <w:rPr>
                <w:rFonts w:cs="宋体" w:hint="eastAsia"/>
                <w:color w:val="000000" w:themeColor="text1"/>
                <w:kern w:val="0"/>
                <w:sz w:val="24"/>
                <w:szCs w:val="24"/>
              </w:rPr>
              <w:t>我保证以上内容填报属实，如有不实之处，愿承担一切责任。</w:t>
            </w:r>
          </w:p>
          <w:p w:rsidR="00C3450C" w:rsidRPr="00FF525C" w:rsidRDefault="00C3450C">
            <w:pPr>
              <w:spacing w:line="400" w:lineRule="exact"/>
              <w:ind w:firstLine="480"/>
              <w:jc w:val="left"/>
              <w:rPr>
                <w:color w:val="000000" w:themeColor="text1"/>
                <w:kern w:val="0"/>
                <w:sz w:val="24"/>
                <w:szCs w:val="24"/>
              </w:rPr>
            </w:pPr>
          </w:p>
          <w:p w:rsidR="00C3450C" w:rsidRPr="00FF525C" w:rsidRDefault="00C3450C">
            <w:pPr>
              <w:spacing w:line="400" w:lineRule="exact"/>
              <w:ind w:firstLine="480"/>
              <w:jc w:val="left"/>
              <w:rPr>
                <w:color w:val="000000" w:themeColor="text1"/>
                <w:kern w:val="0"/>
                <w:sz w:val="24"/>
                <w:szCs w:val="24"/>
              </w:rPr>
            </w:pPr>
          </w:p>
          <w:p w:rsidR="00C3450C" w:rsidRPr="00FF525C" w:rsidRDefault="00E5544A">
            <w:pPr>
              <w:spacing w:line="400" w:lineRule="exact"/>
              <w:ind w:firstLine="480"/>
              <w:jc w:val="left"/>
              <w:rPr>
                <w:color w:val="000000" w:themeColor="text1"/>
                <w:kern w:val="0"/>
                <w:sz w:val="24"/>
                <w:szCs w:val="24"/>
              </w:rPr>
            </w:pPr>
            <w:r w:rsidRPr="00FF525C">
              <w:rPr>
                <w:color w:val="000000" w:themeColor="text1"/>
                <w:kern w:val="0"/>
                <w:sz w:val="24"/>
                <w:szCs w:val="24"/>
              </w:rPr>
              <w:t xml:space="preserve"> </w:t>
            </w:r>
          </w:p>
          <w:p w:rsidR="00C3450C" w:rsidRPr="00FF525C" w:rsidRDefault="00C3450C">
            <w:pPr>
              <w:spacing w:line="400" w:lineRule="exact"/>
              <w:ind w:firstLine="480"/>
              <w:jc w:val="left"/>
              <w:rPr>
                <w:color w:val="000000" w:themeColor="text1"/>
                <w:kern w:val="0"/>
                <w:sz w:val="24"/>
                <w:szCs w:val="24"/>
              </w:rPr>
            </w:pPr>
          </w:p>
          <w:p w:rsidR="00C3450C" w:rsidRPr="00FF525C" w:rsidRDefault="00C3450C">
            <w:pPr>
              <w:spacing w:line="400" w:lineRule="exact"/>
              <w:ind w:firstLine="480"/>
              <w:jc w:val="left"/>
              <w:rPr>
                <w:color w:val="000000" w:themeColor="text1"/>
                <w:kern w:val="0"/>
                <w:sz w:val="24"/>
                <w:szCs w:val="24"/>
              </w:rPr>
            </w:pPr>
          </w:p>
          <w:p w:rsidR="00C3450C" w:rsidRPr="00FF525C" w:rsidRDefault="00E5544A">
            <w:pPr>
              <w:spacing w:line="400" w:lineRule="exact"/>
              <w:jc w:val="left"/>
              <w:rPr>
                <w:rFonts w:eastAsia="黑体"/>
                <w:color w:val="000000" w:themeColor="text1"/>
                <w:kern w:val="0"/>
                <w:sz w:val="24"/>
                <w:szCs w:val="24"/>
              </w:rPr>
            </w:pPr>
            <w:r w:rsidRPr="00FF525C">
              <w:rPr>
                <w:rFonts w:eastAsia="黑体"/>
                <w:color w:val="000000" w:themeColor="text1"/>
                <w:kern w:val="0"/>
                <w:sz w:val="24"/>
                <w:szCs w:val="24"/>
              </w:rPr>
              <w:t xml:space="preserve">                                             </w:t>
            </w:r>
            <w:r w:rsidRPr="00FF525C">
              <w:rPr>
                <w:rFonts w:ascii="宋体" w:hAnsi="宋体" w:cs="宋体" w:hint="eastAsia"/>
                <w:color w:val="000000" w:themeColor="text1"/>
                <w:kern w:val="0"/>
                <w:sz w:val="20"/>
                <w:szCs w:val="20"/>
              </w:rPr>
              <w:t>申请人（签名）</w:t>
            </w:r>
          </w:p>
          <w:p w:rsidR="00C3450C" w:rsidRPr="00FF525C" w:rsidRDefault="00E5544A">
            <w:pPr>
              <w:spacing w:line="400" w:lineRule="exact"/>
              <w:ind w:firstLineChars="3250" w:firstLine="6500"/>
              <w:jc w:val="left"/>
              <w:rPr>
                <w:rFonts w:eastAsia="黑体"/>
                <w:color w:val="000000" w:themeColor="text1"/>
                <w:kern w:val="0"/>
                <w:sz w:val="24"/>
                <w:szCs w:val="24"/>
              </w:rPr>
            </w:pPr>
            <w:r w:rsidRPr="00FF525C">
              <w:rPr>
                <w:rFonts w:ascii="宋体" w:hAnsi="宋体" w:cs="宋体" w:hint="eastAsia"/>
                <w:color w:val="000000" w:themeColor="text1"/>
                <w:kern w:val="0"/>
                <w:sz w:val="20"/>
                <w:szCs w:val="20"/>
              </w:rPr>
              <w:t>年</w:t>
            </w:r>
            <w:r w:rsidRPr="00FF525C">
              <w:rPr>
                <w:rFonts w:ascii="宋体" w:hAnsi="宋体" w:cs="宋体"/>
                <w:color w:val="000000" w:themeColor="text1"/>
                <w:kern w:val="0"/>
                <w:sz w:val="20"/>
                <w:szCs w:val="20"/>
              </w:rPr>
              <w:t xml:space="preserve">   </w:t>
            </w:r>
            <w:r w:rsidRPr="00FF525C">
              <w:rPr>
                <w:rFonts w:ascii="宋体" w:hAnsi="宋体" w:cs="宋体" w:hint="eastAsia"/>
                <w:color w:val="000000" w:themeColor="text1"/>
                <w:kern w:val="0"/>
                <w:sz w:val="20"/>
                <w:szCs w:val="20"/>
              </w:rPr>
              <w:t>月</w:t>
            </w:r>
            <w:r w:rsidRPr="00FF525C">
              <w:rPr>
                <w:rFonts w:ascii="宋体" w:hAnsi="宋体" w:cs="宋体"/>
                <w:color w:val="000000" w:themeColor="text1"/>
                <w:kern w:val="0"/>
                <w:sz w:val="20"/>
                <w:szCs w:val="20"/>
              </w:rPr>
              <w:t xml:space="preserve">   </w:t>
            </w:r>
            <w:r w:rsidRPr="00FF525C">
              <w:rPr>
                <w:rFonts w:ascii="宋体" w:hAnsi="宋体" w:cs="宋体" w:hint="eastAsia"/>
                <w:color w:val="000000" w:themeColor="text1"/>
                <w:kern w:val="0"/>
                <w:sz w:val="20"/>
                <w:szCs w:val="20"/>
              </w:rPr>
              <w:t>日</w:t>
            </w:r>
          </w:p>
        </w:tc>
      </w:tr>
    </w:tbl>
    <w:p w:rsidR="00C3450C" w:rsidRPr="00FF525C" w:rsidRDefault="00C3450C">
      <w:pPr>
        <w:spacing w:line="400" w:lineRule="exact"/>
        <w:jc w:val="left"/>
        <w:rPr>
          <w:rFonts w:eastAsia="黑体"/>
          <w:color w:val="000000" w:themeColor="text1"/>
          <w:sz w:val="24"/>
          <w:szCs w:val="24"/>
        </w:rPr>
      </w:pPr>
    </w:p>
    <w:p w:rsidR="00C3450C" w:rsidRPr="00FF525C" w:rsidRDefault="00E5544A">
      <w:p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十二、用人单位具体培养目标计划</w:t>
      </w:r>
    </w:p>
    <w:tbl>
      <w:tblPr>
        <w:tblW w:w="892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89"/>
        <w:gridCol w:w="7032"/>
      </w:tblGrid>
      <w:tr w:rsidR="00FF525C" w:rsidRPr="00FF525C" w:rsidTr="008B77E1">
        <w:trPr>
          <w:trHeight w:val="917"/>
          <w:jc w:val="center"/>
        </w:trPr>
        <w:tc>
          <w:tcPr>
            <w:tcW w:w="1889" w:type="dxa"/>
            <w:tcBorders>
              <w:top w:val="single" w:sz="8" w:space="0" w:color="auto"/>
            </w:tcBorders>
            <w:vAlign w:val="center"/>
          </w:tcPr>
          <w:p w:rsidR="00C3450C" w:rsidRPr="00FF525C" w:rsidRDefault="00E5544A">
            <w:pPr>
              <w:widowControl/>
              <w:spacing w:line="400" w:lineRule="exact"/>
              <w:jc w:val="center"/>
              <w:rPr>
                <w:rFonts w:eastAsia="方正书宋简体"/>
                <w:color w:val="000000" w:themeColor="text1"/>
              </w:rPr>
            </w:pPr>
            <w:r w:rsidRPr="00FF525C">
              <w:rPr>
                <w:rFonts w:eastAsia="方正书宋简体" w:cs="方正书宋简体" w:hint="eastAsia"/>
                <w:color w:val="000000" w:themeColor="text1"/>
              </w:rPr>
              <w:t>推荐人选</w:t>
            </w:r>
          </w:p>
          <w:p w:rsidR="00C3450C" w:rsidRPr="00FF525C" w:rsidRDefault="00E5544A">
            <w:pPr>
              <w:widowControl/>
              <w:spacing w:line="400" w:lineRule="exact"/>
              <w:jc w:val="center"/>
              <w:rPr>
                <w:rFonts w:eastAsia="方正书宋简体"/>
                <w:color w:val="000000" w:themeColor="text1"/>
              </w:rPr>
            </w:pPr>
            <w:r w:rsidRPr="00FF525C">
              <w:rPr>
                <w:rFonts w:eastAsia="方正书宋简体" w:cs="方正书宋简体" w:hint="eastAsia"/>
                <w:color w:val="000000" w:themeColor="text1"/>
              </w:rPr>
              <w:t>具体培养目标</w:t>
            </w:r>
          </w:p>
        </w:tc>
        <w:tc>
          <w:tcPr>
            <w:tcW w:w="7032" w:type="dxa"/>
            <w:tcBorders>
              <w:top w:val="single" w:sz="8" w:space="0" w:color="auto"/>
            </w:tcBorders>
            <w:vAlign w:val="center"/>
          </w:tcPr>
          <w:p w:rsidR="00C3450C" w:rsidRPr="00FF525C" w:rsidRDefault="00C3450C">
            <w:pPr>
              <w:widowControl/>
              <w:jc w:val="center"/>
              <w:rPr>
                <w:rFonts w:eastAsia="方正书宋简体"/>
                <w:color w:val="000000" w:themeColor="text1"/>
              </w:rPr>
            </w:pPr>
          </w:p>
        </w:tc>
      </w:tr>
      <w:tr w:rsidR="00C3450C" w:rsidRPr="00FF525C" w:rsidTr="008B77E1">
        <w:trPr>
          <w:trHeight w:val="4914"/>
          <w:jc w:val="center"/>
        </w:trPr>
        <w:tc>
          <w:tcPr>
            <w:tcW w:w="1889" w:type="dxa"/>
            <w:tcBorders>
              <w:bottom w:val="single" w:sz="8" w:space="0" w:color="auto"/>
            </w:tcBorders>
            <w:vAlign w:val="center"/>
          </w:tcPr>
          <w:p w:rsidR="00C3450C" w:rsidRPr="00FF525C" w:rsidRDefault="00E5544A">
            <w:pPr>
              <w:widowControl/>
              <w:spacing w:line="400" w:lineRule="exact"/>
              <w:jc w:val="center"/>
              <w:rPr>
                <w:rFonts w:eastAsia="方正书宋简体"/>
                <w:color w:val="000000" w:themeColor="text1"/>
              </w:rPr>
            </w:pPr>
            <w:r w:rsidRPr="00FF525C">
              <w:rPr>
                <w:rFonts w:eastAsia="方正书宋简体" w:cs="方正书宋简体" w:hint="eastAsia"/>
                <w:color w:val="000000" w:themeColor="text1"/>
              </w:rPr>
              <w:t>推荐人选</w:t>
            </w:r>
          </w:p>
          <w:p w:rsidR="00C3450C" w:rsidRPr="00FF525C" w:rsidRDefault="00E5544A">
            <w:pPr>
              <w:widowControl/>
              <w:spacing w:line="400" w:lineRule="exact"/>
              <w:jc w:val="center"/>
              <w:rPr>
                <w:rFonts w:eastAsia="方正书宋简体"/>
                <w:color w:val="000000" w:themeColor="text1"/>
              </w:rPr>
            </w:pPr>
            <w:r w:rsidRPr="00FF525C">
              <w:rPr>
                <w:rFonts w:eastAsia="方正书宋简体" w:cs="方正书宋简体" w:hint="eastAsia"/>
                <w:color w:val="000000" w:themeColor="text1"/>
              </w:rPr>
              <w:t>培养计划举措</w:t>
            </w:r>
          </w:p>
          <w:p w:rsidR="00C3450C" w:rsidRPr="00FF525C" w:rsidRDefault="00C3450C">
            <w:pPr>
              <w:widowControl/>
              <w:spacing w:line="400" w:lineRule="exact"/>
              <w:jc w:val="center"/>
              <w:rPr>
                <w:rFonts w:eastAsia="方正书宋简体"/>
                <w:color w:val="000000" w:themeColor="text1"/>
                <w:highlight w:val="yellow"/>
              </w:rPr>
            </w:pPr>
          </w:p>
        </w:tc>
        <w:tc>
          <w:tcPr>
            <w:tcW w:w="7032" w:type="dxa"/>
            <w:tcBorders>
              <w:bottom w:val="single" w:sz="8" w:space="0" w:color="auto"/>
            </w:tcBorders>
          </w:tcPr>
          <w:p w:rsidR="00C3450C" w:rsidRPr="00FF525C" w:rsidRDefault="00E5544A">
            <w:pPr>
              <w:spacing w:line="400" w:lineRule="exact"/>
              <w:rPr>
                <w:rFonts w:eastAsia="方正书宋简体"/>
                <w:color w:val="000000" w:themeColor="text1"/>
              </w:rPr>
            </w:pPr>
            <w:r w:rsidRPr="00FF525C">
              <w:rPr>
                <w:rFonts w:eastAsia="方正书宋简体" w:cs="方正书宋简体" w:hint="eastAsia"/>
                <w:color w:val="000000" w:themeColor="text1"/>
              </w:rPr>
              <w:t>具体计划举措：</w:t>
            </w:r>
          </w:p>
          <w:p w:rsidR="00C3450C" w:rsidRPr="00FF525C" w:rsidRDefault="00E5544A">
            <w:pPr>
              <w:spacing w:line="400" w:lineRule="exact"/>
              <w:rPr>
                <w:rFonts w:eastAsia="方正书宋简体"/>
                <w:color w:val="000000" w:themeColor="text1"/>
              </w:rPr>
            </w:pPr>
            <w:r w:rsidRPr="00FF525C">
              <w:rPr>
                <w:rFonts w:eastAsia="方正书宋简体"/>
                <w:color w:val="000000" w:themeColor="text1"/>
              </w:rPr>
              <w:t>1.</w:t>
            </w:r>
            <w:r w:rsidR="00231BDC" w:rsidRPr="00FF525C">
              <w:rPr>
                <w:rFonts w:eastAsia="方正书宋简体" w:hint="eastAsia"/>
                <w:color w:val="000000" w:themeColor="text1"/>
              </w:rPr>
              <w:t>通过学科建设牵引</w:t>
            </w:r>
            <w:r w:rsidR="0085590C" w:rsidRPr="00FF525C">
              <w:rPr>
                <w:rFonts w:eastAsia="方正书宋简体" w:hint="eastAsia"/>
                <w:color w:val="000000" w:themeColor="text1"/>
              </w:rPr>
              <w:t>被</w:t>
            </w:r>
            <w:r w:rsidR="00231BDC" w:rsidRPr="00FF525C">
              <w:rPr>
                <w:rFonts w:eastAsia="方正书宋简体" w:hint="eastAsia"/>
                <w:color w:val="000000" w:themeColor="text1"/>
              </w:rPr>
              <w:t>推荐人在惯性测量与传感以及高性能测试技术方向进一步开展基础研究和应用基础研究工作，力争在该技术领域达到国际先进水平。</w:t>
            </w:r>
          </w:p>
          <w:p w:rsidR="00C3450C" w:rsidRPr="00FF525C" w:rsidRDefault="00E5544A">
            <w:pPr>
              <w:spacing w:line="400" w:lineRule="exact"/>
              <w:rPr>
                <w:rFonts w:eastAsia="方正书宋简体"/>
                <w:color w:val="000000" w:themeColor="text1"/>
              </w:rPr>
            </w:pPr>
            <w:r w:rsidRPr="00FF525C">
              <w:rPr>
                <w:rFonts w:eastAsia="方正书宋简体"/>
                <w:color w:val="000000" w:themeColor="text1"/>
              </w:rPr>
              <w:t>2.</w:t>
            </w:r>
            <w:r w:rsidR="00231BDC" w:rsidRPr="00FF525C">
              <w:rPr>
                <w:rFonts w:eastAsia="方正书宋简体" w:hint="eastAsia"/>
                <w:color w:val="000000" w:themeColor="text1"/>
              </w:rPr>
              <w:t>通过</w:t>
            </w:r>
            <w:r w:rsidR="0085590C" w:rsidRPr="00FF525C">
              <w:rPr>
                <w:rFonts w:eastAsia="方正书宋简体" w:hint="eastAsia"/>
                <w:color w:val="000000" w:themeColor="text1"/>
              </w:rPr>
              <w:t>国防学科建设，推动被推荐人继续在人才培养、教材著作编撰上产生更多、更优秀的成果，同时鼓励被推荐人积极参加国际合作项目，并到国外的高校和科研院所进行访问交流，提升学校的学科国际化层次，并进一步提高学科建设水平。</w:t>
            </w:r>
          </w:p>
          <w:p w:rsidR="00C3450C" w:rsidRPr="00FF525C" w:rsidRDefault="00E5544A">
            <w:pPr>
              <w:spacing w:line="400" w:lineRule="exact"/>
              <w:rPr>
                <w:rFonts w:eastAsia="方正书宋简体"/>
                <w:color w:val="000000" w:themeColor="text1"/>
              </w:rPr>
            </w:pPr>
            <w:r w:rsidRPr="00FF525C">
              <w:rPr>
                <w:rFonts w:eastAsia="方正书宋简体"/>
                <w:color w:val="000000" w:themeColor="text1"/>
              </w:rPr>
              <w:t>3.</w:t>
            </w:r>
            <w:r w:rsidR="0085590C" w:rsidRPr="00FF525C">
              <w:rPr>
                <w:rFonts w:eastAsia="方正书宋简体" w:hint="eastAsia"/>
                <w:color w:val="000000" w:themeColor="text1"/>
              </w:rPr>
              <w:t>鼓励被推荐人将军口的</w:t>
            </w:r>
            <w:proofErr w:type="gramStart"/>
            <w:r w:rsidR="0085590C" w:rsidRPr="00FF525C">
              <w:rPr>
                <w:rFonts w:eastAsia="方正书宋简体" w:hint="eastAsia"/>
                <w:color w:val="000000" w:themeColor="text1"/>
              </w:rPr>
              <w:t>科研成果往民口</w:t>
            </w:r>
            <w:proofErr w:type="gramEnd"/>
            <w:r w:rsidR="0085590C" w:rsidRPr="00FF525C">
              <w:rPr>
                <w:rFonts w:eastAsia="方正书宋简体" w:hint="eastAsia"/>
                <w:color w:val="000000" w:themeColor="text1"/>
              </w:rPr>
              <w:t>转移，同浙江省地方企业结合，建立产学研一体化基地，实现军民融合、协同创新，从而产生具有良好经济效益的高科技成果，并在下一个五年争取获得省部级以上的奖励。</w:t>
            </w:r>
          </w:p>
        </w:tc>
      </w:tr>
    </w:tbl>
    <w:p w:rsidR="00C3450C" w:rsidRPr="00FF525C" w:rsidRDefault="00C3450C">
      <w:pPr>
        <w:spacing w:line="400" w:lineRule="exact"/>
        <w:jc w:val="left"/>
        <w:rPr>
          <w:rFonts w:eastAsia="黑体"/>
          <w:color w:val="000000" w:themeColor="text1"/>
          <w:sz w:val="24"/>
          <w:szCs w:val="24"/>
        </w:rPr>
      </w:pPr>
    </w:p>
    <w:p w:rsidR="00C3450C" w:rsidRPr="00FF525C" w:rsidRDefault="00E5544A">
      <w:pPr>
        <w:spacing w:line="400" w:lineRule="exact"/>
        <w:jc w:val="left"/>
        <w:rPr>
          <w:rFonts w:eastAsia="黑体"/>
          <w:color w:val="000000" w:themeColor="text1"/>
          <w:sz w:val="24"/>
          <w:szCs w:val="24"/>
        </w:rPr>
      </w:pPr>
      <w:r w:rsidRPr="00FF525C">
        <w:rPr>
          <w:rFonts w:eastAsia="黑体" w:cs="黑体" w:hint="eastAsia"/>
          <w:color w:val="000000" w:themeColor="text1"/>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1"/>
        <w:gridCol w:w="8024"/>
      </w:tblGrid>
      <w:tr w:rsidR="00FF525C" w:rsidRPr="00FF525C">
        <w:trPr>
          <w:trHeight w:val="2062"/>
          <w:jc w:val="center"/>
        </w:trPr>
        <w:tc>
          <w:tcPr>
            <w:tcW w:w="821" w:type="dxa"/>
            <w:vMerge w:val="restart"/>
            <w:tcBorders>
              <w:top w:val="single" w:sz="8" w:space="0" w:color="auto"/>
            </w:tcBorders>
            <w:vAlign w:val="center"/>
          </w:tcPr>
          <w:p w:rsidR="00C3450C" w:rsidRPr="00FF525C" w:rsidRDefault="00E5544A">
            <w:pPr>
              <w:jc w:val="center"/>
              <w:rPr>
                <w:rFonts w:eastAsia="方正书宋简体"/>
                <w:color w:val="000000" w:themeColor="text1"/>
              </w:rPr>
            </w:pPr>
            <w:r w:rsidRPr="00FF525C">
              <w:rPr>
                <w:rFonts w:eastAsia="方正书宋简体" w:cs="方正书宋简体" w:hint="eastAsia"/>
                <w:color w:val="000000" w:themeColor="text1"/>
              </w:rPr>
              <w:t>所</w:t>
            </w:r>
          </w:p>
          <w:p w:rsidR="00C3450C" w:rsidRPr="00FF525C" w:rsidRDefault="00E5544A">
            <w:pPr>
              <w:jc w:val="center"/>
              <w:rPr>
                <w:rFonts w:eastAsia="方正书宋简体"/>
                <w:color w:val="000000" w:themeColor="text1"/>
              </w:rPr>
            </w:pPr>
            <w:r w:rsidRPr="00FF525C">
              <w:rPr>
                <w:rFonts w:eastAsia="方正书宋简体" w:cs="方正书宋简体" w:hint="eastAsia"/>
                <w:color w:val="000000" w:themeColor="text1"/>
              </w:rPr>
              <w:t>在</w:t>
            </w:r>
          </w:p>
          <w:p w:rsidR="00C3450C" w:rsidRPr="00FF525C" w:rsidRDefault="00E5544A">
            <w:pPr>
              <w:jc w:val="center"/>
              <w:rPr>
                <w:rFonts w:eastAsia="方正书宋简体"/>
                <w:color w:val="000000" w:themeColor="text1"/>
              </w:rPr>
            </w:pPr>
            <w:r w:rsidRPr="00FF525C">
              <w:rPr>
                <w:rFonts w:eastAsia="方正书宋简体" w:cs="方正书宋简体" w:hint="eastAsia"/>
                <w:color w:val="000000" w:themeColor="text1"/>
              </w:rPr>
              <w:t>单</w:t>
            </w:r>
          </w:p>
          <w:p w:rsidR="00C3450C" w:rsidRPr="00FF525C" w:rsidRDefault="00E5544A">
            <w:pPr>
              <w:jc w:val="center"/>
              <w:rPr>
                <w:rFonts w:eastAsia="方正书宋简体"/>
                <w:color w:val="000000" w:themeColor="text1"/>
              </w:rPr>
            </w:pPr>
            <w:r w:rsidRPr="00FF525C">
              <w:rPr>
                <w:rFonts w:eastAsia="方正书宋简体" w:cs="方正书宋简体" w:hint="eastAsia"/>
                <w:color w:val="000000" w:themeColor="text1"/>
              </w:rPr>
              <w:t>位</w:t>
            </w:r>
          </w:p>
          <w:p w:rsidR="00C3450C" w:rsidRPr="00FF525C" w:rsidRDefault="00E5544A">
            <w:pPr>
              <w:jc w:val="center"/>
              <w:rPr>
                <w:rFonts w:eastAsia="方正书宋简体"/>
                <w:color w:val="000000" w:themeColor="text1"/>
              </w:rPr>
            </w:pPr>
            <w:r w:rsidRPr="00FF525C">
              <w:rPr>
                <w:rFonts w:eastAsia="方正书宋简体" w:cs="方正书宋简体" w:hint="eastAsia"/>
                <w:color w:val="000000" w:themeColor="text1"/>
              </w:rPr>
              <w:t>意</w:t>
            </w:r>
          </w:p>
          <w:p w:rsidR="00C3450C" w:rsidRPr="00FF525C" w:rsidRDefault="00E5544A">
            <w:pPr>
              <w:ind w:rightChars="100" w:right="210"/>
              <w:jc w:val="right"/>
              <w:rPr>
                <w:rFonts w:eastAsia="方正书宋简体"/>
                <w:color w:val="000000" w:themeColor="text1"/>
              </w:rPr>
            </w:pPr>
            <w:r w:rsidRPr="00FF525C">
              <w:rPr>
                <w:rFonts w:eastAsia="方正书宋简体" w:cs="方正书宋简体" w:hint="eastAsia"/>
                <w:color w:val="000000" w:themeColor="text1"/>
              </w:rPr>
              <w:t>见</w:t>
            </w:r>
          </w:p>
        </w:tc>
        <w:tc>
          <w:tcPr>
            <w:tcW w:w="8024" w:type="dxa"/>
            <w:tcBorders>
              <w:top w:val="single" w:sz="8" w:space="0" w:color="auto"/>
            </w:tcBorders>
            <w:vAlign w:val="center"/>
          </w:tcPr>
          <w:p w:rsidR="00C3450C" w:rsidRPr="00FF525C" w:rsidRDefault="00E5544A">
            <w:pPr>
              <w:jc w:val="center"/>
              <w:rPr>
                <w:rFonts w:eastAsia="方正书宋简体"/>
                <w:color w:val="000000" w:themeColor="text1"/>
              </w:rPr>
            </w:pPr>
            <w:r w:rsidRPr="00FF525C">
              <w:rPr>
                <w:rFonts w:ascii="宋体" w:hAnsi="宋体" w:cs="宋体" w:hint="eastAsia"/>
                <w:color w:val="000000" w:themeColor="text1"/>
              </w:rPr>
              <w:t>以上信息已公示，无异议。</w:t>
            </w:r>
          </w:p>
        </w:tc>
      </w:tr>
      <w:tr w:rsidR="00C3450C" w:rsidRPr="00FF525C">
        <w:trPr>
          <w:trHeight w:val="4075"/>
          <w:jc w:val="center"/>
        </w:trPr>
        <w:tc>
          <w:tcPr>
            <w:tcW w:w="821" w:type="dxa"/>
            <w:vMerge/>
            <w:tcBorders>
              <w:bottom w:val="single" w:sz="8" w:space="0" w:color="auto"/>
            </w:tcBorders>
            <w:vAlign w:val="center"/>
          </w:tcPr>
          <w:p w:rsidR="00C3450C" w:rsidRPr="00FF525C" w:rsidRDefault="00C3450C">
            <w:pPr>
              <w:ind w:rightChars="100" w:right="210"/>
              <w:jc w:val="right"/>
              <w:rPr>
                <w:rFonts w:eastAsia="方正书宋简体"/>
                <w:color w:val="000000" w:themeColor="text1"/>
              </w:rPr>
            </w:pPr>
          </w:p>
        </w:tc>
        <w:tc>
          <w:tcPr>
            <w:tcW w:w="8024" w:type="dxa"/>
            <w:tcBorders>
              <w:bottom w:val="single" w:sz="8" w:space="0" w:color="auto"/>
            </w:tcBorders>
          </w:tcPr>
          <w:p w:rsidR="00C3450C" w:rsidRPr="00FF525C" w:rsidRDefault="00E5544A">
            <w:pPr>
              <w:rPr>
                <w:rFonts w:ascii="宋体"/>
                <w:color w:val="000000" w:themeColor="text1"/>
              </w:rPr>
            </w:pPr>
            <w:r w:rsidRPr="00FF525C">
              <w:rPr>
                <w:rFonts w:ascii="宋体" w:hAnsi="宋体" w:cs="宋体" w:hint="eastAsia"/>
                <w:color w:val="000000" w:themeColor="text1"/>
              </w:rPr>
              <w:t>（对申报推荐人选爱国拥党、为人品德，学风道德以及成就贡献的评价）</w:t>
            </w: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C3450C">
            <w:pPr>
              <w:ind w:right="547"/>
              <w:jc w:val="right"/>
              <w:rPr>
                <w:rFonts w:eastAsia="方正书宋简体"/>
                <w:color w:val="000000" w:themeColor="text1"/>
              </w:rPr>
            </w:pPr>
          </w:p>
          <w:p w:rsidR="00C3450C" w:rsidRPr="00FF525C" w:rsidRDefault="00E5544A">
            <w:pPr>
              <w:ind w:right="967"/>
              <w:jc w:val="center"/>
              <w:rPr>
                <w:rFonts w:eastAsia="方正书宋简体"/>
                <w:color w:val="000000" w:themeColor="text1"/>
              </w:rPr>
            </w:pPr>
            <w:r w:rsidRPr="00FF525C">
              <w:rPr>
                <w:rFonts w:eastAsia="方正书宋简体" w:cs="方正书宋简体" w:hint="eastAsia"/>
                <w:color w:val="000000" w:themeColor="text1"/>
              </w:rPr>
              <w:t xml:space="preserve">                                      </w:t>
            </w:r>
            <w:r w:rsidRPr="00FF525C">
              <w:rPr>
                <w:rFonts w:eastAsia="方正书宋简体" w:cs="方正书宋简体" w:hint="eastAsia"/>
                <w:color w:val="000000" w:themeColor="text1"/>
              </w:rPr>
              <w:t>单位盖章</w:t>
            </w:r>
          </w:p>
          <w:p w:rsidR="00C3450C" w:rsidRPr="00FF525C" w:rsidRDefault="00E5544A" w:rsidP="00573A20">
            <w:pPr>
              <w:spacing w:beforeLines="50" w:before="156"/>
              <w:ind w:rightChars="27" w:right="57" w:firstLineChars="2850" w:firstLine="5985"/>
              <w:jc w:val="left"/>
              <w:rPr>
                <w:rFonts w:eastAsia="方正书宋简体"/>
                <w:color w:val="000000" w:themeColor="text1"/>
              </w:rPr>
            </w:pPr>
            <w:r w:rsidRPr="00FF525C">
              <w:rPr>
                <w:rFonts w:eastAsia="方正书宋简体" w:cs="方正书宋简体" w:hint="eastAsia"/>
                <w:color w:val="000000" w:themeColor="text1"/>
              </w:rPr>
              <w:t>年</w:t>
            </w:r>
            <w:r w:rsidRPr="00FF525C">
              <w:rPr>
                <w:rFonts w:eastAsia="方正书宋简体"/>
                <w:color w:val="000000" w:themeColor="text1"/>
              </w:rPr>
              <w:t xml:space="preserve">   </w:t>
            </w:r>
            <w:r w:rsidRPr="00FF525C">
              <w:rPr>
                <w:rFonts w:eastAsia="方正书宋简体" w:cs="方正书宋简体" w:hint="eastAsia"/>
                <w:color w:val="000000" w:themeColor="text1"/>
              </w:rPr>
              <w:t>月</w:t>
            </w:r>
            <w:r w:rsidRPr="00FF525C">
              <w:rPr>
                <w:rFonts w:eastAsia="方正书宋简体"/>
                <w:color w:val="000000" w:themeColor="text1"/>
              </w:rPr>
              <w:t xml:space="preserve">   </w:t>
            </w:r>
            <w:r w:rsidRPr="00FF525C">
              <w:rPr>
                <w:rFonts w:eastAsia="方正书宋简体" w:cs="方正书宋简体" w:hint="eastAsia"/>
                <w:color w:val="000000" w:themeColor="text1"/>
              </w:rPr>
              <w:t>日</w:t>
            </w:r>
          </w:p>
        </w:tc>
      </w:tr>
    </w:tbl>
    <w:p w:rsidR="00C3450C" w:rsidRPr="00FF525C" w:rsidRDefault="00C3450C">
      <w:pPr>
        <w:spacing w:line="400" w:lineRule="exact"/>
        <w:jc w:val="left"/>
        <w:rPr>
          <w:rFonts w:eastAsia="黑体"/>
          <w:color w:val="000000" w:themeColor="text1"/>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8"/>
        <w:gridCol w:w="8089"/>
      </w:tblGrid>
      <w:tr w:rsidR="00C3450C" w:rsidRPr="00FF525C">
        <w:trPr>
          <w:trHeight w:val="5906"/>
          <w:jc w:val="center"/>
        </w:trPr>
        <w:tc>
          <w:tcPr>
            <w:tcW w:w="828" w:type="dxa"/>
            <w:tcBorders>
              <w:top w:val="single" w:sz="8" w:space="0" w:color="auto"/>
              <w:bottom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主</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管</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厅</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（局）</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设</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区</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市</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意</w:t>
            </w:r>
          </w:p>
          <w:p w:rsidR="00C3450C" w:rsidRPr="00FF525C" w:rsidRDefault="00E5544A">
            <w:pPr>
              <w:jc w:val="center"/>
              <w:rPr>
                <w:rFonts w:ascii="宋体"/>
                <w:color w:val="000000" w:themeColor="text1"/>
              </w:rPr>
            </w:pPr>
            <w:r w:rsidRPr="00FF525C">
              <w:rPr>
                <w:rFonts w:ascii="宋体" w:hAnsi="宋体" w:cs="宋体" w:hint="eastAsia"/>
                <w:color w:val="000000" w:themeColor="text1"/>
              </w:rPr>
              <w:t>见</w:t>
            </w:r>
          </w:p>
        </w:tc>
        <w:tc>
          <w:tcPr>
            <w:tcW w:w="8089" w:type="dxa"/>
            <w:tcBorders>
              <w:top w:val="single" w:sz="8" w:space="0" w:color="auto"/>
              <w:bottom w:val="single" w:sz="8" w:space="0" w:color="auto"/>
            </w:tcBorders>
          </w:tcPr>
          <w:p w:rsidR="00C3450C" w:rsidRPr="00FF525C" w:rsidRDefault="00E5544A" w:rsidP="00573A20">
            <w:pPr>
              <w:spacing w:beforeLines="50" w:before="156"/>
              <w:ind w:right="28"/>
              <w:rPr>
                <w:rFonts w:ascii="宋体"/>
                <w:color w:val="000000" w:themeColor="text1"/>
              </w:rPr>
            </w:pPr>
            <w:r w:rsidRPr="00FF525C">
              <w:rPr>
                <w:rFonts w:ascii="宋体" w:hAnsi="宋体" w:cs="宋体" w:hint="eastAsia"/>
                <w:color w:val="000000" w:themeColor="text1"/>
              </w:rPr>
              <w:t>（推荐意见，以及本部门或本市对人选的培养目标和措施，要求目标描述定性定量结合，措施列举采用条目式）</w:t>
            </w: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C3450C">
            <w:pPr>
              <w:ind w:right="420"/>
              <w:rPr>
                <w:rFonts w:ascii="宋体"/>
                <w:color w:val="000000" w:themeColor="text1"/>
              </w:rPr>
            </w:pPr>
          </w:p>
          <w:p w:rsidR="00C3450C" w:rsidRPr="00FF525C" w:rsidRDefault="00E5544A">
            <w:pPr>
              <w:ind w:right="547"/>
              <w:jc w:val="center"/>
              <w:rPr>
                <w:rFonts w:ascii="宋体"/>
                <w:color w:val="000000" w:themeColor="text1"/>
              </w:rPr>
            </w:pPr>
            <w:r w:rsidRPr="00FF525C">
              <w:rPr>
                <w:rFonts w:ascii="宋体" w:hAnsi="宋体" w:cs="宋体" w:hint="eastAsia"/>
                <w:color w:val="000000" w:themeColor="text1"/>
              </w:rPr>
              <w:t xml:space="preserve">                                     单位盖章</w:t>
            </w:r>
          </w:p>
          <w:p w:rsidR="00C3450C" w:rsidRPr="00FF525C" w:rsidRDefault="00C3450C">
            <w:pPr>
              <w:ind w:right="420"/>
              <w:jc w:val="right"/>
              <w:rPr>
                <w:rFonts w:ascii="宋体"/>
                <w:color w:val="000000" w:themeColor="text1"/>
              </w:rPr>
            </w:pPr>
          </w:p>
          <w:p w:rsidR="00C3450C" w:rsidRPr="00FF525C" w:rsidRDefault="00E5544A">
            <w:pPr>
              <w:ind w:right="420"/>
              <w:jc w:val="right"/>
              <w:rPr>
                <w:rFonts w:ascii="宋体"/>
                <w:color w:val="000000" w:themeColor="text1"/>
              </w:rPr>
            </w:pPr>
            <w:r w:rsidRPr="00FF525C">
              <w:rPr>
                <w:rFonts w:ascii="宋体" w:hAnsi="宋体" w:cs="宋体" w:hint="eastAsia"/>
                <w:color w:val="000000" w:themeColor="text1"/>
              </w:rPr>
              <w:t>年</w:t>
            </w:r>
            <w:r w:rsidRPr="00FF525C">
              <w:rPr>
                <w:rFonts w:ascii="宋体" w:hAnsi="宋体" w:cs="宋体"/>
                <w:color w:val="000000" w:themeColor="text1"/>
              </w:rPr>
              <w:t xml:space="preserve">   </w:t>
            </w:r>
            <w:r w:rsidRPr="00FF525C">
              <w:rPr>
                <w:rFonts w:ascii="宋体" w:hAnsi="宋体" w:cs="宋体" w:hint="eastAsia"/>
                <w:color w:val="000000" w:themeColor="text1"/>
              </w:rPr>
              <w:t>月</w:t>
            </w:r>
            <w:r w:rsidRPr="00FF525C">
              <w:rPr>
                <w:rFonts w:ascii="宋体" w:hAnsi="宋体" w:cs="宋体"/>
                <w:color w:val="000000" w:themeColor="text1"/>
              </w:rPr>
              <w:t xml:space="preserve">   </w:t>
            </w:r>
            <w:r w:rsidRPr="00FF525C">
              <w:rPr>
                <w:rFonts w:ascii="宋体" w:hAnsi="宋体" w:cs="宋体" w:hint="eastAsia"/>
                <w:color w:val="000000" w:themeColor="text1"/>
              </w:rPr>
              <w:t>日</w:t>
            </w:r>
          </w:p>
        </w:tc>
      </w:tr>
    </w:tbl>
    <w:p w:rsidR="00C3450C" w:rsidRPr="00FF525C" w:rsidRDefault="00C3450C">
      <w:pPr>
        <w:spacing w:line="400" w:lineRule="exact"/>
        <w:jc w:val="left"/>
        <w:rPr>
          <w:rFonts w:eastAsia="黑体"/>
          <w:color w:val="000000" w:themeColor="text1"/>
          <w:sz w:val="24"/>
          <w:szCs w:val="24"/>
        </w:rPr>
      </w:pPr>
    </w:p>
    <w:tbl>
      <w:tblPr>
        <w:tblW w:w="8945" w:type="dxa"/>
        <w:jc w:val="center"/>
        <w:tblInd w:w="-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45"/>
      </w:tblGrid>
      <w:tr w:rsidR="00FF525C" w:rsidRPr="00FF525C" w:rsidTr="008B77E1">
        <w:trPr>
          <w:trHeight w:val="557"/>
          <w:jc w:val="center"/>
        </w:trPr>
        <w:tc>
          <w:tcPr>
            <w:tcW w:w="8945" w:type="dxa"/>
            <w:tcBorders>
              <w:top w:val="single" w:sz="8" w:space="0" w:color="auto"/>
            </w:tcBorders>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t>专家评审意见</w:t>
            </w:r>
          </w:p>
        </w:tc>
      </w:tr>
      <w:tr w:rsidR="00FF525C" w:rsidRPr="00FF525C" w:rsidTr="008B77E1">
        <w:trPr>
          <w:trHeight w:val="5669"/>
          <w:jc w:val="center"/>
        </w:trPr>
        <w:tc>
          <w:tcPr>
            <w:tcW w:w="8945" w:type="dxa"/>
          </w:tcPr>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C3450C">
            <w:pPr>
              <w:jc w:val="left"/>
              <w:rPr>
                <w:rFonts w:ascii="宋体"/>
                <w:color w:val="000000" w:themeColor="text1"/>
              </w:rPr>
            </w:pPr>
          </w:p>
          <w:p w:rsidR="00C3450C" w:rsidRPr="00FF525C" w:rsidRDefault="00E5544A">
            <w:pPr>
              <w:ind w:rightChars="967" w:right="2031"/>
              <w:jc w:val="right"/>
              <w:rPr>
                <w:rFonts w:ascii="宋体" w:hAnsi="宋体" w:cs="宋体"/>
                <w:color w:val="000000" w:themeColor="text1"/>
              </w:rPr>
            </w:pPr>
            <w:r w:rsidRPr="00FF525C">
              <w:rPr>
                <w:rFonts w:ascii="宋体" w:hAnsi="宋体" w:cs="宋体" w:hint="eastAsia"/>
                <w:color w:val="000000" w:themeColor="text1"/>
              </w:rPr>
              <w:t>签</w:t>
            </w:r>
            <w:r w:rsidRPr="00FF525C">
              <w:rPr>
                <w:rFonts w:ascii="宋体" w:hAnsi="宋体" w:cs="宋体"/>
                <w:color w:val="000000" w:themeColor="text1"/>
              </w:rPr>
              <w:t xml:space="preserve">  </w:t>
            </w:r>
            <w:r w:rsidRPr="00FF525C">
              <w:rPr>
                <w:rFonts w:ascii="宋体" w:hAnsi="宋体" w:cs="宋体" w:hint="eastAsia"/>
                <w:color w:val="000000" w:themeColor="text1"/>
              </w:rPr>
              <w:t>名</w:t>
            </w:r>
            <w:r w:rsidRPr="00FF525C">
              <w:rPr>
                <w:rFonts w:ascii="宋体" w:hAnsi="宋体" w:cs="宋体"/>
                <w:color w:val="000000" w:themeColor="text1"/>
              </w:rPr>
              <w:t xml:space="preserve">                    </w:t>
            </w:r>
          </w:p>
          <w:p w:rsidR="00C3450C" w:rsidRPr="00FF525C" w:rsidRDefault="00E5544A">
            <w:pPr>
              <w:ind w:rightChars="100" w:right="210"/>
              <w:jc w:val="right"/>
              <w:rPr>
                <w:rFonts w:ascii="宋体" w:hAnsi="宋体" w:cs="宋体"/>
                <w:color w:val="000000" w:themeColor="text1"/>
              </w:rPr>
            </w:pPr>
            <w:r w:rsidRPr="00FF525C">
              <w:rPr>
                <w:rFonts w:ascii="宋体" w:hAnsi="宋体" w:cs="宋体" w:hint="eastAsia"/>
                <w:color w:val="000000" w:themeColor="text1"/>
              </w:rPr>
              <w:t>年</w:t>
            </w:r>
            <w:r w:rsidRPr="00FF525C">
              <w:rPr>
                <w:rFonts w:ascii="宋体" w:hAnsi="宋体" w:cs="宋体"/>
                <w:color w:val="000000" w:themeColor="text1"/>
              </w:rPr>
              <w:t xml:space="preserve">   </w:t>
            </w:r>
            <w:r w:rsidRPr="00FF525C">
              <w:rPr>
                <w:rFonts w:ascii="宋体" w:hAnsi="宋体" w:cs="宋体" w:hint="eastAsia"/>
                <w:color w:val="000000" w:themeColor="text1"/>
              </w:rPr>
              <w:t>月</w:t>
            </w:r>
            <w:r w:rsidRPr="00FF525C">
              <w:rPr>
                <w:rFonts w:ascii="宋体" w:hAnsi="宋体" w:cs="宋体"/>
                <w:color w:val="000000" w:themeColor="text1"/>
              </w:rPr>
              <w:t xml:space="preserve">   </w:t>
            </w:r>
            <w:r w:rsidRPr="00FF525C">
              <w:rPr>
                <w:rFonts w:ascii="宋体" w:hAnsi="宋体" w:cs="宋体" w:hint="eastAsia"/>
                <w:color w:val="000000" w:themeColor="text1"/>
              </w:rPr>
              <w:t>日</w:t>
            </w:r>
            <w:r w:rsidRPr="00FF525C">
              <w:rPr>
                <w:rFonts w:ascii="宋体" w:hAnsi="宋体" w:cs="宋体"/>
                <w:color w:val="000000" w:themeColor="text1"/>
              </w:rPr>
              <w:t xml:space="preserve"> </w:t>
            </w:r>
          </w:p>
        </w:tc>
      </w:tr>
      <w:tr w:rsidR="00FF525C" w:rsidRPr="00FF525C" w:rsidTr="008B77E1">
        <w:trPr>
          <w:trHeight w:val="703"/>
          <w:jc w:val="center"/>
        </w:trPr>
        <w:tc>
          <w:tcPr>
            <w:tcW w:w="8945" w:type="dxa"/>
            <w:vAlign w:val="center"/>
          </w:tcPr>
          <w:p w:rsidR="00C3450C" w:rsidRPr="00FF525C" w:rsidRDefault="00E5544A">
            <w:pPr>
              <w:jc w:val="center"/>
              <w:rPr>
                <w:rFonts w:ascii="宋体"/>
                <w:color w:val="000000" w:themeColor="text1"/>
              </w:rPr>
            </w:pPr>
            <w:r w:rsidRPr="00FF525C">
              <w:rPr>
                <w:rFonts w:ascii="宋体" w:hAnsi="宋体" w:cs="宋体" w:hint="eastAsia"/>
                <w:color w:val="000000" w:themeColor="text1"/>
              </w:rPr>
              <w:lastRenderedPageBreak/>
              <w:t>联席会议审批意见</w:t>
            </w:r>
          </w:p>
        </w:tc>
      </w:tr>
      <w:tr w:rsidR="00FF525C" w:rsidRPr="00FF525C" w:rsidTr="008B77E1">
        <w:trPr>
          <w:trHeight w:val="5688"/>
          <w:jc w:val="center"/>
        </w:trPr>
        <w:tc>
          <w:tcPr>
            <w:tcW w:w="8945" w:type="dxa"/>
            <w:tcBorders>
              <w:bottom w:val="single" w:sz="8" w:space="0" w:color="auto"/>
            </w:tcBorders>
          </w:tcPr>
          <w:p w:rsidR="00C3450C" w:rsidRPr="00FF525C" w:rsidRDefault="00C3450C">
            <w:pPr>
              <w:jc w:val="lef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C3450C">
            <w:pPr>
              <w:ind w:rightChars="207" w:right="435" w:firstLine="118"/>
              <w:jc w:val="right"/>
              <w:rPr>
                <w:rFonts w:ascii="宋体"/>
                <w:color w:val="000000" w:themeColor="text1"/>
              </w:rPr>
            </w:pPr>
          </w:p>
          <w:p w:rsidR="00C3450C" w:rsidRPr="00FF525C" w:rsidRDefault="00E5544A">
            <w:pPr>
              <w:ind w:rightChars="207" w:right="435" w:firstLine="118"/>
              <w:jc w:val="center"/>
              <w:rPr>
                <w:rFonts w:ascii="宋体" w:hAnsi="宋体" w:cs="宋体"/>
                <w:color w:val="000000" w:themeColor="text1"/>
              </w:rPr>
            </w:pPr>
            <w:r w:rsidRPr="00FF525C">
              <w:rPr>
                <w:rFonts w:ascii="宋体" w:hAnsi="宋体" w:cs="宋体" w:hint="eastAsia"/>
                <w:color w:val="000000" w:themeColor="text1"/>
              </w:rPr>
              <w:t xml:space="preserve">                                             盖</w:t>
            </w:r>
            <w:r w:rsidRPr="00FF525C">
              <w:rPr>
                <w:rFonts w:ascii="宋体" w:hAnsi="宋体" w:cs="宋体"/>
                <w:color w:val="000000" w:themeColor="text1"/>
              </w:rPr>
              <w:t xml:space="preserve">  </w:t>
            </w:r>
            <w:r w:rsidRPr="00FF525C">
              <w:rPr>
                <w:rFonts w:ascii="宋体" w:hAnsi="宋体" w:cs="宋体" w:hint="eastAsia"/>
                <w:color w:val="000000" w:themeColor="text1"/>
              </w:rPr>
              <w:t>章</w:t>
            </w:r>
            <w:r w:rsidRPr="00FF525C">
              <w:rPr>
                <w:rFonts w:ascii="宋体" w:hAnsi="宋体" w:cs="宋体"/>
                <w:color w:val="000000" w:themeColor="text1"/>
              </w:rPr>
              <w:t xml:space="preserve">             </w:t>
            </w:r>
          </w:p>
          <w:p w:rsidR="00C3450C" w:rsidRPr="00FF525C" w:rsidRDefault="00E5544A">
            <w:pPr>
              <w:ind w:rightChars="100" w:right="210"/>
              <w:jc w:val="right"/>
              <w:rPr>
                <w:rFonts w:ascii="宋体" w:hAnsi="宋体" w:cs="宋体"/>
                <w:color w:val="000000" w:themeColor="text1"/>
              </w:rPr>
            </w:pPr>
            <w:r w:rsidRPr="00FF525C">
              <w:rPr>
                <w:rFonts w:ascii="宋体" w:hAnsi="宋体" w:cs="宋体" w:hint="eastAsia"/>
                <w:color w:val="000000" w:themeColor="text1"/>
              </w:rPr>
              <w:t>年</w:t>
            </w:r>
            <w:r w:rsidRPr="00FF525C">
              <w:rPr>
                <w:rFonts w:ascii="宋体" w:hAnsi="宋体" w:cs="宋体"/>
                <w:color w:val="000000" w:themeColor="text1"/>
              </w:rPr>
              <w:t xml:space="preserve">   </w:t>
            </w:r>
            <w:r w:rsidRPr="00FF525C">
              <w:rPr>
                <w:rFonts w:ascii="宋体" w:hAnsi="宋体" w:cs="宋体" w:hint="eastAsia"/>
                <w:color w:val="000000" w:themeColor="text1"/>
              </w:rPr>
              <w:t>月</w:t>
            </w:r>
            <w:r w:rsidRPr="00FF525C">
              <w:rPr>
                <w:rFonts w:ascii="宋体" w:hAnsi="宋体" w:cs="宋体"/>
                <w:color w:val="000000" w:themeColor="text1"/>
              </w:rPr>
              <w:t xml:space="preserve">   </w:t>
            </w:r>
            <w:r w:rsidRPr="00FF525C">
              <w:rPr>
                <w:rFonts w:ascii="宋体" w:hAnsi="宋体" w:cs="宋体" w:hint="eastAsia"/>
                <w:color w:val="000000" w:themeColor="text1"/>
              </w:rPr>
              <w:t>日</w:t>
            </w:r>
            <w:r w:rsidRPr="00FF525C">
              <w:rPr>
                <w:rFonts w:ascii="宋体" w:hAnsi="宋体" w:cs="宋体"/>
                <w:color w:val="000000" w:themeColor="text1"/>
              </w:rPr>
              <w:t xml:space="preserve">  </w:t>
            </w:r>
          </w:p>
        </w:tc>
      </w:tr>
    </w:tbl>
    <w:p w:rsidR="00C3450C" w:rsidRPr="00FF525C" w:rsidRDefault="00C3450C">
      <w:pPr>
        <w:rPr>
          <w:color w:val="000000" w:themeColor="text1"/>
        </w:rPr>
      </w:pPr>
    </w:p>
    <w:sectPr w:rsidR="00C3450C" w:rsidRPr="00FF52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21" w:rsidRDefault="00511C21">
      <w:r>
        <w:separator/>
      </w:r>
    </w:p>
  </w:endnote>
  <w:endnote w:type="continuationSeparator" w:id="0">
    <w:p w:rsidR="00511C21" w:rsidRDefault="0051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方正书宋简体">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黑体"/>
    <w:charset w:val="86"/>
    <w:family w:val="script"/>
    <w:pitch w:val="default"/>
    <w:sig w:usb0="00000000" w:usb1="00000000" w:usb2="00000010" w:usb3="00000000" w:csb0="00040000" w:csb1="00000000"/>
  </w:font>
  <w:font w:name="方正楷体简体">
    <w:altName w:val="楷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21" w:rsidRDefault="00511C21">
      <w:r>
        <w:separator/>
      </w:r>
    </w:p>
  </w:footnote>
  <w:footnote w:type="continuationSeparator" w:id="0">
    <w:p w:rsidR="00511C21" w:rsidRDefault="00511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304"/>
    <w:multiLevelType w:val="hybridMultilevel"/>
    <w:tmpl w:val="300A700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7AD78FB"/>
    <w:multiLevelType w:val="multilevel"/>
    <w:tmpl w:val="17AD78FB"/>
    <w:lvl w:ilvl="0">
      <w:start w:val="1"/>
      <w:numFmt w:val="decimal"/>
      <w:lvlText w:val="%1、"/>
      <w:lvlJc w:val="left"/>
      <w:pPr>
        <w:ind w:left="1135" w:hanging="495"/>
      </w:pPr>
      <w:rPr>
        <w:rFonts w:eastAsia="方正书宋简体" w:hint="default"/>
        <w:sz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D4B12"/>
    <w:rsid w:val="00003FEF"/>
    <w:rsid w:val="00034B51"/>
    <w:rsid w:val="00055EEF"/>
    <w:rsid w:val="00084606"/>
    <w:rsid w:val="00140DA3"/>
    <w:rsid w:val="00152D30"/>
    <w:rsid w:val="00176C4B"/>
    <w:rsid w:val="00213DAD"/>
    <w:rsid w:val="00224D78"/>
    <w:rsid w:val="00231BDC"/>
    <w:rsid w:val="003109EE"/>
    <w:rsid w:val="00317153"/>
    <w:rsid w:val="003917D6"/>
    <w:rsid w:val="004C14C4"/>
    <w:rsid w:val="004E11D8"/>
    <w:rsid w:val="004E18D1"/>
    <w:rsid w:val="00511C21"/>
    <w:rsid w:val="00540FB8"/>
    <w:rsid w:val="00550354"/>
    <w:rsid w:val="005560F5"/>
    <w:rsid w:val="0055784B"/>
    <w:rsid w:val="00573A20"/>
    <w:rsid w:val="00602FFA"/>
    <w:rsid w:val="00642A01"/>
    <w:rsid w:val="00646F2D"/>
    <w:rsid w:val="006744E9"/>
    <w:rsid w:val="00686FC8"/>
    <w:rsid w:val="006C474D"/>
    <w:rsid w:val="00714472"/>
    <w:rsid w:val="00752F7A"/>
    <w:rsid w:val="00773A3C"/>
    <w:rsid w:val="008204A4"/>
    <w:rsid w:val="00847DE3"/>
    <w:rsid w:val="0085590C"/>
    <w:rsid w:val="008B77E1"/>
    <w:rsid w:val="009718B3"/>
    <w:rsid w:val="009B0E26"/>
    <w:rsid w:val="009B2D09"/>
    <w:rsid w:val="00A0472D"/>
    <w:rsid w:val="00A72E73"/>
    <w:rsid w:val="00A757F7"/>
    <w:rsid w:val="00A919F7"/>
    <w:rsid w:val="00B11D4B"/>
    <w:rsid w:val="00B16265"/>
    <w:rsid w:val="00BE15A3"/>
    <w:rsid w:val="00C3450C"/>
    <w:rsid w:val="00C43D96"/>
    <w:rsid w:val="00D03044"/>
    <w:rsid w:val="00D43517"/>
    <w:rsid w:val="00D479DC"/>
    <w:rsid w:val="00DA4549"/>
    <w:rsid w:val="00DC4810"/>
    <w:rsid w:val="00DE3C60"/>
    <w:rsid w:val="00E5544A"/>
    <w:rsid w:val="00E954EF"/>
    <w:rsid w:val="00EB199D"/>
    <w:rsid w:val="00EB571F"/>
    <w:rsid w:val="00EC26A4"/>
    <w:rsid w:val="00EE3D52"/>
    <w:rsid w:val="00F01281"/>
    <w:rsid w:val="00F016D0"/>
    <w:rsid w:val="00F16DF1"/>
    <w:rsid w:val="00FB0D0A"/>
    <w:rsid w:val="00FD6074"/>
    <w:rsid w:val="00FF525C"/>
    <w:rsid w:val="00FF7D91"/>
    <w:rsid w:val="20DB096D"/>
    <w:rsid w:val="524D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BDC"/>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before="100" w:beforeAutospacing="1" w:after="100" w:afterAutospacing="1"/>
      <w:jc w:val="left"/>
    </w:pPr>
    <w:rPr>
      <w:rFonts w:ascii="宋体" w:hAnsi="宋体" w:cs="宋体"/>
      <w:kern w:val="0"/>
      <w:sz w:val="24"/>
      <w:szCs w:val="24"/>
    </w:rPr>
  </w:style>
  <w:style w:type="paragraph" w:styleId="a4">
    <w:name w:val="footer"/>
    <w:basedOn w:val="a"/>
    <w:qFormat/>
    <w:pPr>
      <w:tabs>
        <w:tab w:val="center" w:pos="4153"/>
        <w:tab w:val="right" w:pos="8306"/>
      </w:tabs>
      <w:snapToGrid w:val="0"/>
      <w:jc w:val="left"/>
    </w:pPr>
    <w:rPr>
      <w:sz w:val="18"/>
      <w:szCs w:val="18"/>
    </w:rPr>
  </w:style>
  <w:style w:type="paragraph" w:styleId="a5">
    <w:name w:val="List Paragraph"/>
    <w:basedOn w:val="a"/>
    <w:uiPriority w:val="99"/>
    <w:unhideWhenUsed/>
    <w:rsid w:val="00573A20"/>
    <w:pPr>
      <w:ind w:firstLineChars="200" w:firstLine="420"/>
    </w:pPr>
  </w:style>
  <w:style w:type="paragraph" w:styleId="a6">
    <w:name w:val="header"/>
    <w:basedOn w:val="a"/>
    <w:link w:val="Char"/>
    <w:rsid w:val="00FD6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D6074"/>
    <w:rPr>
      <w:rFonts w:ascii="Times New Roman" w:eastAsia="宋体" w:hAnsi="Times New Roman" w:cs="Times New Roman"/>
      <w:kern w:val="2"/>
      <w:sz w:val="18"/>
      <w:szCs w:val="18"/>
    </w:rPr>
  </w:style>
  <w:style w:type="paragraph" w:styleId="a7">
    <w:name w:val="Balloon Text"/>
    <w:basedOn w:val="a"/>
    <w:link w:val="Char0"/>
    <w:rsid w:val="00FB0D0A"/>
    <w:rPr>
      <w:sz w:val="18"/>
      <w:szCs w:val="18"/>
    </w:rPr>
  </w:style>
  <w:style w:type="character" w:customStyle="1" w:styleId="Char0">
    <w:name w:val="批注框文本 Char"/>
    <w:basedOn w:val="a0"/>
    <w:link w:val="a7"/>
    <w:rsid w:val="00FB0D0A"/>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1BDC"/>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pacing w:before="100" w:beforeAutospacing="1" w:after="100" w:afterAutospacing="1"/>
      <w:jc w:val="left"/>
    </w:pPr>
    <w:rPr>
      <w:rFonts w:ascii="宋体" w:hAnsi="宋体" w:cs="宋体"/>
      <w:kern w:val="0"/>
      <w:sz w:val="24"/>
      <w:szCs w:val="24"/>
    </w:rPr>
  </w:style>
  <w:style w:type="paragraph" w:styleId="a4">
    <w:name w:val="footer"/>
    <w:basedOn w:val="a"/>
    <w:qFormat/>
    <w:pPr>
      <w:tabs>
        <w:tab w:val="center" w:pos="4153"/>
        <w:tab w:val="right" w:pos="8306"/>
      </w:tabs>
      <w:snapToGrid w:val="0"/>
      <w:jc w:val="left"/>
    </w:pPr>
    <w:rPr>
      <w:sz w:val="18"/>
      <w:szCs w:val="18"/>
    </w:rPr>
  </w:style>
  <w:style w:type="paragraph" w:styleId="a5">
    <w:name w:val="List Paragraph"/>
    <w:basedOn w:val="a"/>
    <w:uiPriority w:val="99"/>
    <w:unhideWhenUsed/>
    <w:rsid w:val="00573A20"/>
    <w:pPr>
      <w:ind w:firstLineChars="200" w:firstLine="420"/>
    </w:pPr>
  </w:style>
  <w:style w:type="paragraph" w:styleId="a6">
    <w:name w:val="header"/>
    <w:basedOn w:val="a"/>
    <w:link w:val="Char"/>
    <w:rsid w:val="00FD60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D6074"/>
    <w:rPr>
      <w:rFonts w:ascii="Times New Roman" w:eastAsia="宋体" w:hAnsi="Times New Roman" w:cs="Times New Roman"/>
      <w:kern w:val="2"/>
      <w:sz w:val="18"/>
      <w:szCs w:val="18"/>
    </w:rPr>
  </w:style>
  <w:style w:type="paragraph" w:styleId="a7">
    <w:name w:val="Balloon Text"/>
    <w:basedOn w:val="a"/>
    <w:link w:val="Char0"/>
    <w:rsid w:val="00FB0D0A"/>
    <w:rPr>
      <w:sz w:val="18"/>
      <w:szCs w:val="18"/>
    </w:rPr>
  </w:style>
  <w:style w:type="character" w:customStyle="1" w:styleId="Char0">
    <w:name w:val="批注框文本 Char"/>
    <w:basedOn w:val="a0"/>
    <w:link w:val="a7"/>
    <w:rsid w:val="00FB0D0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9484">
      <w:bodyDiv w:val="1"/>
      <w:marLeft w:val="0"/>
      <w:marRight w:val="0"/>
      <w:marTop w:val="0"/>
      <w:marBottom w:val="0"/>
      <w:divBdr>
        <w:top w:val="none" w:sz="0" w:space="0" w:color="auto"/>
        <w:left w:val="none" w:sz="0" w:space="0" w:color="auto"/>
        <w:bottom w:val="none" w:sz="0" w:space="0" w:color="auto"/>
        <w:right w:val="none" w:sz="0" w:space="0" w:color="auto"/>
      </w:divBdr>
    </w:div>
    <w:div w:id="674920482">
      <w:bodyDiv w:val="1"/>
      <w:marLeft w:val="0"/>
      <w:marRight w:val="0"/>
      <w:marTop w:val="0"/>
      <w:marBottom w:val="0"/>
      <w:divBdr>
        <w:top w:val="none" w:sz="0" w:space="0" w:color="auto"/>
        <w:left w:val="none" w:sz="0" w:space="0" w:color="auto"/>
        <w:bottom w:val="none" w:sz="0" w:space="0" w:color="auto"/>
        <w:right w:val="none" w:sz="0" w:space="0" w:color="auto"/>
      </w:divBdr>
    </w:div>
    <w:div w:id="790250286">
      <w:bodyDiv w:val="1"/>
      <w:marLeft w:val="0"/>
      <w:marRight w:val="0"/>
      <w:marTop w:val="0"/>
      <w:marBottom w:val="0"/>
      <w:divBdr>
        <w:top w:val="none" w:sz="0" w:space="0" w:color="auto"/>
        <w:left w:val="none" w:sz="0" w:space="0" w:color="auto"/>
        <w:bottom w:val="none" w:sz="0" w:space="0" w:color="auto"/>
        <w:right w:val="none" w:sz="0" w:space="0" w:color="auto"/>
      </w:divBdr>
    </w:div>
    <w:div w:id="868762982">
      <w:bodyDiv w:val="1"/>
      <w:marLeft w:val="0"/>
      <w:marRight w:val="0"/>
      <w:marTop w:val="0"/>
      <w:marBottom w:val="0"/>
      <w:divBdr>
        <w:top w:val="none" w:sz="0" w:space="0" w:color="auto"/>
        <w:left w:val="none" w:sz="0" w:space="0" w:color="auto"/>
        <w:bottom w:val="none" w:sz="0" w:space="0" w:color="auto"/>
        <w:right w:val="none" w:sz="0" w:space="0" w:color="auto"/>
      </w:divBdr>
    </w:div>
    <w:div w:id="948392338">
      <w:bodyDiv w:val="1"/>
      <w:marLeft w:val="0"/>
      <w:marRight w:val="0"/>
      <w:marTop w:val="0"/>
      <w:marBottom w:val="0"/>
      <w:divBdr>
        <w:top w:val="none" w:sz="0" w:space="0" w:color="auto"/>
        <w:left w:val="none" w:sz="0" w:space="0" w:color="auto"/>
        <w:bottom w:val="none" w:sz="0" w:space="0" w:color="auto"/>
        <w:right w:val="none" w:sz="0" w:space="0" w:color="auto"/>
      </w:divBdr>
    </w:div>
    <w:div w:id="1635255950">
      <w:bodyDiv w:val="1"/>
      <w:marLeft w:val="0"/>
      <w:marRight w:val="0"/>
      <w:marTop w:val="0"/>
      <w:marBottom w:val="0"/>
      <w:divBdr>
        <w:top w:val="none" w:sz="0" w:space="0" w:color="auto"/>
        <w:left w:val="none" w:sz="0" w:space="0" w:color="auto"/>
        <w:bottom w:val="none" w:sz="0" w:space="0" w:color="auto"/>
        <w:right w:val="none" w:sz="0" w:space="0" w:color="auto"/>
      </w:divBdr>
    </w:div>
    <w:div w:id="1802461430">
      <w:bodyDiv w:val="1"/>
      <w:marLeft w:val="0"/>
      <w:marRight w:val="0"/>
      <w:marTop w:val="0"/>
      <w:marBottom w:val="0"/>
      <w:divBdr>
        <w:top w:val="none" w:sz="0" w:space="0" w:color="auto"/>
        <w:left w:val="none" w:sz="0" w:space="0" w:color="auto"/>
        <w:bottom w:val="none" w:sz="0" w:space="0" w:color="auto"/>
        <w:right w:val="none" w:sz="0" w:space="0" w:color="auto"/>
      </w:divBdr>
    </w:div>
    <w:div w:id="1965960909">
      <w:bodyDiv w:val="1"/>
      <w:marLeft w:val="0"/>
      <w:marRight w:val="0"/>
      <w:marTop w:val="0"/>
      <w:marBottom w:val="0"/>
      <w:divBdr>
        <w:top w:val="none" w:sz="0" w:space="0" w:color="auto"/>
        <w:left w:val="none" w:sz="0" w:space="0" w:color="auto"/>
        <w:bottom w:val="none" w:sz="0" w:space="0" w:color="auto"/>
        <w:right w:val="none" w:sz="0" w:space="0" w:color="auto"/>
      </w:divBdr>
    </w:div>
    <w:div w:id="2058973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079CDE-C2E3-4C2D-90AF-B15048BF1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14</Pages>
  <Words>1406</Words>
  <Characters>8018</Characters>
  <Application>Microsoft Office Word</Application>
  <DocSecurity>0</DocSecurity>
  <Lines>66</Lines>
  <Paragraphs>18</Paragraphs>
  <ScaleCrop>false</ScaleCrop>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33</cp:revision>
  <cp:lastPrinted>2017-05-25T01:08:00Z</cp:lastPrinted>
  <dcterms:created xsi:type="dcterms:W3CDTF">2017-05-04T09:08:00Z</dcterms:created>
  <dcterms:modified xsi:type="dcterms:W3CDTF">2017-05-26T07:58:00Z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