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8FC" w:rsidRDefault="006D28FC" w:rsidP="006D28FC">
      <w:pPr>
        <w:widowControl/>
        <w:jc w:val="left"/>
        <w:rPr>
          <w:rFonts w:eastAsia="黑体"/>
          <w:color w:val="000000"/>
          <w:szCs w:val="32"/>
        </w:rPr>
      </w:pPr>
      <w:r>
        <w:rPr>
          <w:rFonts w:eastAsia="黑体"/>
          <w:color w:val="000000"/>
          <w:szCs w:val="32"/>
        </w:rPr>
        <w:t>附</w:t>
      </w:r>
      <w:r>
        <w:rPr>
          <w:rFonts w:eastAsia="黑体" w:hint="eastAsia"/>
          <w:color w:val="000000"/>
          <w:szCs w:val="32"/>
        </w:rPr>
        <w:t>件</w:t>
      </w:r>
      <w:r>
        <w:rPr>
          <w:rFonts w:eastAsia="黑体"/>
          <w:color w:val="000000"/>
          <w:szCs w:val="32"/>
        </w:rPr>
        <w:t>2</w:t>
      </w:r>
    </w:p>
    <w:p w:rsidR="006D28FC" w:rsidRDefault="006D28FC" w:rsidP="006D28FC">
      <w:pPr>
        <w:widowControl/>
        <w:jc w:val="left"/>
        <w:rPr>
          <w:rFonts w:eastAsia="黑体"/>
          <w:color w:val="000000"/>
          <w:szCs w:val="32"/>
        </w:rPr>
      </w:pPr>
    </w:p>
    <w:p w:rsidR="006D28FC" w:rsidRDefault="006D28FC" w:rsidP="006D28FC">
      <w:pPr>
        <w:widowControl/>
        <w:spacing w:line="579" w:lineRule="exact"/>
        <w:ind w:right="640"/>
        <w:jc w:val="center"/>
        <w:rPr>
          <w:rFonts w:eastAsia="方正小标宋简体"/>
          <w:bCs/>
          <w:color w:val="000000"/>
          <w:kern w:val="0"/>
          <w:sz w:val="44"/>
          <w:szCs w:val="44"/>
        </w:rPr>
      </w:pPr>
      <w:r>
        <w:rPr>
          <w:rFonts w:eastAsia="方正小标宋简体"/>
          <w:bCs/>
          <w:color w:val="000000"/>
          <w:kern w:val="0"/>
          <w:sz w:val="44"/>
          <w:szCs w:val="44"/>
        </w:rPr>
        <w:t>数据填报表</w:t>
      </w:r>
    </w:p>
    <w:tbl>
      <w:tblPr>
        <w:tblW w:w="0" w:type="auto"/>
        <w:jc w:val="center"/>
        <w:tblBorders>
          <w:top w:val="outset" w:sz="6" w:space="0" w:color="000000"/>
          <w:left w:val="outset" w:sz="6" w:space="0" w:color="000000"/>
          <w:bottom w:val="outset" w:sz="6" w:space="0" w:color="000000"/>
          <w:right w:val="outset" w:sz="6" w:space="0" w:color="000000"/>
        </w:tblBorders>
        <w:shd w:val="clear" w:color="auto" w:fill="FFFFFF"/>
        <w:tblLayout w:type="fixed"/>
        <w:tblCellMar>
          <w:left w:w="0" w:type="dxa"/>
          <w:right w:w="0" w:type="dxa"/>
        </w:tblCellMar>
        <w:tblLook w:val="0000" w:firstRow="0" w:lastRow="0" w:firstColumn="0" w:lastColumn="0" w:noHBand="0" w:noVBand="0"/>
      </w:tblPr>
      <w:tblGrid>
        <w:gridCol w:w="662"/>
        <w:gridCol w:w="1045"/>
        <w:gridCol w:w="1790"/>
        <w:gridCol w:w="457"/>
        <w:gridCol w:w="396"/>
        <w:gridCol w:w="1184"/>
        <w:gridCol w:w="60"/>
        <w:gridCol w:w="1865"/>
        <w:gridCol w:w="1152"/>
      </w:tblGrid>
      <w:tr w:rsidR="006D28FC" w:rsidTr="008F363F">
        <w:trPr>
          <w:jc w:val="center"/>
        </w:trPr>
        <w:tc>
          <w:tcPr>
            <w:tcW w:w="1707" w:type="dxa"/>
            <w:gridSpan w:val="2"/>
            <w:tcBorders>
              <w:top w:val="outset" w:sz="6" w:space="0" w:color="000000"/>
              <w:left w:val="outset" w:sz="6" w:space="0" w:color="000000"/>
              <w:bottom w:val="outset" w:sz="6" w:space="0" w:color="000000"/>
              <w:right w:val="single" w:sz="4"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单位名称</w:t>
            </w:r>
          </w:p>
        </w:tc>
        <w:tc>
          <w:tcPr>
            <w:tcW w:w="6904" w:type="dxa"/>
            <w:gridSpan w:val="7"/>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r>
      <w:tr w:rsidR="006D28FC" w:rsidTr="008F363F">
        <w:trPr>
          <w:jc w:val="center"/>
        </w:trPr>
        <w:tc>
          <w:tcPr>
            <w:tcW w:w="1707" w:type="dxa"/>
            <w:gridSpan w:val="2"/>
            <w:tcBorders>
              <w:top w:val="outset" w:sz="6" w:space="0" w:color="000000"/>
              <w:left w:val="outset" w:sz="6" w:space="0" w:color="000000"/>
              <w:bottom w:val="outset" w:sz="6" w:space="0" w:color="000000"/>
              <w:right w:val="single" w:sz="4"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单位地址</w:t>
            </w:r>
          </w:p>
        </w:tc>
        <w:tc>
          <w:tcPr>
            <w:tcW w:w="2247"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c>
          <w:tcPr>
            <w:tcW w:w="1640"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ind w:leftChars="-25" w:left="-79" w:rightChars="-25" w:right="-79"/>
              <w:jc w:val="center"/>
              <w:rPr>
                <w:kern w:val="0"/>
                <w:sz w:val="24"/>
              </w:rPr>
            </w:pPr>
            <w:r>
              <w:rPr>
                <w:kern w:val="0"/>
                <w:sz w:val="24"/>
              </w:rPr>
              <w:t>邮政编码</w:t>
            </w:r>
          </w:p>
        </w:tc>
        <w:tc>
          <w:tcPr>
            <w:tcW w:w="3017" w:type="dxa"/>
            <w:gridSpan w:val="2"/>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r>
      <w:tr w:rsidR="006D28FC" w:rsidTr="008F363F">
        <w:trPr>
          <w:jc w:val="center"/>
        </w:trPr>
        <w:tc>
          <w:tcPr>
            <w:tcW w:w="1707" w:type="dxa"/>
            <w:gridSpan w:val="2"/>
            <w:tcBorders>
              <w:top w:val="outset" w:sz="6" w:space="0" w:color="000000"/>
              <w:left w:val="outset" w:sz="6" w:space="0" w:color="000000"/>
              <w:bottom w:val="outset" w:sz="6" w:space="0" w:color="000000"/>
              <w:right w:val="single" w:sz="4"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法人代表</w:t>
            </w:r>
          </w:p>
        </w:tc>
        <w:tc>
          <w:tcPr>
            <w:tcW w:w="2247"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c>
          <w:tcPr>
            <w:tcW w:w="1640"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ind w:leftChars="-25" w:left="-79" w:rightChars="-25" w:right="-79"/>
              <w:jc w:val="center"/>
              <w:rPr>
                <w:kern w:val="0"/>
                <w:sz w:val="24"/>
              </w:rPr>
            </w:pPr>
            <w:r>
              <w:rPr>
                <w:kern w:val="0"/>
                <w:sz w:val="24"/>
              </w:rPr>
              <w:t>联系电话</w:t>
            </w:r>
          </w:p>
        </w:tc>
        <w:tc>
          <w:tcPr>
            <w:tcW w:w="3017" w:type="dxa"/>
            <w:gridSpan w:val="2"/>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r>
      <w:tr w:rsidR="006D28FC" w:rsidTr="008F363F">
        <w:trPr>
          <w:jc w:val="center"/>
        </w:trPr>
        <w:tc>
          <w:tcPr>
            <w:tcW w:w="1707" w:type="dxa"/>
            <w:gridSpan w:val="2"/>
            <w:vMerge w:val="restart"/>
            <w:tcBorders>
              <w:top w:val="outset" w:sz="6" w:space="0" w:color="000000"/>
              <w:left w:val="outset" w:sz="6" w:space="0" w:color="000000"/>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联系人</w:t>
            </w:r>
          </w:p>
        </w:tc>
        <w:tc>
          <w:tcPr>
            <w:tcW w:w="2247" w:type="dxa"/>
            <w:gridSpan w:val="2"/>
            <w:vMerge w:val="restart"/>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c>
          <w:tcPr>
            <w:tcW w:w="1640"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ind w:leftChars="-25" w:left="-79" w:rightChars="-25" w:right="-79"/>
              <w:jc w:val="center"/>
              <w:rPr>
                <w:kern w:val="0"/>
                <w:sz w:val="24"/>
              </w:rPr>
            </w:pPr>
            <w:r>
              <w:rPr>
                <w:kern w:val="0"/>
                <w:sz w:val="24"/>
              </w:rPr>
              <w:t>联系电话</w:t>
            </w:r>
          </w:p>
        </w:tc>
        <w:tc>
          <w:tcPr>
            <w:tcW w:w="3017" w:type="dxa"/>
            <w:gridSpan w:val="2"/>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r>
      <w:tr w:rsidR="006D28FC" w:rsidTr="008F363F">
        <w:trPr>
          <w:jc w:val="center"/>
        </w:trPr>
        <w:tc>
          <w:tcPr>
            <w:tcW w:w="1707" w:type="dxa"/>
            <w:gridSpan w:val="2"/>
            <w:vMerge/>
            <w:tcBorders>
              <w:top w:val="outset" w:sz="6" w:space="0" w:color="000000"/>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247" w:type="dxa"/>
            <w:gridSpan w:val="2"/>
            <w:vMerge/>
            <w:tcBorders>
              <w:top w:val="outset" w:sz="6" w:space="0" w:color="000000"/>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1640"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ind w:leftChars="-25" w:left="-79" w:rightChars="-25" w:right="-79"/>
              <w:jc w:val="center"/>
              <w:rPr>
                <w:kern w:val="0"/>
                <w:sz w:val="24"/>
              </w:rPr>
            </w:pPr>
            <w:r>
              <w:rPr>
                <w:kern w:val="0"/>
                <w:sz w:val="24"/>
              </w:rPr>
              <w:t>传</w:t>
            </w:r>
            <w:r>
              <w:rPr>
                <w:rFonts w:hint="eastAsia"/>
                <w:kern w:val="0"/>
                <w:sz w:val="24"/>
              </w:rPr>
              <w:t xml:space="preserve">    </w:t>
            </w:r>
            <w:r>
              <w:rPr>
                <w:kern w:val="0"/>
                <w:sz w:val="24"/>
              </w:rPr>
              <w:t>真</w:t>
            </w:r>
          </w:p>
        </w:tc>
        <w:tc>
          <w:tcPr>
            <w:tcW w:w="3017" w:type="dxa"/>
            <w:gridSpan w:val="2"/>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r>
      <w:tr w:rsidR="006D28FC" w:rsidTr="008F363F">
        <w:trPr>
          <w:jc w:val="center"/>
        </w:trPr>
        <w:tc>
          <w:tcPr>
            <w:tcW w:w="1707" w:type="dxa"/>
            <w:gridSpan w:val="2"/>
            <w:vMerge/>
            <w:tcBorders>
              <w:top w:val="outset" w:sz="6" w:space="0" w:color="000000"/>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247" w:type="dxa"/>
            <w:gridSpan w:val="2"/>
            <w:vMerge/>
            <w:tcBorders>
              <w:top w:val="outset" w:sz="6" w:space="0" w:color="000000"/>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1640"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ind w:leftChars="-25" w:left="-79" w:rightChars="-25" w:right="-79"/>
              <w:jc w:val="center"/>
              <w:rPr>
                <w:kern w:val="0"/>
                <w:sz w:val="24"/>
              </w:rPr>
            </w:pPr>
            <w:r>
              <w:rPr>
                <w:kern w:val="0"/>
                <w:sz w:val="24"/>
              </w:rPr>
              <w:t>电子邮址</w:t>
            </w:r>
          </w:p>
        </w:tc>
        <w:tc>
          <w:tcPr>
            <w:tcW w:w="3017" w:type="dxa"/>
            <w:gridSpan w:val="2"/>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r>
      <w:tr w:rsidR="006D28FC" w:rsidTr="008F363F">
        <w:trPr>
          <w:jc w:val="center"/>
        </w:trPr>
        <w:tc>
          <w:tcPr>
            <w:tcW w:w="8611" w:type="dxa"/>
            <w:gridSpan w:val="9"/>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基本数据</w:t>
            </w:r>
          </w:p>
        </w:tc>
      </w:tr>
      <w:tr w:rsidR="006D28FC" w:rsidTr="008F363F">
        <w:trPr>
          <w:jc w:val="center"/>
        </w:trPr>
        <w:tc>
          <w:tcPr>
            <w:tcW w:w="662" w:type="dxa"/>
            <w:tcBorders>
              <w:top w:val="outset" w:sz="6" w:space="0" w:color="000000"/>
              <w:left w:val="outset" w:sz="6" w:space="0" w:color="000000"/>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序号</w:t>
            </w:r>
          </w:p>
        </w:tc>
        <w:tc>
          <w:tcPr>
            <w:tcW w:w="1045" w:type="dxa"/>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类别</w:t>
            </w: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数据名称</w:t>
            </w:r>
          </w:p>
        </w:tc>
        <w:tc>
          <w:tcPr>
            <w:tcW w:w="1184" w:type="dxa"/>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单位</w:t>
            </w: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数据</w:t>
            </w: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备注</w:t>
            </w:r>
          </w:p>
        </w:tc>
      </w:tr>
      <w:tr w:rsidR="006D28FC" w:rsidTr="008F363F">
        <w:trPr>
          <w:jc w:val="center"/>
        </w:trPr>
        <w:tc>
          <w:tcPr>
            <w:tcW w:w="662" w:type="dxa"/>
            <w:vMerge w:val="restart"/>
            <w:tcBorders>
              <w:top w:val="outset" w:sz="6" w:space="0" w:color="000000"/>
              <w:left w:val="outset" w:sz="6" w:space="0" w:color="000000"/>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一</w:t>
            </w:r>
          </w:p>
        </w:tc>
        <w:tc>
          <w:tcPr>
            <w:tcW w:w="1045" w:type="dxa"/>
            <w:vMerge w:val="restart"/>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科技经费支出</w:t>
            </w: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1.</w:t>
            </w:r>
            <w:r>
              <w:rPr>
                <w:kern w:val="0"/>
                <w:sz w:val="24"/>
              </w:rPr>
              <w:t>近三年科技经费支出</w:t>
            </w:r>
          </w:p>
        </w:tc>
        <w:tc>
          <w:tcPr>
            <w:tcW w:w="1184" w:type="dxa"/>
            <w:vMerge w:val="restart"/>
            <w:tcBorders>
              <w:top w:val="outset" w:sz="6" w:space="0" w:color="000000"/>
              <w:left w:val="single" w:sz="0" w:space="0" w:color="auto"/>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万元</w:t>
            </w: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r>
      <w:tr w:rsidR="006D28FC" w:rsidTr="008F363F">
        <w:trPr>
          <w:jc w:val="center"/>
        </w:trPr>
        <w:tc>
          <w:tcPr>
            <w:tcW w:w="662" w:type="dxa"/>
            <w:vMerge/>
            <w:tcBorders>
              <w:top w:val="outset" w:sz="6" w:space="0" w:color="000000"/>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top w:val="outset" w:sz="6" w:space="0" w:color="000000"/>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其中：固定资产购建费</w:t>
            </w:r>
          </w:p>
        </w:tc>
        <w:tc>
          <w:tcPr>
            <w:tcW w:w="1184" w:type="dxa"/>
            <w:vMerge/>
            <w:tcBorders>
              <w:left w:val="single" w:sz="0" w:space="0" w:color="auto"/>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r>
      <w:tr w:rsidR="006D28FC" w:rsidTr="008F363F">
        <w:trPr>
          <w:jc w:val="center"/>
        </w:trPr>
        <w:tc>
          <w:tcPr>
            <w:tcW w:w="662" w:type="dxa"/>
            <w:vMerge/>
            <w:tcBorders>
              <w:top w:val="outset" w:sz="6" w:space="0" w:color="000000"/>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top w:val="outset" w:sz="6" w:space="0" w:color="000000"/>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ind w:firstLineChars="300" w:firstLine="708"/>
              <w:jc w:val="left"/>
              <w:rPr>
                <w:kern w:val="0"/>
                <w:sz w:val="24"/>
              </w:rPr>
            </w:pPr>
            <w:r>
              <w:rPr>
                <w:kern w:val="0"/>
                <w:sz w:val="24"/>
              </w:rPr>
              <w:t>研究开发费用</w:t>
            </w:r>
          </w:p>
        </w:tc>
        <w:tc>
          <w:tcPr>
            <w:tcW w:w="1184" w:type="dxa"/>
            <w:vMerge/>
            <w:tcBorders>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r>
      <w:tr w:rsidR="006D28FC" w:rsidTr="008F363F">
        <w:trPr>
          <w:jc w:val="center"/>
        </w:trPr>
        <w:tc>
          <w:tcPr>
            <w:tcW w:w="662" w:type="dxa"/>
            <w:vMerge w:val="restart"/>
            <w:tcBorders>
              <w:top w:val="outset" w:sz="6" w:space="0" w:color="000000"/>
              <w:left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二</w:t>
            </w:r>
          </w:p>
        </w:tc>
        <w:tc>
          <w:tcPr>
            <w:tcW w:w="1045" w:type="dxa"/>
            <w:vMerge w:val="restart"/>
            <w:tcBorders>
              <w:top w:val="outset" w:sz="6" w:space="0" w:color="000000"/>
              <w:left w:val="single" w:sz="0" w:space="0" w:color="auto"/>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人才与队伍</w:t>
            </w: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2.</w:t>
            </w:r>
            <w:r>
              <w:rPr>
                <w:kern w:val="0"/>
                <w:sz w:val="24"/>
              </w:rPr>
              <w:t>总人数</w:t>
            </w:r>
          </w:p>
        </w:tc>
        <w:tc>
          <w:tcPr>
            <w:tcW w:w="1184" w:type="dxa"/>
            <w:vMerge w:val="restart"/>
            <w:tcBorders>
              <w:top w:val="outset" w:sz="6" w:space="0" w:color="000000"/>
              <w:left w:val="single" w:sz="0" w:space="0" w:color="auto"/>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人</w:t>
            </w: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r>
      <w:tr w:rsidR="006D28FC" w:rsidTr="008F363F">
        <w:trPr>
          <w:jc w:val="center"/>
        </w:trPr>
        <w:tc>
          <w:tcPr>
            <w:tcW w:w="662" w:type="dxa"/>
            <w:vMerge/>
            <w:tcBorders>
              <w:left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left w:val="single" w:sz="0" w:space="0" w:color="auto"/>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3.</w:t>
            </w:r>
            <w:r>
              <w:rPr>
                <w:kern w:val="0"/>
                <w:sz w:val="24"/>
              </w:rPr>
              <w:t>研发人员数</w:t>
            </w:r>
          </w:p>
        </w:tc>
        <w:tc>
          <w:tcPr>
            <w:tcW w:w="1184" w:type="dxa"/>
            <w:vMerge/>
            <w:tcBorders>
              <w:left w:val="single" w:sz="0" w:space="0" w:color="auto"/>
              <w:right w:val="single" w:sz="4" w:space="0" w:color="auto"/>
            </w:tcBorders>
            <w:shd w:val="clear" w:color="auto" w:fill="FFFFFF"/>
            <w:tcMar>
              <w:top w:w="15" w:type="dxa"/>
              <w:left w:w="15" w:type="dxa"/>
              <w:bottom w:w="0" w:type="dxa"/>
              <w:right w:w="15" w:type="dxa"/>
            </w:tcMar>
            <w:vAlign w:val="center"/>
          </w:tcPr>
          <w:p w:rsidR="006D28FC" w:rsidRDefault="006D28FC" w:rsidP="008F363F">
            <w:pPr>
              <w:snapToGrid w:val="0"/>
              <w:spacing w:line="360" w:lineRule="exact"/>
              <w:jc w:val="center"/>
              <w:rPr>
                <w:kern w:val="0"/>
                <w:sz w:val="24"/>
              </w:rPr>
            </w:pP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r>
      <w:tr w:rsidR="006D28FC" w:rsidTr="008F363F">
        <w:trPr>
          <w:jc w:val="center"/>
        </w:trPr>
        <w:tc>
          <w:tcPr>
            <w:tcW w:w="662" w:type="dxa"/>
            <w:vMerge/>
            <w:tcBorders>
              <w:left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left w:val="single" w:sz="0" w:space="0" w:color="auto"/>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4.</w:t>
            </w:r>
            <w:r>
              <w:rPr>
                <w:kern w:val="0"/>
                <w:sz w:val="24"/>
              </w:rPr>
              <w:t>学术与技术带头人数量</w:t>
            </w:r>
          </w:p>
        </w:tc>
        <w:tc>
          <w:tcPr>
            <w:tcW w:w="1184" w:type="dxa"/>
            <w:vMerge/>
            <w:tcBorders>
              <w:left w:val="single" w:sz="0" w:space="0" w:color="auto"/>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 xml:space="preserve">　</w:t>
            </w: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r>
      <w:tr w:rsidR="006D28FC" w:rsidTr="008F363F">
        <w:trPr>
          <w:jc w:val="center"/>
        </w:trPr>
        <w:tc>
          <w:tcPr>
            <w:tcW w:w="662" w:type="dxa"/>
            <w:vMerge/>
            <w:tcBorders>
              <w:left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left w:val="single" w:sz="0" w:space="0" w:color="auto"/>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其中：院士</w:t>
            </w:r>
          </w:p>
        </w:tc>
        <w:tc>
          <w:tcPr>
            <w:tcW w:w="1184" w:type="dxa"/>
            <w:vMerge/>
            <w:tcBorders>
              <w:left w:val="single" w:sz="0" w:space="0" w:color="auto"/>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r>
      <w:tr w:rsidR="006D28FC" w:rsidTr="008F363F">
        <w:trPr>
          <w:jc w:val="center"/>
        </w:trPr>
        <w:tc>
          <w:tcPr>
            <w:tcW w:w="662" w:type="dxa"/>
            <w:vMerge/>
            <w:tcBorders>
              <w:left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left w:val="single" w:sz="0" w:space="0" w:color="auto"/>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ind w:firstLineChars="300" w:firstLine="708"/>
              <w:jc w:val="left"/>
              <w:rPr>
                <w:kern w:val="0"/>
                <w:sz w:val="24"/>
              </w:rPr>
            </w:pPr>
            <w:r>
              <w:rPr>
                <w:kern w:val="0"/>
                <w:sz w:val="24"/>
              </w:rPr>
              <w:t>国家级人才</w:t>
            </w:r>
          </w:p>
        </w:tc>
        <w:tc>
          <w:tcPr>
            <w:tcW w:w="1184" w:type="dxa"/>
            <w:vMerge/>
            <w:tcBorders>
              <w:left w:val="single" w:sz="0" w:space="0" w:color="auto"/>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r>
      <w:tr w:rsidR="006D28FC" w:rsidTr="008F363F">
        <w:trPr>
          <w:jc w:val="center"/>
        </w:trPr>
        <w:tc>
          <w:tcPr>
            <w:tcW w:w="662" w:type="dxa"/>
            <w:vMerge/>
            <w:tcBorders>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ind w:firstLineChars="300" w:firstLine="708"/>
              <w:jc w:val="left"/>
              <w:rPr>
                <w:kern w:val="0"/>
                <w:sz w:val="24"/>
              </w:rPr>
            </w:pPr>
            <w:r>
              <w:rPr>
                <w:kern w:val="0"/>
                <w:sz w:val="24"/>
              </w:rPr>
              <w:t>省级人才</w:t>
            </w:r>
          </w:p>
        </w:tc>
        <w:tc>
          <w:tcPr>
            <w:tcW w:w="1184" w:type="dxa"/>
            <w:vMerge/>
            <w:tcBorders>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r>
      <w:tr w:rsidR="006D28FC" w:rsidTr="008F363F">
        <w:trPr>
          <w:jc w:val="center"/>
        </w:trPr>
        <w:tc>
          <w:tcPr>
            <w:tcW w:w="662" w:type="dxa"/>
            <w:vMerge w:val="restart"/>
            <w:tcBorders>
              <w:top w:val="outset" w:sz="6" w:space="0" w:color="000000"/>
              <w:left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r>
              <w:rPr>
                <w:kern w:val="0"/>
                <w:sz w:val="24"/>
              </w:rPr>
              <w:t>三</w:t>
            </w:r>
          </w:p>
        </w:tc>
        <w:tc>
          <w:tcPr>
            <w:tcW w:w="1045" w:type="dxa"/>
            <w:vMerge w:val="restart"/>
            <w:tcBorders>
              <w:top w:val="outset" w:sz="6" w:space="0" w:color="000000"/>
              <w:left w:val="single" w:sz="0" w:space="0" w:color="auto"/>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r>
              <w:rPr>
                <w:kern w:val="0"/>
                <w:sz w:val="24"/>
              </w:rPr>
              <w:t>技术</w:t>
            </w:r>
          </w:p>
          <w:p w:rsidR="006D28FC" w:rsidRDefault="006D28FC" w:rsidP="008F363F">
            <w:pPr>
              <w:widowControl/>
              <w:snapToGrid w:val="0"/>
              <w:spacing w:line="360" w:lineRule="exact"/>
              <w:jc w:val="center"/>
              <w:rPr>
                <w:kern w:val="0"/>
                <w:sz w:val="24"/>
              </w:rPr>
            </w:pPr>
            <w:r>
              <w:rPr>
                <w:kern w:val="0"/>
                <w:sz w:val="24"/>
              </w:rPr>
              <w:t>条件</w:t>
            </w: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5.</w:t>
            </w:r>
            <w:r>
              <w:rPr>
                <w:kern w:val="0"/>
                <w:sz w:val="24"/>
              </w:rPr>
              <w:t>科研仪器设备原值</w:t>
            </w:r>
          </w:p>
        </w:tc>
        <w:tc>
          <w:tcPr>
            <w:tcW w:w="1184" w:type="dxa"/>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万元</w:t>
            </w: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 xml:space="preserve">　</w:t>
            </w: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r>
      <w:tr w:rsidR="006D28FC" w:rsidTr="008F363F">
        <w:trPr>
          <w:jc w:val="center"/>
        </w:trPr>
        <w:tc>
          <w:tcPr>
            <w:tcW w:w="662" w:type="dxa"/>
            <w:vMerge/>
            <w:tcBorders>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6.</w:t>
            </w:r>
            <w:r>
              <w:rPr>
                <w:kern w:val="0"/>
                <w:sz w:val="24"/>
              </w:rPr>
              <w:t>科研场所面积</w:t>
            </w:r>
          </w:p>
        </w:tc>
        <w:tc>
          <w:tcPr>
            <w:tcW w:w="1184" w:type="dxa"/>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平方米</w:t>
            </w: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 xml:space="preserve">　</w:t>
            </w: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r>
      <w:tr w:rsidR="006D28FC" w:rsidTr="008F363F">
        <w:trPr>
          <w:jc w:val="center"/>
        </w:trPr>
        <w:tc>
          <w:tcPr>
            <w:tcW w:w="662" w:type="dxa"/>
            <w:vMerge w:val="restart"/>
            <w:tcBorders>
              <w:top w:val="outset" w:sz="6" w:space="0" w:color="000000"/>
              <w:left w:val="outset" w:sz="6" w:space="0" w:color="000000"/>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四</w:t>
            </w:r>
          </w:p>
        </w:tc>
        <w:tc>
          <w:tcPr>
            <w:tcW w:w="1045" w:type="dxa"/>
            <w:vMerge w:val="restart"/>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科技活动</w:t>
            </w: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7.</w:t>
            </w:r>
            <w:r>
              <w:rPr>
                <w:kern w:val="0"/>
                <w:sz w:val="24"/>
              </w:rPr>
              <w:t>在研科技项目总数</w:t>
            </w:r>
          </w:p>
        </w:tc>
        <w:tc>
          <w:tcPr>
            <w:tcW w:w="1184" w:type="dxa"/>
            <w:vMerge w:val="restart"/>
            <w:tcBorders>
              <w:top w:val="outset" w:sz="6" w:space="0" w:color="000000"/>
              <w:left w:val="single" w:sz="0" w:space="0" w:color="auto"/>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项</w:t>
            </w: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r>
      <w:tr w:rsidR="006D28FC" w:rsidTr="008F363F">
        <w:trPr>
          <w:jc w:val="center"/>
        </w:trPr>
        <w:tc>
          <w:tcPr>
            <w:tcW w:w="662" w:type="dxa"/>
            <w:vMerge/>
            <w:tcBorders>
              <w:top w:val="outset" w:sz="6" w:space="0" w:color="000000"/>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top w:val="outset" w:sz="6" w:space="0" w:color="000000"/>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其中：国家级项目</w:t>
            </w:r>
          </w:p>
        </w:tc>
        <w:tc>
          <w:tcPr>
            <w:tcW w:w="1184" w:type="dxa"/>
            <w:vMerge/>
            <w:tcBorders>
              <w:left w:val="single" w:sz="0" w:space="0" w:color="auto"/>
              <w:right w:val="single" w:sz="4" w:space="0" w:color="auto"/>
            </w:tcBorders>
            <w:shd w:val="clear" w:color="auto" w:fill="FFFFFF"/>
            <w:tcMar>
              <w:top w:w="15" w:type="dxa"/>
              <w:left w:w="15" w:type="dxa"/>
              <w:bottom w:w="0" w:type="dxa"/>
              <w:right w:w="15" w:type="dxa"/>
            </w:tcMar>
            <w:vAlign w:val="center"/>
          </w:tcPr>
          <w:p w:rsidR="006D28FC" w:rsidRDefault="006D28FC" w:rsidP="008F363F">
            <w:pPr>
              <w:snapToGrid w:val="0"/>
              <w:spacing w:line="360" w:lineRule="exact"/>
              <w:jc w:val="center"/>
              <w:rPr>
                <w:kern w:val="0"/>
                <w:sz w:val="24"/>
              </w:rPr>
            </w:pP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r>
      <w:tr w:rsidR="006D28FC" w:rsidTr="008F363F">
        <w:trPr>
          <w:jc w:val="center"/>
        </w:trPr>
        <w:tc>
          <w:tcPr>
            <w:tcW w:w="662" w:type="dxa"/>
            <w:vMerge/>
            <w:tcBorders>
              <w:top w:val="outset" w:sz="6" w:space="0" w:color="000000"/>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top w:val="outset" w:sz="6" w:space="0" w:color="000000"/>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r>
              <w:rPr>
                <w:kern w:val="0"/>
                <w:sz w:val="24"/>
              </w:rPr>
              <w:t>省部级项目</w:t>
            </w:r>
          </w:p>
        </w:tc>
        <w:tc>
          <w:tcPr>
            <w:tcW w:w="1184" w:type="dxa"/>
            <w:vMerge/>
            <w:tcBorders>
              <w:left w:val="single" w:sz="0" w:space="0" w:color="auto"/>
              <w:right w:val="single" w:sz="4" w:space="0" w:color="auto"/>
            </w:tcBorders>
            <w:shd w:val="clear" w:color="auto" w:fill="FFFFFF"/>
            <w:tcMar>
              <w:top w:w="15" w:type="dxa"/>
              <w:left w:w="15" w:type="dxa"/>
              <w:bottom w:w="0" w:type="dxa"/>
              <w:right w:w="15" w:type="dxa"/>
            </w:tcMar>
            <w:vAlign w:val="center"/>
          </w:tcPr>
          <w:p w:rsidR="006D28FC" w:rsidRDefault="006D28FC" w:rsidP="008F363F">
            <w:pPr>
              <w:snapToGrid w:val="0"/>
              <w:spacing w:line="360" w:lineRule="exact"/>
              <w:jc w:val="center"/>
              <w:rPr>
                <w:kern w:val="0"/>
                <w:sz w:val="24"/>
              </w:rPr>
            </w:pP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r>
      <w:tr w:rsidR="006D28FC" w:rsidTr="008F363F">
        <w:trPr>
          <w:jc w:val="center"/>
        </w:trPr>
        <w:tc>
          <w:tcPr>
            <w:tcW w:w="662" w:type="dxa"/>
            <w:vMerge/>
            <w:tcBorders>
              <w:top w:val="outset" w:sz="6" w:space="0" w:color="000000"/>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top w:val="outset" w:sz="6" w:space="0" w:color="000000"/>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rFonts w:hint="eastAsia"/>
                <w:kern w:val="0"/>
                <w:sz w:val="24"/>
              </w:rPr>
              <w:t>8</w:t>
            </w:r>
            <w:r>
              <w:rPr>
                <w:kern w:val="0"/>
                <w:sz w:val="24"/>
              </w:rPr>
              <w:t>.</w:t>
            </w:r>
            <w:r>
              <w:rPr>
                <w:kern w:val="0"/>
                <w:sz w:val="24"/>
              </w:rPr>
              <w:t>对外合作项目数</w:t>
            </w:r>
          </w:p>
        </w:tc>
        <w:tc>
          <w:tcPr>
            <w:tcW w:w="1184" w:type="dxa"/>
            <w:vMerge/>
            <w:tcBorders>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r>
      <w:tr w:rsidR="006D28FC" w:rsidTr="008F363F">
        <w:trPr>
          <w:jc w:val="center"/>
        </w:trPr>
        <w:tc>
          <w:tcPr>
            <w:tcW w:w="662" w:type="dxa"/>
            <w:vMerge w:val="restart"/>
            <w:tcBorders>
              <w:top w:val="outset" w:sz="6" w:space="0" w:color="000000"/>
              <w:left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r>
              <w:rPr>
                <w:kern w:val="0"/>
                <w:sz w:val="24"/>
              </w:rPr>
              <w:t>五</w:t>
            </w:r>
          </w:p>
        </w:tc>
        <w:tc>
          <w:tcPr>
            <w:tcW w:w="1045" w:type="dxa"/>
            <w:vMerge w:val="restart"/>
            <w:tcBorders>
              <w:top w:val="outset" w:sz="6" w:space="0" w:color="000000"/>
              <w:left w:val="single" w:sz="0" w:space="0" w:color="auto"/>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r>
              <w:rPr>
                <w:kern w:val="0"/>
                <w:sz w:val="24"/>
              </w:rPr>
              <w:t>收入</w:t>
            </w: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rFonts w:hint="eastAsia"/>
                <w:kern w:val="0"/>
                <w:sz w:val="24"/>
              </w:rPr>
              <w:t>9</w:t>
            </w:r>
            <w:r>
              <w:rPr>
                <w:kern w:val="0"/>
                <w:sz w:val="24"/>
              </w:rPr>
              <w:t>.</w:t>
            </w:r>
            <w:r>
              <w:rPr>
                <w:kern w:val="0"/>
                <w:sz w:val="24"/>
              </w:rPr>
              <w:t>近三年总收入</w:t>
            </w:r>
          </w:p>
        </w:tc>
        <w:tc>
          <w:tcPr>
            <w:tcW w:w="1184" w:type="dxa"/>
            <w:vMerge w:val="restart"/>
            <w:tcBorders>
              <w:left w:val="single" w:sz="0" w:space="0" w:color="auto"/>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万元</w:t>
            </w: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r>
      <w:tr w:rsidR="006D28FC" w:rsidTr="008F363F">
        <w:trPr>
          <w:jc w:val="center"/>
        </w:trPr>
        <w:tc>
          <w:tcPr>
            <w:tcW w:w="662" w:type="dxa"/>
            <w:vMerge/>
            <w:tcBorders>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其中：技术性收入</w:t>
            </w:r>
          </w:p>
        </w:tc>
        <w:tc>
          <w:tcPr>
            <w:tcW w:w="1184" w:type="dxa"/>
            <w:vMerge/>
            <w:tcBorders>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r>
      <w:tr w:rsidR="006D28FC" w:rsidTr="008F363F">
        <w:trPr>
          <w:jc w:val="center"/>
        </w:trPr>
        <w:tc>
          <w:tcPr>
            <w:tcW w:w="662" w:type="dxa"/>
            <w:vMerge w:val="restart"/>
            <w:tcBorders>
              <w:top w:val="outset" w:sz="6" w:space="0" w:color="000000"/>
              <w:left w:val="outset" w:sz="6" w:space="0" w:color="000000"/>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六</w:t>
            </w:r>
          </w:p>
        </w:tc>
        <w:tc>
          <w:tcPr>
            <w:tcW w:w="1045" w:type="dxa"/>
            <w:vMerge w:val="restart"/>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成果</w:t>
            </w: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1</w:t>
            </w:r>
            <w:r>
              <w:rPr>
                <w:rFonts w:hint="eastAsia"/>
                <w:kern w:val="0"/>
                <w:sz w:val="24"/>
              </w:rPr>
              <w:t>0</w:t>
            </w:r>
            <w:r>
              <w:rPr>
                <w:kern w:val="0"/>
                <w:sz w:val="24"/>
              </w:rPr>
              <w:t>.</w:t>
            </w:r>
            <w:r>
              <w:rPr>
                <w:kern w:val="0"/>
                <w:sz w:val="24"/>
              </w:rPr>
              <w:t>专利授权数</w:t>
            </w:r>
          </w:p>
        </w:tc>
        <w:tc>
          <w:tcPr>
            <w:tcW w:w="1184" w:type="dxa"/>
            <w:vMerge w:val="restart"/>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项</w:t>
            </w: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c>
          <w:tcPr>
            <w:tcW w:w="1152" w:type="dxa"/>
            <w:vMerge w:val="restart"/>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r>
      <w:tr w:rsidR="006D28FC" w:rsidTr="008F363F">
        <w:trPr>
          <w:jc w:val="center"/>
        </w:trPr>
        <w:tc>
          <w:tcPr>
            <w:tcW w:w="662" w:type="dxa"/>
            <w:vMerge/>
            <w:tcBorders>
              <w:top w:val="outset" w:sz="6" w:space="0" w:color="000000"/>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top w:val="outset" w:sz="6" w:space="0" w:color="000000"/>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其中：发明</w:t>
            </w:r>
          </w:p>
        </w:tc>
        <w:tc>
          <w:tcPr>
            <w:tcW w:w="1184" w:type="dxa"/>
            <w:vMerge/>
            <w:tcBorders>
              <w:top w:val="outset" w:sz="6" w:space="0" w:color="000000"/>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c>
          <w:tcPr>
            <w:tcW w:w="1152" w:type="dxa"/>
            <w:vMerge/>
            <w:tcBorders>
              <w:top w:val="outset" w:sz="6" w:space="0" w:color="000000"/>
              <w:left w:val="single" w:sz="0" w:space="0" w:color="auto"/>
              <w:bottom w:val="outset" w:sz="6" w:space="0" w:color="000000"/>
              <w:right w:val="outset" w:sz="6" w:space="0" w:color="000000"/>
            </w:tcBorders>
            <w:shd w:val="clear" w:color="auto" w:fill="FFFFFF"/>
            <w:vAlign w:val="center"/>
          </w:tcPr>
          <w:p w:rsidR="006D28FC" w:rsidRDefault="006D28FC" w:rsidP="008F363F">
            <w:pPr>
              <w:widowControl/>
              <w:snapToGrid w:val="0"/>
              <w:spacing w:line="360" w:lineRule="exact"/>
              <w:jc w:val="left"/>
              <w:rPr>
                <w:kern w:val="0"/>
                <w:sz w:val="24"/>
              </w:rPr>
            </w:pPr>
          </w:p>
        </w:tc>
      </w:tr>
      <w:tr w:rsidR="006D28FC" w:rsidTr="008F363F">
        <w:trPr>
          <w:jc w:val="center"/>
        </w:trPr>
        <w:tc>
          <w:tcPr>
            <w:tcW w:w="662" w:type="dxa"/>
            <w:vMerge/>
            <w:tcBorders>
              <w:top w:val="outset" w:sz="6" w:space="0" w:color="000000"/>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top w:val="outset" w:sz="6" w:space="0" w:color="000000"/>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ind w:firstLineChars="300" w:firstLine="708"/>
              <w:jc w:val="left"/>
              <w:rPr>
                <w:kern w:val="0"/>
                <w:sz w:val="24"/>
              </w:rPr>
            </w:pPr>
            <w:r>
              <w:rPr>
                <w:kern w:val="0"/>
                <w:sz w:val="24"/>
              </w:rPr>
              <w:t>实用新型</w:t>
            </w:r>
          </w:p>
        </w:tc>
        <w:tc>
          <w:tcPr>
            <w:tcW w:w="1184" w:type="dxa"/>
            <w:vMerge/>
            <w:tcBorders>
              <w:top w:val="outset" w:sz="6" w:space="0" w:color="000000"/>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c>
          <w:tcPr>
            <w:tcW w:w="1152" w:type="dxa"/>
            <w:vMerge/>
            <w:tcBorders>
              <w:top w:val="outset" w:sz="6" w:space="0" w:color="000000"/>
              <w:left w:val="single" w:sz="0" w:space="0" w:color="auto"/>
              <w:bottom w:val="outset" w:sz="6" w:space="0" w:color="000000"/>
              <w:right w:val="outset" w:sz="6" w:space="0" w:color="000000"/>
            </w:tcBorders>
            <w:shd w:val="clear" w:color="auto" w:fill="FFFFFF"/>
            <w:vAlign w:val="center"/>
          </w:tcPr>
          <w:p w:rsidR="006D28FC" w:rsidRDefault="006D28FC" w:rsidP="008F363F">
            <w:pPr>
              <w:widowControl/>
              <w:snapToGrid w:val="0"/>
              <w:spacing w:line="360" w:lineRule="exact"/>
              <w:jc w:val="left"/>
              <w:rPr>
                <w:kern w:val="0"/>
                <w:sz w:val="24"/>
              </w:rPr>
            </w:pPr>
          </w:p>
        </w:tc>
      </w:tr>
      <w:tr w:rsidR="006D28FC" w:rsidTr="008F363F">
        <w:trPr>
          <w:jc w:val="center"/>
        </w:trPr>
        <w:tc>
          <w:tcPr>
            <w:tcW w:w="662" w:type="dxa"/>
            <w:vMerge/>
            <w:tcBorders>
              <w:top w:val="outset" w:sz="6" w:space="0" w:color="000000"/>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top w:val="outset" w:sz="6" w:space="0" w:color="000000"/>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ind w:firstLineChars="300" w:firstLine="708"/>
              <w:jc w:val="left"/>
              <w:rPr>
                <w:kern w:val="0"/>
                <w:sz w:val="24"/>
              </w:rPr>
            </w:pPr>
            <w:r>
              <w:rPr>
                <w:kern w:val="0"/>
                <w:sz w:val="24"/>
              </w:rPr>
              <w:t>外观设计</w:t>
            </w:r>
          </w:p>
        </w:tc>
        <w:tc>
          <w:tcPr>
            <w:tcW w:w="1184" w:type="dxa"/>
            <w:vMerge/>
            <w:tcBorders>
              <w:top w:val="outset" w:sz="6" w:space="0" w:color="000000"/>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c>
          <w:tcPr>
            <w:tcW w:w="1152" w:type="dxa"/>
            <w:vMerge/>
            <w:tcBorders>
              <w:top w:val="outset" w:sz="6" w:space="0" w:color="000000"/>
              <w:left w:val="single" w:sz="0" w:space="0" w:color="auto"/>
              <w:bottom w:val="outset" w:sz="6" w:space="0" w:color="000000"/>
              <w:right w:val="outset" w:sz="6" w:space="0" w:color="000000"/>
            </w:tcBorders>
            <w:shd w:val="clear" w:color="auto" w:fill="FFFFFF"/>
            <w:vAlign w:val="center"/>
          </w:tcPr>
          <w:p w:rsidR="006D28FC" w:rsidRDefault="006D28FC" w:rsidP="008F363F">
            <w:pPr>
              <w:widowControl/>
              <w:snapToGrid w:val="0"/>
              <w:spacing w:line="360" w:lineRule="exact"/>
              <w:jc w:val="left"/>
              <w:rPr>
                <w:kern w:val="0"/>
                <w:sz w:val="24"/>
              </w:rPr>
            </w:pPr>
          </w:p>
        </w:tc>
      </w:tr>
      <w:tr w:rsidR="006D28FC" w:rsidTr="008F363F">
        <w:trPr>
          <w:jc w:val="center"/>
        </w:trPr>
        <w:tc>
          <w:tcPr>
            <w:tcW w:w="662" w:type="dxa"/>
            <w:vMerge/>
            <w:tcBorders>
              <w:top w:val="outset" w:sz="6" w:space="0" w:color="000000"/>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top w:val="outset" w:sz="6" w:space="0" w:color="000000"/>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1</w:t>
            </w:r>
            <w:r>
              <w:rPr>
                <w:rFonts w:hint="eastAsia"/>
                <w:kern w:val="0"/>
                <w:sz w:val="24"/>
              </w:rPr>
              <w:t>1</w:t>
            </w:r>
            <w:r>
              <w:rPr>
                <w:kern w:val="0"/>
                <w:sz w:val="24"/>
              </w:rPr>
              <w:t>.</w:t>
            </w:r>
            <w:r>
              <w:rPr>
                <w:kern w:val="0"/>
                <w:sz w:val="24"/>
              </w:rPr>
              <w:t>获批临床新药</w:t>
            </w:r>
          </w:p>
        </w:tc>
        <w:tc>
          <w:tcPr>
            <w:tcW w:w="1184" w:type="dxa"/>
            <w:tcBorders>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r>
              <w:rPr>
                <w:kern w:val="0"/>
                <w:sz w:val="24"/>
              </w:rPr>
              <w:t xml:space="preserve">   </w:t>
            </w: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c>
          <w:tcPr>
            <w:tcW w:w="1152" w:type="dxa"/>
            <w:tcBorders>
              <w:top w:val="outset" w:sz="6" w:space="0" w:color="000000"/>
              <w:left w:val="single" w:sz="0" w:space="0" w:color="auto"/>
              <w:bottom w:val="outset" w:sz="6" w:space="0" w:color="000000"/>
              <w:right w:val="outset" w:sz="6" w:space="0" w:color="000000"/>
            </w:tcBorders>
            <w:shd w:val="clear" w:color="auto" w:fill="FFFFFF"/>
            <w:vAlign w:val="center"/>
          </w:tcPr>
          <w:p w:rsidR="006D28FC" w:rsidRDefault="006D28FC" w:rsidP="008F363F">
            <w:pPr>
              <w:widowControl/>
              <w:snapToGrid w:val="0"/>
              <w:spacing w:line="360" w:lineRule="exact"/>
              <w:jc w:val="left"/>
              <w:rPr>
                <w:kern w:val="0"/>
                <w:sz w:val="24"/>
              </w:rPr>
            </w:pPr>
          </w:p>
        </w:tc>
      </w:tr>
      <w:tr w:rsidR="006D28FC" w:rsidTr="008F363F">
        <w:trPr>
          <w:jc w:val="center"/>
        </w:trPr>
        <w:tc>
          <w:tcPr>
            <w:tcW w:w="662" w:type="dxa"/>
            <w:vMerge/>
            <w:tcBorders>
              <w:top w:val="outset" w:sz="6" w:space="0" w:color="000000"/>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top w:val="outset" w:sz="6" w:space="0" w:color="000000"/>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spacing w:val="-8"/>
                <w:kern w:val="0"/>
                <w:sz w:val="24"/>
              </w:rPr>
            </w:pPr>
            <w:r>
              <w:rPr>
                <w:spacing w:val="-8"/>
                <w:kern w:val="0"/>
                <w:sz w:val="24"/>
              </w:rPr>
              <w:t>1</w:t>
            </w:r>
            <w:r>
              <w:rPr>
                <w:rFonts w:hint="eastAsia"/>
                <w:spacing w:val="-8"/>
                <w:kern w:val="0"/>
                <w:sz w:val="24"/>
              </w:rPr>
              <w:t>2</w:t>
            </w:r>
            <w:r>
              <w:rPr>
                <w:spacing w:val="-8"/>
                <w:kern w:val="0"/>
                <w:sz w:val="24"/>
              </w:rPr>
              <w:t>.</w:t>
            </w:r>
            <w:r>
              <w:rPr>
                <w:spacing w:val="-8"/>
                <w:kern w:val="0"/>
                <w:sz w:val="24"/>
              </w:rPr>
              <w:t>科技成果及获奖数</w:t>
            </w:r>
          </w:p>
        </w:tc>
        <w:tc>
          <w:tcPr>
            <w:tcW w:w="1184" w:type="dxa"/>
            <w:vMerge w:val="restart"/>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项</w:t>
            </w: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r>
      <w:tr w:rsidR="006D28FC" w:rsidTr="008F363F">
        <w:trPr>
          <w:jc w:val="center"/>
        </w:trPr>
        <w:tc>
          <w:tcPr>
            <w:tcW w:w="662" w:type="dxa"/>
            <w:vMerge/>
            <w:tcBorders>
              <w:top w:val="outset" w:sz="6" w:space="0" w:color="000000"/>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top w:val="outset" w:sz="6" w:space="0" w:color="000000"/>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其中：国家级奖项</w:t>
            </w:r>
          </w:p>
        </w:tc>
        <w:tc>
          <w:tcPr>
            <w:tcW w:w="1184" w:type="dxa"/>
            <w:vMerge/>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r>
      <w:tr w:rsidR="006D28FC" w:rsidTr="008F363F">
        <w:trPr>
          <w:jc w:val="center"/>
        </w:trPr>
        <w:tc>
          <w:tcPr>
            <w:tcW w:w="662" w:type="dxa"/>
            <w:vMerge/>
            <w:tcBorders>
              <w:top w:val="outset" w:sz="6" w:space="0" w:color="000000"/>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top w:val="outset" w:sz="6" w:space="0" w:color="000000"/>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r>
              <w:rPr>
                <w:kern w:val="0"/>
                <w:sz w:val="24"/>
              </w:rPr>
              <w:t>省部级奖项</w:t>
            </w:r>
          </w:p>
        </w:tc>
        <w:tc>
          <w:tcPr>
            <w:tcW w:w="1184" w:type="dxa"/>
            <w:vMerge/>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r>
      <w:tr w:rsidR="006D28FC" w:rsidTr="008F363F">
        <w:trPr>
          <w:jc w:val="center"/>
        </w:trPr>
        <w:tc>
          <w:tcPr>
            <w:tcW w:w="662" w:type="dxa"/>
            <w:vMerge/>
            <w:tcBorders>
              <w:top w:val="outset" w:sz="6" w:space="0" w:color="000000"/>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top w:val="outset" w:sz="6" w:space="0" w:color="000000"/>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1</w:t>
            </w:r>
            <w:r>
              <w:rPr>
                <w:rFonts w:hint="eastAsia"/>
                <w:kern w:val="0"/>
                <w:sz w:val="24"/>
              </w:rPr>
              <w:t>3</w:t>
            </w:r>
            <w:r>
              <w:rPr>
                <w:kern w:val="0"/>
                <w:sz w:val="24"/>
              </w:rPr>
              <w:t>.</w:t>
            </w:r>
            <w:r>
              <w:rPr>
                <w:kern w:val="0"/>
                <w:sz w:val="24"/>
              </w:rPr>
              <w:t>新产品新技术数量</w:t>
            </w:r>
          </w:p>
        </w:tc>
        <w:tc>
          <w:tcPr>
            <w:tcW w:w="1184" w:type="dxa"/>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项</w:t>
            </w: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r>
      <w:tr w:rsidR="006D28FC" w:rsidTr="008F363F">
        <w:trPr>
          <w:jc w:val="center"/>
        </w:trPr>
        <w:tc>
          <w:tcPr>
            <w:tcW w:w="662" w:type="dxa"/>
            <w:vMerge/>
            <w:tcBorders>
              <w:top w:val="outset" w:sz="6" w:space="0" w:color="000000"/>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top w:val="outset" w:sz="6" w:space="0" w:color="000000"/>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1</w:t>
            </w:r>
            <w:r>
              <w:rPr>
                <w:rFonts w:hint="eastAsia"/>
                <w:kern w:val="0"/>
                <w:sz w:val="24"/>
              </w:rPr>
              <w:t>4</w:t>
            </w:r>
            <w:r>
              <w:rPr>
                <w:kern w:val="0"/>
                <w:sz w:val="24"/>
              </w:rPr>
              <w:t>.</w:t>
            </w:r>
            <w:r>
              <w:rPr>
                <w:kern w:val="0"/>
                <w:sz w:val="24"/>
              </w:rPr>
              <w:t>论文数量</w:t>
            </w:r>
          </w:p>
        </w:tc>
        <w:tc>
          <w:tcPr>
            <w:tcW w:w="1184" w:type="dxa"/>
            <w:vMerge w:val="restart"/>
            <w:tcBorders>
              <w:top w:val="outset" w:sz="6" w:space="0" w:color="000000"/>
              <w:left w:val="single" w:sz="0" w:space="0" w:color="auto"/>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篇</w:t>
            </w: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 xml:space="preserve">　</w:t>
            </w: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 xml:space="preserve">　</w:t>
            </w:r>
          </w:p>
        </w:tc>
      </w:tr>
      <w:tr w:rsidR="006D28FC" w:rsidTr="008F363F">
        <w:trPr>
          <w:jc w:val="center"/>
        </w:trPr>
        <w:tc>
          <w:tcPr>
            <w:tcW w:w="662" w:type="dxa"/>
            <w:vMerge/>
            <w:tcBorders>
              <w:top w:val="outset" w:sz="6" w:space="0" w:color="000000"/>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top w:val="outset" w:sz="6" w:space="0" w:color="000000"/>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其中：国际权威期刊论文（</w:t>
            </w:r>
            <w:r>
              <w:rPr>
                <w:kern w:val="0"/>
                <w:sz w:val="24"/>
              </w:rPr>
              <w:t>TOP</w:t>
            </w:r>
            <w:r>
              <w:rPr>
                <w:kern w:val="0"/>
                <w:sz w:val="24"/>
              </w:rPr>
              <w:t>或</w:t>
            </w:r>
            <w:r>
              <w:rPr>
                <w:kern w:val="0"/>
                <w:sz w:val="24"/>
              </w:rPr>
              <w:t>SCI/SSCI</w:t>
            </w:r>
            <w:r>
              <w:rPr>
                <w:kern w:val="0"/>
                <w:sz w:val="24"/>
              </w:rPr>
              <w:t>、</w:t>
            </w:r>
            <w:r>
              <w:rPr>
                <w:kern w:val="0"/>
                <w:sz w:val="24"/>
              </w:rPr>
              <w:t>EI</w:t>
            </w:r>
            <w:r>
              <w:rPr>
                <w:kern w:val="0"/>
                <w:sz w:val="24"/>
              </w:rPr>
              <w:t>）</w:t>
            </w:r>
          </w:p>
        </w:tc>
        <w:tc>
          <w:tcPr>
            <w:tcW w:w="1184" w:type="dxa"/>
            <w:vMerge/>
            <w:tcBorders>
              <w:left w:val="single" w:sz="0" w:space="0" w:color="auto"/>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p>
        </w:tc>
      </w:tr>
      <w:tr w:rsidR="006D28FC" w:rsidTr="008F363F">
        <w:trPr>
          <w:jc w:val="center"/>
        </w:trPr>
        <w:tc>
          <w:tcPr>
            <w:tcW w:w="662" w:type="dxa"/>
            <w:vMerge/>
            <w:tcBorders>
              <w:top w:val="outset" w:sz="6" w:space="0" w:color="000000"/>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top w:val="outset" w:sz="6" w:space="0" w:color="000000"/>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ind w:firstLineChars="300" w:firstLine="660"/>
              <w:jc w:val="left"/>
              <w:rPr>
                <w:spacing w:val="-8"/>
                <w:kern w:val="0"/>
                <w:sz w:val="24"/>
              </w:rPr>
            </w:pPr>
            <w:r>
              <w:rPr>
                <w:spacing w:val="-8"/>
                <w:kern w:val="0"/>
                <w:sz w:val="24"/>
              </w:rPr>
              <w:t>国家核心期刊论文</w:t>
            </w:r>
          </w:p>
        </w:tc>
        <w:tc>
          <w:tcPr>
            <w:tcW w:w="1184" w:type="dxa"/>
            <w:vMerge/>
            <w:tcBorders>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p>
        </w:tc>
      </w:tr>
      <w:tr w:rsidR="006D28FC" w:rsidTr="008F363F">
        <w:trPr>
          <w:jc w:val="center"/>
        </w:trPr>
        <w:tc>
          <w:tcPr>
            <w:tcW w:w="662" w:type="dxa"/>
            <w:vMerge/>
            <w:tcBorders>
              <w:top w:val="outset" w:sz="6" w:space="0" w:color="000000"/>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top w:val="outset" w:sz="6" w:space="0" w:color="000000"/>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1</w:t>
            </w:r>
            <w:r>
              <w:rPr>
                <w:rFonts w:hint="eastAsia"/>
                <w:kern w:val="0"/>
                <w:sz w:val="24"/>
              </w:rPr>
              <w:t>5</w:t>
            </w:r>
            <w:r>
              <w:rPr>
                <w:kern w:val="0"/>
                <w:sz w:val="24"/>
              </w:rPr>
              <w:t>.</w:t>
            </w:r>
            <w:r>
              <w:rPr>
                <w:kern w:val="0"/>
                <w:sz w:val="24"/>
              </w:rPr>
              <w:t>专著</w:t>
            </w:r>
          </w:p>
        </w:tc>
        <w:tc>
          <w:tcPr>
            <w:tcW w:w="1184" w:type="dxa"/>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部</w:t>
            </w: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p>
        </w:tc>
      </w:tr>
      <w:tr w:rsidR="006D28FC" w:rsidTr="008F363F">
        <w:trPr>
          <w:jc w:val="center"/>
        </w:trPr>
        <w:tc>
          <w:tcPr>
            <w:tcW w:w="662" w:type="dxa"/>
            <w:vMerge w:val="restart"/>
            <w:tcBorders>
              <w:top w:val="outset" w:sz="6" w:space="0" w:color="000000"/>
              <w:left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r>
              <w:rPr>
                <w:kern w:val="0"/>
                <w:sz w:val="24"/>
              </w:rPr>
              <w:t>七</w:t>
            </w:r>
          </w:p>
        </w:tc>
        <w:tc>
          <w:tcPr>
            <w:tcW w:w="1045" w:type="dxa"/>
            <w:vMerge w:val="restart"/>
            <w:tcBorders>
              <w:top w:val="outset" w:sz="6" w:space="0" w:color="000000"/>
              <w:left w:val="single" w:sz="0" w:space="0" w:color="auto"/>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r>
              <w:rPr>
                <w:kern w:val="0"/>
                <w:sz w:val="24"/>
              </w:rPr>
              <w:t>行业</w:t>
            </w:r>
          </w:p>
          <w:p w:rsidR="006D28FC" w:rsidRDefault="006D28FC" w:rsidP="008F363F">
            <w:pPr>
              <w:widowControl/>
              <w:snapToGrid w:val="0"/>
              <w:spacing w:line="360" w:lineRule="exact"/>
              <w:jc w:val="center"/>
              <w:rPr>
                <w:kern w:val="0"/>
                <w:sz w:val="24"/>
              </w:rPr>
            </w:pPr>
            <w:r>
              <w:rPr>
                <w:kern w:val="0"/>
                <w:sz w:val="24"/>
              </w:rPr>
              <w:t>贡献度</w:t>
            </w: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1</w:t>
            </w:r>
            <w:r>
              <w:rPr>
                <w:rFonts w:hint="eastAsia"/>
                <w:kern w:val="0"/>
                <w:sz w:val="24"/>
              </w:rPr>
              <w:t>6</w:t>
            </w:r>
            <w:r>
              <w:rPr>
                <w:kern w:val="0"/>
                <w:sz w:val="24"/>
              </w:rPr>
              <w:t>.</w:t>
            </w:r>
            <w:r>
              <w:rPr>
                <w:kern w:val="0"/>
                <w:sz w:val="24"/>
              </w:rPr>
              <w:t>成果转化数量</w:t>
            </w:r>
          </w:p>
        </w:tc>
        <w:tc>
          <w:tcPr>
            <w:tcW w:w="1184" w:type="dxa"/>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项</w:t>
            </w: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r>
      <w:tr w:rsidR="006D28FC" w:rsidTr="008F363F">
        <w:trPr>
          <w:jc w:val="center"/>
        </w:trPr>
        <w:tc>
          <w:tcPr>
            <w:tcW w:w="662" w:type="dxa"/>
            <w:vMerge/>
            <w:tcBorders>
              <w:top w:val="outset" w:sz="6" w:space="0" w:color="000000"/>
              <w:left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top w:val="outset" w:sz="6" w:space="0" w:color="000000"/>
              <w:left w:val="single" w:sz="0" w:space="0" w:color="auto"/>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1</w:t>
            </w:r>
            <w:r>
              <w:rPr>
                <w:rFonts w:hint="eastAsia"/>
                <w:kern w:val="0"/>
                <w:sz w:val="24"/>
              </w:rPr>
              <w:t>7</w:t>
            </w:r>
            <w:r>
              <w:rPr>
                <w:kern w:val="0"/>
                <w:sz w:val="24"/>
              </w:rPr>
              <w:t>.</w:t>
            </w:r>
            <w:r>
              <w:rPr>
                <w:kern w:val="0"/>
                <w:sz w:val="24"/>
              </w:rPr>
              <w:t>对行业直接经济效益</w:t>
            </w:r>
          </w:p>
        </w:tc>
        <w:tc>
          <w:tcPr>
            <w:tcW w:w="1184" w:type="dxa"/>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r>
      <w:tr w:rsidR="006D28FC" w:rsidTr="008F363F">
        <w:trPr>
          <w:jc w:val="center"/>
        </w:trPr>
        <w:tc>
          <w:tcPr>
            <w:tcW w:w="662" w:type="dxa"/>
            <w:vMerge/>
            <w:tcBorders>
              <w:left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left w:val="single" w:sz="0" w:space="0" w:color="auto"/>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1</w:t>
            </w:r>
            <w:r>
              <w:rPr>
                <w:rFonts w:hint="eastAsia"/>
                <w:kern w:val="0"/>
                <w:sz w:val="24"/>
              </w:rPr>
              <w:t>8</w:t>
            </w:r>
            <w:r>
              <w:rPr>
                <w:kern w:val="0"/>
                <w:sz w:val="24"/>
              </w:rPr>
              <w:t>.</w:t>
            </w:r>
            <w:r>
              <w:rPr>
                <w:kern w:val="0"/>
                <w:sz w:val="24"/>
              </w:rPr>
              <w:t>形成国家与行业标准</w:t>
            </w:r>
          </w:p>
        </w:tc>
        <w:tc>
          <w:tcPr>
            <w:tcW w:w="1184" w:type="dxa"/>
            <w:vMerge w:val="restart"/>
            <w:tcBorders>
              <w:top w:val="outset" w:sz="6" w:space="0" w:color="000000"/>
              <w:left w:val="single" w:sz="0" w:space="0" w:color="auto"/>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项</w:t>
            </w: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r>
      <w:tr w:rsidR="006D28FC" w:rsidTr="008F363F">
        <w:trPr>
          <w:jc w:val="center"/>
        </w:trPr>
        <w:tc>
          <w:tcPr>
            <w:tcW w:w="662" w:type="dxa"/>
            <w:vMerge/>
            <w:tcBorders>
              <w:left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left w:val="single" w:sz="0" w:space="0" w:color="auto"/>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其中：国家标准</w:t>
            </w:r>
          </w:p>
        </w:tc>
        <w:tc>
          <w:tcPr>
            <w:tcW w:w="1184" w:type="dxa"/>
            <w:vMerge/>
            <w:tcBorders>
              <w:left w:val="single" w:sz="0" w:space="0" w:color="auto"/>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r>
      <w:tr w:rsidR="006D28FC" w:rsidTr="008F363F">
        <w:trPr>
          <w:jc w:val="center"/>
        </w:trPr>
        <w:tc>
          <w:tcPr>
            <w:tcW w:w="662" w:type="dxa"/>
            <w:vMerge/>
            <w:tcBorders>
              <w:left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left w:val="single" w:sz="0" w:space="0" w:color="auto"/>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r>
              <w:rPr>
                <w:kern w:val="0"/>
                <w:sz w:val="24"/>
              </w:rPr>
              <w:t>行业标准</w:t>
            </w:r>
          </w:p>
        </w:tc>
        <w:tc>
          <w:tcPr>
            <w:tcW w:w="1184" w:type="dxa"/>
            <w:vMerge/>
            <w:tcBorders>
              <w:left w:val="single" w:sz="0" w:space="0" w:color="auto"/>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r>
      <w:tr w:rsidR="006D28FC" w:rsidTr="008F363F">
        <w:trPr>
          <w:jc w:val="center"/>
        </w:trPr>
        <w:tc>
          <w:tcPr>
            <w:tcW w:w="662" w:type="dxa"/>
            <w:vMerge/>
            <w:tcBorders>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p>
        </w:tc>
        <w:tc>
          <w:tcPr>
            <w:tcW w:w="1045" w:type="dxa"/>
            <w:vMerge/>
            <w:tcBorders>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left"/>
              <w:rPr>
                <w:kern w:val="0"/>
                <w:sz w:val="24"/>
              </w:rPr>
            </w:pP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 xml:space="preserve">      </w:t>
            </w:r>
            <w:r>
              <w:rPr>
                <w:kern w:val="0"/>
                <w:sz w:val="24"/>
              </w:rPr>
              <w:t>地方标准</w:t>
            </w:r>
          </w:p>
        </w:tc>
        <w:tc>
          <w:tcPr>
            <w:tcW w:w="1184" w:type="dxa"/>
            <w:vMerge/>
            <w:tcBorders>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r>
      <w:tr w:rsidR="006D28FC" w:rsidTr="008F363F">
        <w:trPr>
          <w:jc w:val="center"/>
        </w:trPr>
        <w:tc>
          <w:tcPr>
            <w:tcW w:w="662" w:type="dxa"/>
            <w:tcBorders>
              <w:left w:val="outset" w:sz="6" w:space="0" w:color="000000"/>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r>
              <w:rPr>
                <w:kern w:val="0"/>
                <w:sz w:val="24"/>
              </w:rPr>
              <w:t>八</w:t>
            </w:r>
          </w:p>
        </w:tc>
        <w:tc>
          <w:tcPr>
            <w:tcW w:w="1045" w:type="dxa"/>
            <w:tcBorders>
              <w:left w:val="single" w:sz="0" w:space="0" w:color="auto"/>
              <w:bottom w:val="outset" w:sz="6" w:space="0" w:color="000000"/>
              <w:right w:val="single" w:sz="4" w:space="0" w:color="auto"/>
            </w:tcBorders>
            <w:shd w:val="clear" w:color="auto" w:fill="FFFFFF"/>
            <w:vAlign w:val="center"/>
          </w:tcPr>
          <w:p w:rsidR="006D28FC" w:rsidRDefault="006D28FC" w:rsidP="008F363F">
            <w:pPr>
              <w:widowControl/>
              <w:snapToGrid w:val="0"/>
              <w:spacing w:line="360" w:lineRule="exact"/>
              <w:jc w:val="center"/>
              <w:rPr>
                <w:kern w:val="0"/>
                <w:sz w:val="24"/>
              </w:rPr>
            </w:pPr>
            <w:r>
              <w:rPr>
                <w:kern w:val="0"/>
                <w:sz w:val="24"/>
              </w:rPr>
              <w:t>其它相关指标</w:t>
            </w:r>
          </w:p>
        </w:tc>
        <w:tc>
          <w:tcPr>
            <w:tcW w:w="2643" w:type="dxa"/>
            <w:gridSpan w:val="3"/>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Cs w:val="21"/>
              </w:rPr>
            </w:pPr>
            <w:r>
              <w:rPr>
                <w:rFonts w:hint="eastAsia"/>
                <w:kern w:val="0"/>
                <w:sz w:val="24"/>
              </w:rPr>
              <w:t>19</w:t>
            </w:r>
            <w:r>
              <w:rPr>
                <w:kern w:val="0"/>
                <w:sz w:val="24"/>
              </w:rPr>
              <w:t>.</w:t>
            </w:r>
            <w:r>
              <w:rPr>
                <w:kern w:val="0"/>
                <w:sz w:val="24"/>
              </w:rPr>
              <w:t>与同行业或产业上下游相关的多少家国家研究中心、国家企业技术中心、国家地方联合工程研究中心建立长久、紧密合作共建机制</w:t>
            </w:r>
          </w:p>
        </w:tc>
        <w:tc>
          <w:tcPr>
            <w:tcW w:w="1184" w:type="dxa"/>
            <w:tcBorders>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 xml:space="preserve">家　</w:t>
            </w:r>
          </w:p>
        </w:tc>
        <w:tc>
          <w:tcPr>
            <w:tcW w:w="1925" w:type="dxa"/>
            <w:gridSpan w:val="2"/>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c>
          <w:tcPr>
            <w:tcW w:w="1152" w:type="dxa"/>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p>
        </w:tc>
      </w:tr>
      <w:tr w:rsidR="006D28FC" w:rsidTr="008F363F">
        <w:trPr>
          <w:jc w:val="center"/>
        </w:trPr>
        <w:tc>
          <w:tcPr>
            <w:tcW w:w="8611" w:type="dxa"/>
            <w:gridSpan w:val="9"/>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数据和资料确认签字</w:t>
            </w:r>
          </w:p>
        </w:tc>
      </w:tr>
      <w:tr w:rsidR="006D28FC" w:rsidTr="008F363F">
        <w:trPr>
          <w:jc w:val="center"/>
        </w:trPr>
        <w:tc>
          <w:tcPr>
            <w:tcW w:w="1707" w:type="dxa"/>
            <w:gridSpan w:val="2"/>
            <w:tcBorders>
              <w:top w:val="outset" w:sz="6" w:space="0" w:color="000000"/>
              <w:left w:val="outset" w:sz="6" w:space="0" w:color="000000"/>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研究中心</w:t>
            </w:r>
          </w:p>
          <w:p w:rsidR="006D28FC" w:rsidRDefault="006D28FC" w:rsidP="008F363F">
            <w:pPr>
              <w:widowControl/>
              <w:snapToGrid w:val="0"/>
              <w:spacing w:line="360" w:lineRule="exact"/>
              <w:jc w:val="center"/>
              <w:rPr>
                <w:kern w:val="0"/>
                <w:sz w:val="24"/>
              </w:rPr>
            </w:pPr>
            <w:r>
              <w:rPr>
                <w:kern w:val="0"/>
                <w:sz w:val="24"/>
              </w:rPr>
              <w:t>主任</w:t>
            </w:r>
          </w:p>
        </w:tc>
        <w:tc>
          <w:tcPr>
            <w:tcW w:w="1790" w:type="dxa"/>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 xml:space="preserve">　</w:t>
            </w:r>
          </w:p>
        </w:tc>
        <w:tc>
          <w:tcPr>
            <w:tcW w:w="2097" w:type="dxa"/>
            <w:gridSpan w:val="4"/>
            <w:tcBorders>
              <w:top w:val="outset" w:sz="6" w:space="0" w:color="000000"/>
              <w:left w:val="single" w:sz="0" w:space="0" w:color="auto"/>
              <w:bottom w:val="outset" w:sz="6" w:space="0" w:color="000000"/>
              <w:right w:val="single" w:sz="4" w:space="0" w:color="auto"/>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联系人</w:t>
            </w:r>
          </w:p>
        </w:tc>
        <w:tc>
          <w:tcPr>
            <w:tcW w:w="3017" w:type="dxa"/>
            <w:gridSpan w:val="2"/>
            <w:tcBorders>
              <w:top w:val="outset" w:sz="6" w:space="0" w:color="000000"/>
              <w:left w:val="single" w:sz="0" w:space="0" w:color="auto"/>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center"/>
              <w:rPr>
                <w:kern w:val="0"/>
                <w:sz w:val="24"/>
              </w:rPr>
            </w:pPr>
            <w:r>
              <w:rPr>
                <w:kern w:val="0"/>
                <w:sz w:val="24"/>
              </w:rPr>
              <w:t xml:space="preserve">　</w:t>
            </w:r>
          </w:p>
        </w:tc>
      </w:tr>
      <w:tr w:rsidR="006D28FC" w:rsidTr="008F363F">
        <w:trPr>
          <w:jc w:val="center"/>
        </w:trPr>
        <w:tc>
          <w:tcPr>
            <w:tcW w:w="8611" w:type="dxa"/>
            <w:gridSpan w:val="9"/>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0" w:type="dxa"/>
              <w:right w:w="15" w:type="dxa"/>
            </w:tcMar>
            <w:vAlign w:val="center"/>
          </w:tcPr>
          <w:p w:rsidR="006D28FC" w:rsidRDefault="006D28FC" w:rsidP="008F363F">
            <w:pPr>
              <w:widowControl/>
              <w:snapToGrid w:val="0"/>
              <w:spacing w:line="360" w:lineRule="exact"/>
              <w:jc w:val="left"/>
              <w:rPr>
                <w:kern w:val="0"/>
                <w:sz w:val="24"/>
              </w:rPr>
            </w:pPr>
            <w:r>
              <w:rPr>
                <w:kern w:val="0"/>
                <w:sz w:val="24"/>
              </w:rPr>
              <w:t>单位盖章</w:t>
            </w:r>
          </w:p>
          <w:p w:rsidR="006D28FC" w:rsidRDefault="006D28FC" w:rsidP="008F363F">
            <w:pPr>
              <w:widowControl/>
              <w:snapToGrid w:val="0"/>
              <w:spacing w:line="360" w:lineRule="exact"/>
              <w:jc w:val="left"/>
              <w:rPr>
                <w:kern w:val="0"/>
                <w:sz w:val="24"/>
              </w:rPr>
            </w:pPr>
            <w:r>
              <w:rPr>
                <w:kern w:val="0"/>
                <w:sz w:val="24"/>
              </w:rPr>
              <w:t>   </w:t>
            </w:r>
          </w:p>
          <w:p w:rsidR="006D28FC" w:rsidRDefault="006D28FC" w:rsidP="008F363F">
            <w:pPr>
              <w:widowControl/>
              <w:snapToGrid w:val="0"/>
              <w:spacing w:line="360" w:lineRule="exact"/>
              <w:jc w:val="right"/>
              <w:rPr>
                <w:kern w:val="0"/>
                <w:sz w:val="24"/>
              </w:rPr>
            </w:pPr>
            <w:r>
              <w:rPr>
                <w:kern w:val="0"/>
                <w:sz w:val="24"/>
              </w:rPr>
              <w:t> </w:t>
            </w:r>
            <w:r>
              <w:rPr>
                <w:kern w:val="0"/>
                <w:sz w:val="24"/>
              </w:rPr>
              <w:t>填表日期：</w:t>
            </w:r>
            <w:r>
              <w:rPr>
                <w:kern w:val="0"/>
                <w:sz w:val="24"/>
              </w:rPr>
              <w:t>         </w:t>
            </w:r>
            <w:r>
              <w:rPr>
                <w:kern w:val="0"/>
                <w:sz w:val="24"/>
              </w:rPr>
              <w:t>年</w:t>
            </w:r>
            <w:r>
              <w:rPr>
                <w:kern w:val="0"/>
                <w:sz w:val="24"/>
              </w:rPr>
              <w:t>     </w:t>
            </w:r>
            <w:r>
              <w:rPr>
                <w:kern w:val="0"/>
                <w:sz w:val="24"/>
              </w:rPr>
              <w:t>月</w:t>
            </w:r>
            <w:r>
              <w:rPr>
                <w:kern w:val="0"/>
                <w:sz w:val="24"/>
              </w:rPr>
              <w:t>     </w:t>
            </w:r>
            <w:r>
              <w:rPr>
                <w:kern w:val="0"/>
                <w:sz w:val="24"/>
              </w:rPr>
              <w:t>日</w:t>
            </w:r>
          </w:p>
        </w:tc>
      </w:tr>
    </w:tbl>
    <w:p w:rsidR="006D28FC" w:rsidRDefault="006D28FC" w:rsidP="006D28FC">
      <w:pPr>
        <w:spacing w:line="500" w:lineRule="exact"/>
        <w:jc w:val="center"/>
        <w:rPr>
          <w:rFonts w:eastAsia="方正小标宋简体" w:hint="eastAsia"/>
          <w:sz w:val="44"/>
          <w:szCs w:val="44"/>
        </w:rPr>
        <w:sectPr w:rsidR="006D28FC">
          <w:pgSz w:w="11906" w:h="16838"/>
          <w:pgMar w:top="2098" w:right="1474" w:bottom="1985" w:left="1588" w:header="851" w:footer="1588" w:gutter="0"/>
          <w:cols w:space="720"/>
          <w:docGrid w:type="linesAndChars" w:linePitch="579" w:charSpace="-849"/>
        </w:sectPr>
      </w:pPr>
    </w:p>
    <w:p w:rsidR="006D28FC" w:rsidRDefault="006D28FC" w:rsidP="006D28FC">
      <w:pPr>
        <w:spacing w:line="579" w:lineRule="exact"/>
        <w:jc w:val="center"/>
        <w:rPr>
          <w:rFonts w:eastAsia="方正小标宋简体"/>
          <w:sz w:val="44"/>
          <w:szCs w:val="44"/>
        </w:rPr>
      </w:pPr>
    </w:p>
    <w:p w:rsidR="006D28FC" w:rsidRDefault="006D28FC" w:rsidP="006D28FC">
      <w:pPr>
        <w:spacing w:line="579" w:lineRule="exact"/>
        <w:jc w:val="center"/>
        <w:rPr>
          <w:rFonts w:eastAsia="方正小标宋简体"/>
          <w:sz w:val="44"/>
          <w:szCs w:val="44"/>
        </w:rPr>
      </w:pPr>
      <w:r>
        <w:rPr>
          <w:rFonts w:eastAsia="方正小标宋简体"/>
          <w:sz w:val="44"/>
          <w:szCs w:val="44"/>
        </w:rPr>
        <w:t>具体指标解释</w:t>
      </w:r>
    </w:p>
    <w:p w:rsidR="006D28FC" w:rsidRDefault="006D28FC" w:rsidP="006D28FC">
      <w:pPr>
        <w:widowControl/>
        <w:spacing w:line="579" w:lineRule="exact"/>
        <w:ind w:firstLineChars="250" w:firstLine="700"/>
        <w:rPr>
          <w:kern w:val="0"/>
          <w:sz w:val="28"/>
        </w:rPr>
      </w:pPr>
    </w:p>
    <w:p w:rsidR="006D28FC" w:rsidRDefault="006D28FC" w:rsidP="006D28FC">
      <w:pPr>
        <w:widowControl/>
        <w:spacing w:line="579" w:lineRule="exact"/>
        <w:ind w:firstLineChars="200" w:firstLine="640"/>
        <w:rPr>
          <w:kern w:val="0"/>
          <w:szCs w:val="32"/>
        </w:rPr>
      </w:pPr>
      <w:r>
        <w:rPr>
          <w:kern w:val="0"/>
          <w:szCs w:val="32"/>
        </w:rPr>
        <w:t>1</w:t>
      </w:r>
      <w:r>
        <w:rPr>
          <w:kern w:val="0"/>
          <w:szCs w:val="32"/>
        </w:rPr>
        <w:t>、科技经费支出：固定资产购建费和研究开发费用（包括人员人工费用、直接投入费用、折旧与长期待摊费用、无形资产摊销费用、设计费用、装备调试与试验费用、委外研究开发费用及其他费用等）之和。</w:t>
      </w:r>
    </w:p>
    <w:p w:rsidR="006D28FC" w:rsidRDefault="006D28FC" w:rsidP="006D28FC">
      <w:pPr>
        <w:widowControl/>
        <w:spacing w:line="579" w:lineRule="exact"/>
        <w:ind w:firstLineChars="200" w:firstLine="640"/>
        <w:rPr>
          <w:kern w:val="0"/>
          <w:szCs w:val="32"/>
        </w:rPr>
      </w:pPr>
      <w:r>
        <w:rPr>
          <w:kern w:val="0"/>
          <w:szCs w:val="32"/>
        </w:rPr>
        <w:t>2</w:t>
      </w:r>
      <w:r>
        <w:rPr>
          <w:kern w:val="0"/>
          <w:szCs w:val="32"/>
        </w:rPr>
        <w:t>、总人数：工程研究中心在岗职工人数；合作单位人员、临时聘用人员、学生等不得计入。</w:t>
      </w:r>
    </w:p>
    <w:p w:rsidR="006D28FC" w:rsidRDefault="006D28FC" w:rsidP="006D28FC">
      <w:pPr>
        <w:widowControl/>
        <w:spacing w:line="579" w:lineRule="exact"/>
        <w:ind w:firstLineChars="200" w:firstLine="640"/>
        <w:rPr>
          <w:kern w:val="0"/>
          <w:szCs w:val="32"/>
        </w:rPr>
      </w:pPr>
      <w:r>
        <w:rPr>
          <w:kern w:val="0"/>
          <w:szCs w:val="32"/>
        </w:rPr>
        <w:t>3</w:t>
      </w:r>
      <w:r>
        <w:rPr>
          <w:kern w:val="0"/>
          <w:szCs w:val="32"/>
        </w:rPr>
        <w:t>、研发人员：主要指从事研究、开发和工程化的技术人员数量。</w:t>
      </w:r>
    </w:p>
    <w:p w:rsidR="006D28FC" w:rsidRDefault="006D28FC" w:rsidP="006D28FC">
      <w:pPr>
        <w:widowControl/>
        <w:spacing w:line="579" w:lineRule="exact"/>
        <w:ind w:firstLineChars="200" w:firstLine="640"/>
        <w:rPr>
          <w:kern w:val="0"/>
          <w:szCs w:val="32"/>
        </w:rPr>
      </w:pPr>
      <w:r>
        <w:rPr>
          <w:kern w:val="0"/>
          <w:szCs w:val="32"/>
        </w:rPr>
        <w:t>4</w:t>
      </w:r>
      <w:r>
        <w:rPr>
          <w:kern w:val="0"/>
          <w:szCs w:val="32"/>
        </w:rPr>
        <w:t>、学术与技术带头人：包括院士、国家级千人计划、万人计划、百人计划、长江学者、创新人才推进计划、国家杰出青年基金、省级千人计划、钱江人才计划、省级</w:t>
      </w:r>
      <w:r>
        <w:rPr>
          <w:kern w:val="0"/>
          <w:szCs w:val="32"/>
        </w:rPr>
        <w:t>151</w:t>
      </w:r>
      <w:r>
        <w:rPr>
          <w:kern w:val="0"/>
          <w:szCs w:val="32"/>
        </w:rPr>
        <w:t>人才、省杰出青年基金等。</w:t>
      </w:r>
    </w:p>
    <w:p w:rsidR="006D28FC" w:rsidRDefault="006D28FC" w:rsidP="006D28FC">
      <w:pPr>
        <w:widowControl/>
        <w:spacing w:line="579" w:lineRule="exact"/>
        <w:ind w:firstLineChars="200" w:firstLine="640"/>
        <w:rPr>
          <w:kern w:val="0"/>
          <w:szCs w:val="32"/>
        </w:rPr>
      </w:pPr>
      <w:r>
        <w:rPr>
          <w:kern w:val="0"/>
          <w:szCs w:val="32"/>
        </w:rPr>
        <w:t>5</w:t>
      </w:r>
      <w:r>
        <w:rPr>
          <w:kern w:val="0"/>
          <w:szCs w:val="32"/>
        </w:rPr>
        <w:t>、科研仪器设备原值：已有研发设备、仪器的购置的原值。</w:t>
      </w:r>
    </w:p>
    <w:p w:rsidR="006D28FC" w:rsidRDefault="006D28FC" w:rsidP="006D28FC">
      <w:pPr>
        <w:widowControl/>
        <w:spacing w:line="579" w:lineRule="exact"/>
        <w:ind w:firstLineChars="200" w:firstLine="640"/>
        <w:rPr>
          <w:kern w:val="0"/>
          <w:szCs w:val="32"/>
        </w:rPr>
      </w:pPr>
      <w:r>
        <w:rPr>
          <w:kern w:val="0"/>
          <w:szCs w:val="32"/>
        </w:rPr>
        <w:t>6</w:t>
      </w:r>
      <w:r>
        <w:rPr>
          <w:kern w:val="0"/>
          <w:szCs w:val="32"/>
        </w:rPr>
        <w:t>、建筑面积：用于研发、中试、办公等用途的自有产权或使用权（含租赁）的建筑面积。</w:t>
      </w:r>
    </w:p>
    <w:p w:rsidR="006D28FC" w:rsidRDefault="006D28FC" w:rsidP="006D28FC">
      <w:pPr>
        <w:widowControl/>
        <w:spacing w:line="579" w:lineRule="exact"/>
        <w:ind w:firstLineChars="200" w:firstLine="640"/>
        <w:rPr>
          <w:kern w:val="0"/>
          <w:szCs w:val="32"/>
        </w:rPr>
      </w:pPr>
      <w:r>
        <w:rPr>
          <w:kern w:val="0"/>
          <w:szCs w:val="32"/>
        </w:rPr>
        <w:t>7</w:t>
      </w:r>
      <w:r>
        <w:rPr>
          <w:kern w:val="0"/>
          <w:szCs w:val="32"/>
        </w:rPr>
        <w:t>、在研科技项目：包括年度内工程研究中心开展的在研科技项目总数，按政府部门立项批准文件或合同签订时间为准。</w:t>
      </w:r>
    </w:p>
    <w:p w:rsidR="006D28FC" w:rsidRDefault="006D28FC" w:rsidP="006D28FC">
      <w:pPr>
        <w:widowControl/>
        <w:spacing w:line="579" w:lineRule="exact"/>
        <w:ind w:firstLineChars="200" w:firstLine="640"/>
        <w:rPr>
          <w:kern w:val="0"/>
          <w:szCs w:val="32"/>
        </w:rPr>
      </w:pPr>
      <w:r>
        <w:rPr>
          <w:kern w:val="0"/>
          <w:szCs w:val="32"/>
        </w:rPr>
        <w:t>8</w:t>
      </w:r>
      <w:r>
        <w:rPr>
          <w:kern w:val="0"/>
          <w:szCs w:val="32"/>
        </w:rPr>
        <w:t>、国家及省部级重要科研项目：包括</w:t>
      </w:r>
      <w:r>
        <w:rPr>
          <w:kern w:val="0"/>
          <w:szCs w:val="32"/>
        </w:rPr>
        <w:t>863</w:t>
      </w:r>
      <w:r>
        <w:rPr>
          <w:kern w:val="0"/>
          <w:szCs w:val="32"/>
        </w:rPr>
        <w:t>、</w:t>
      </w:r>
      <w:r>
        <w:rPr>
          <w:kern w:val="0"/>
          <w:szCs w:val="32"/>
        </w:rPr>
        <w:t>973</w:t>
      </w:r>
      <w:r>
        <w:rPr>
          <w:kern w:val="0"/>
          <w:szCs w:val="32"/>
        </w:rPr>
        <w:t>计划、国家自然科学基金、国家科技支撑计划项目、国家发改委产</w:t>
      </w:r>
      <w:r>
        <w:rPr>
          <w:kern w:val="0"/>
          <w:szCs w:val="32"/>
        </w:rPr>
        <w:lastRenderedPageBreak/>
        <w:t>业化项目、国家部委科研项目、省自然科学基金、省科技计划项目等。学会、协会等一律不计。</w:t>
      </w:r>
    </w:p>
    <w:p w:rsidR="006D28FC" w:rsidRDefault="006D28FC" w:rsidP="006D28FC">
      <w:pPr>
        <w:widowControl/>
        <w:spacing w:line="579" w:lineRule="exact"/>
        <w:ind w:firstLineChars="200" w:firstLine="640"/>
        <w:rPr>
          <w:kern w:val="0"/>
          <w:szCs w:val="32"/>
        </w:rPr>
      </w:pPr>
      <w:r>
        <w:rPr>
          <w:kern w:val="0"/>
          <w:szCs w:val="32"/>
        </w:rPr>
        <w:t>9</w:t>
      </w:r>
      <w:r>
        <w:rPr>
          <w:kern w:val="0"/>
          <w:szCs w:val="32"/>
        </w:rPr>
        <w:t>、对外合作项目：包括与国外、国内高校、科研院所、企业等合作项目。</w:t>
      </w:r>
    </w:p>
    <w:p w:rsidR="006D28FC" w:rsidRDefault="006D28FC" w:rsidP="006D28FC">
      <w:pPr>
        <w:widowControl/>
        <w:spacing w:line="579" w:lineRule="exact"/>
        <w:ind w:firstLineChars="200" w:firstLine="640"/>
        <w:rPr>
          <w:kern w:val="0"/>
          <w:szCs w:val="32"/>
        </w:rPr>
      </w:pPr>
      <w:r>
        <w:rPr>
          <w:kern w:val="0"/>
          <w:szCs w:val="32"/>
        </w:rPr>
        <w:t>10</w:t>
      </w:r>
      <w:r>
        <w:rPr>
          <w:kern w:val="0"/>
          <w:szCs w:val="32"/>
        </w:rPr>
        <w:t>、总收入指年度内工程研究中心总经营收入。</w:t>
      </w:r>
    </w:p>
    <w:p w:rsidR="006D28FC" w:rsidRDefault="006D28FC" w:rsidP="006D28FC">
      <w:pPr>
        <w:widowControl/>
        <w:spacing w:line="579" w:lineRule="exact"/>
        <w:ind w:firstLineChars="200" w:firstLine="640"/>
        <w:rPr>
          <w:kern w:val="0"/>
          <w:szCs w:val="32"/>
        </w:rPr>
      </w:pPr>
      <w:r>
        <w:rPr>
          <w:kern w:val="0"/>
          <w:szCs w:val="32"/>
        </w:rPr>
        <w:t>11</w:t>
      </w:r>
      <w:r>
        <w:rPr>
          <w:kern w:val="0"/>
          <w:szCs w:val="32"/>
        </w:rPr>
        <w:t>、技术性收入：技术性收入包括</w:t>
      </w:r>
      <w:r>
        <w:rPr>
          <w:b/>
          <w:kern w:val="0"/>
          <w:szCs w:val="32"/>
        </w:rPr>
        <w:t>技术转让收入</w:t>
      </w:r>
      <w:r>
        <w:rPr>
          <w:kern w:val="0"/>
          <w:szCs w:val="32"/>
        </w:rPr>
        <w:t>（技术创新成果通过技术贸易、技术转让所获得的收入）、</w:t>
      </w:r>
      <w:r>
        <w:rPr>
          <w:b/>
          <w:kern w:val="0"/>
          <w:szCs w:val="32"/>
        </w:rPr>
        <w:t>技术服务收入</w:t>
      </w:r>
      <w:r>
        <w:rPr>
          <w:kern w:val="0"/>
          <w:szCs w:val="32"/>
        </w:rPr>
        <w:t>（利用自己的人力、物力和数据系统等为社会和本企业外的用户提供技术资料、技术咨询与市场评估、工程技术项目设计、数据处理、测试分析及其他类型的服务所获得的收入）和</w:t>
      </w:r>
      <w:r>
        <w:rPr>
          <w:b/>
          <w:kern w:val="0"/>
          <w:szCs w:val="32"/>
        </w:rPr>
        <w:t>接受委托研究开发收入</w:t>
      </w:r>
      <w:r>
        <w:rPr>
          <w:kern w:val="0"/>
          <w:szCs w:val="32"/>
        </w:rPr>
        <w:t>（承担社会各方面委托研究开发、中间试验及新产品开发所获得的收入）。</w:t>
      </w:r>
    </w:p>
    <w:p w:rsidR="006D28FC" w:rsidRDefault="006D28FC" w:rsidP="006D28FC">
      <w:pPr>
        <w:widowControl/>
        <w:spacing w:line="579" w:lineRule="exact"/>
        <w:ind w:firstLineChars="200" w:firstLine="640"/>
        <w:rPr>
          <w:kern w:val="0"/>
          <w:szCs w:val="32"/>
        </w:rPr>
      </w:pPr>
      <w:r>
        <w:rPr>
          <w:kern w:val="0"/>
          <w:szCs w:val="32"/>
        </w:rPr>
        <w:t>12</w:t>
      </w:r>
      <w:r>
        <w:rPr>
          <w:kern w:val="0"/>
          <w:szCs w:val="32"/>
        </w:rPr>
        <w:t>、专利授权数：获得授权的发明、实用新型和外观设计专利数量，发明者必须为在岗人员。</w:t>
      </w:r>
    </w:p>
    <w:p w:rsidR="006D28FC" w:rsidRDefault="006D28FC" w:rsidP="006D28FC">
      <w:pPr>
        <w:widowControl/>
        <w:spacing w:line="579" w:lineRule="exact"/>
        <w:ind w:firstLineChars="200" w:firstLine="640"/>
        <w:rPr>
          <w:kern w:val="0"/>
          <w:szCs w:val="32"/>
        </w:rPr>
      </w:pPr>
      <w:r>
        <w:rPr>
          <w:kern w:val="0"/>
          <w:szCs w:val="32"/>
        </w:rPr>
        <w:t>13</w:t>
      </w:r>
      <w:r>
        <w:rPr>
          <w:kern w:val="0"/>
          <w:szCs w:val="32"/>
        </w:rPr>
        <w:t>、科技成果获奖：包括国家自然科学奖、国家技术发明奖、国家科学技术进步奖、国家发明专利金奖，部委科学技术奖、省级科学技术奖等。</w:t>
      </w:r>
    </w:p>
    <w:p w:rsidR="006D28FC" w:rsidRDefault="006D28FC" w:rsidP="006D28FC">
      <w:pPr>
        <w:widowControl/>
        <w:spacing w:line="579" w:lineRule="exact"/>
        <w:ind w:firstLineChars="200" w:firstLine="640"/>
        <w:rPr>
          <w:kern w:val="0"/>
          <w:szCs w:val="32"/>
        </w:rPr>
      </w:pPr>
      <w:r>
        <w:rPr>
          <w:kern w:val="0"/>
          <w:szCs w:val="32"/>
        </w:rPr>
        <w:t>14</w:t>
      </w:r>
      <w:r>
        <w:rPr>
          <w:kern w:val="0"/>
          <w:szCs w:val="32"/>
        </w:rPr>
        <w:t>、新产品新技术数量：包括经鉴定的国家重点新产品和省级新产品；植物新品种、国家级农作物品种、国家临床新药、国家一级中药保护品种、集成电路布图设计专有权等，</w:t>
      </w:r>
    </w:p>
    <w:p w:rsidR="006D28FC" w:rsidRDefault="006D28FC" w:rsidP="006D28FC">
      <w:pPr>
        <w:widowControl/>
        <w:spacing w:line="579" w:lineRule="exact"/>
        <w:ind w:firstLineChars="200" w:firstLine="640"/>
        <w:rPr>
          <w:kern w:val="0"/>
          <w:szCs w:val="32"/>
        </w:rPr>
      </w:pPr>
      <w:r>
        <w:rPr>
          <w:kern w:val="0"/>
          <w:szCs w:val="32"/>
        </w:rPr>
        <w:t>15</w:t>
      </w:r>
      <w:r>
        <w:rPr>
          <w:kern w:val="0"/>
          <w:szCs w:val="32"/>
        </w:rPr>
        <w:t>、论文数量和专著：在国际和国家权威期刊发表论文和被</w:t>
      </w:r>
      <w:r>
        <w:rPr>
          <w:kern w:val="0"/>
          <w:szCs w:val="32"/>
        </w:rPr>
        <w:t>SCI/SSCI/EI</w:t>
      </w:r>
      <w:r>
        <w:rPr>
          <w:kern w:val="0"/>
          <w:szCs w:val="32"/>
        </w:rPr>
        <w:t>收录论文数量，及出版的专著数量；</w:t>
      </w:r>
    </w:p>
    <w:p w:rsidR="006D28FC" w:rsidRDefault="006D28FC" w:rsidP="006D28FC">
      <w:pPr>
        <w:widowControl/>
        <w:spacing w:line="579" w:lineRule="exact"/>
        <w:ind w:firstLineChars="200" w:firstLine="640"/>
        <w:rPr>
          <w:kern w:val="0"/>
          <w:szCs w:val="32"/>
        </w:rPr>
      </w:pPr>
      <w:r>
        <w:rPr>
          <w:kern w:val="0"/>
          <w:szCs w:val="32"/>
        </w:rPr>
        <w:t>16</w:t>
      </w:r>
      <w:r>
        <w:rPr>
          <w:kern w:val="0"/>
          <w:szCs w:val="32"/>
        </w:rPr>
        <w:t>、成果转化：包括向他人转让该技术成果；许可他人使用该科技成果；以该科技成果作为合作条件，与他人共同</w:t>
      </w:r>
      <w:r>
        <w:rPr>
          <w:kern w:val="0"/>
          <w:szCs w:val="32"/>
        </w:rPr>
        <w:lastRenderedPageBreak/>
        <w:t>实施转化；以该科技成果作价投资、折算股份或者出资比例；自行投资实施转化；以及其他协商确定的方式。</w:t>
      </w:r>
    </w:p>
    <w:p w:rsidR="00A838B8" w:rsidRDefault="006D28FC" w:rsidP="00A838B8">
      <w:pPr>
        <w:widowControl/>
        <w:spacing w:line="579" w:lineRule="exact"/>
        <w:ind w:firstLineChars="200" w:firstLine="640"/>
        <w:rPr>
          <w:kern w:val="0"/>
          <w:szCs w:val="32"/>
        </w:rPr>
      </w:pPr>
      <w:r>
        <w:rPr>
          <w:kern w:val="0"/>
          <w:szCs w:val="32"/>
        </w:rPr>
        <w:t>17</w:t>
      </w:r>
      <w:r>
        <w:rPr>
          <w:kern w:val="0"/>
          <w:szCs w:val="32"/>
        </w:rPr>
        <w:t>、对行业直接经济效益及行业评价：由于新技术、新成果、新工艺的采纳和新产品的生产对行业产生的直接经济效益以及行业对工程研究中心的整体评价。</w:t>
      </w:r>
    </w:p>
    <w:p w:rsidR="00E7579E" w:rsidRDefault="006D28FC" w:rsidP="00A838B8">
      <w:pPr>
        <w:widowControl/>
        <w:spacing w:line="579" w:lineRule="exact"/>
        <w:ind w:firstLineChars="200" w:firstLine="640"/>
      </w:pPr>
      <w:bookmarkStart w:id="0" w:name="_GoBack"/>
      <w:bookmarkEnd w:id="0"/>
      <w:r>
        <w:rPr>
          <w:kern w:val="0"/>
          <w:szCs w:val="32"/>
        </w:rPr>
        <w:t>18</w:t>
      </w:r>
      <w:r>
        <w:rPr>
          <w:kern w:val="0"/>
          <w:szCs w:val="32"/>
        </w:rPr>
        <w:t>、主持或参与国家与行业标准数量：研究中心主持或参与编制实施的国家标准、行业（省级）标准。</w:t>
      </w:r>
    </w:p>
    <w:sectPr w:rsidR="00E757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AAB" w:rsidRDefault="00904AAB" w:rsidP="006D28FC">
      <w:r>
        <w:separator/>
      </w:r>
    </w:p>
  </w:endnote>
  <w:endnote w:type="continuationSeparator" w:id="0">
    <w:p w:rsidR="00904AAB" w:rsidRDefault="00904AAB" w:rsidP="006D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AAB" w:rsidRDefault="00904AAB" w:rsidP="006D28FC">
      <w:r>
        <w:separator/>
      </w:r>
    </w:p>
  </w:footnote>
  <w:footnote w:type="continuationSeparator" w:id="0">
    <w:p w:rsidR="00904AAB" w:rsidRDefault="00904AAB" w:rsidP="006D2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94B"/>
    <w:rsid w:val="004822BC"/>
    <w:rsid w:val="006D28FC"/>
    <w:rsid w:val="0072594B"/>
    <w:rsid w:val="007731F0"/>
    <w:rsid w:val="00904AAB"/>
    <w:rsid w:val="00A838B8"/>
    <w:rsid w:val="00E75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7EBE8"/>
  <w15:chartTrackingRefBased/>
  <w15:docId w15:val="{47139851-ED4F-4B09-85A0-355C17123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8FC"/>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8F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D28FC"/>
    <w:rPr>
      <w:sz w:val="18"/>
      <w:szCs w:val="18"/>
    </w:rPr>
  </w:style>
  <w:style w:type="paragraph" w:styleId="a5">
    <w:name w:val="footer"/>
    <w:basedOn w:val="a"/>
    <w:link w:val="a6"/>
    <w:uiPriority w:val="99"/>
    <w:unhideWhenUsed/>
    <w:rsid w:val="006D28F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D28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刘剑蕾</dc:creator>
  <cp:keywords/>
  <dc:description/>
  <cp:lastModifiedBy>刘剑蕾</cp:lastModifiedBy>
  <cp:revision>3</cp:revision>
  <dcterms:created xsi:type="dcterms:W3CDTF">2020-06-19T06:57:00Z</dcterms:created>
  <dcterms:modified xsi:type="dcterms:W3CDTF">2020-06-19T06:57:00Z</dcterms:modified>
</cp:coreProperties>
</file>