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E3CD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 w14:paraId="571CFBA8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2"/>
        <w:tblW w:w="865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74"/>
      </w:tblGrid>
      <w:tr w14:paraId="42F69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85" w:type="dxa"/>
            <w:vAlign w:val="center"/>
          </w:tcPr>
          <w:p w14:paraId="1A7ACA95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674" w:type="dxa"/>
            <w:vAlign w:val="center"/>
          </w:tcPr>
          <w:p w14:paraId="4157E50E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大规格结构功能装饰一体化珐琅板的关键制备技术及工程应用</w:t>
            </w:r>
          </w:p>
        </w:tc>
      </w:tr>
      <w:tr w14:paraId="1C0D5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985" w:type="dxa"/>
            <w:vAlign w:val="center"/>
          </w:tcPr>
          <w:p w14:paraId="2CBFA908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674" w:type="dxa"/>
            <w:vAlign w:val="center"/>
          </w:tcPr>
          <w:p w14:paraId="47C079F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二等奖</w:t>
            </w:r>
          </w:p>
        </w:tc>
      </w:tr>
      <w:tr w14:paraId="594FC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985" w:type="dxa"/>
            <w:vAlign w:val="center"/>
          </w:tcPr>
          <w:p w14:paraId="003060D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E4BE68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74" w:type="dxa"/>
            <w:vAlign w:val="center"/>
          </w:tcPr>
          <w:p w14:paraId="26560454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详见附件1</w:t>
            </w:r>
          </w:p>
        </w:tc>
      </w:tr>
      <w:tr w14:paraId="4D7A7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9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5B8F073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74" w:type="dxa"/>
            <w:tcBorders>
              <w:left w:val="single" w:color="auto" w:sz="4" w:space="0"/>
            </w:tcBorders>
            <w:vAlign w:val="center"/>
          </w:tcPr>
          <w:p w14:paraId="554BCB5C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邢翰学，排名1，正高级工程师，浙江开尔新材料股份有限公司；</w:t>
            </w:r>
          </w:p>
          <w:p w14:paraId="300D5F8E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曹益亭，排名2，高级工程师，浙江开尔新材料股份有限公司；</w:t>
            </w:r>
          </w:p>
          <w:p w14:paraId="6B44AA0C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邢叶凌，排名3，高级工程师，浙江开尔新材料股份有限公司；</w:t>
            </w:r>
          </w:p>
          <w:p w14:paraId="57CBBAF0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曹文倩，排名4，助理研究员，浙江大学杭州国际科创中心；</w:t>
            </w:r>
          </w:p>
          <w:p w14:paraId="35DD08C7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梁健，排名5，正高级工程师，景德镇陶瓷大学</w:t>
            </w:r>
          </w:p>
          <w:p w14:paraId="717A640B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江  峰，排名6，高级工程师，浙江开尔新材料股份有限公司；</w:t>
            </w:r>
          </w:p>
          <w:p w14:paraId="49F71C99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傅昂挺，排名7，中级工程师，浙江开尔新材料股份有限公司；</w:t>
            </w:r>
          </w:p>
          <w:p w14:paraId="5BDE57AF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  军，排名8，中级工程师，浙江开尔新材料股份有限公司；</w:t>
            </w:r>
          </w:p>
          <w:p w14:paraId="3E9FC2D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洪  扬，排名9，中级工程师，浙江开尔新材料股份有限公司；</w:t>
            </w:r>
          </w:p>
        </w:tc>
      </w:tr>
      <w:tr w14:paraId="781E8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BC1530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74" w:type="dxa"/>
            <w:tcBorders>
              <w:left w:val="single" w:color="auto" w:sz="4" w:space="0"/>
            </w:tcBorders>
            <w:vAlign w:val="center"/>
          </w:tcPr>
          <w:p w14:paraId="582EBD62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单位名称：浙江开尔新材料股份有限公司</w:t>
            </w:r>
          </w:p>
          <w:p w14:paraId="218995E6">
            <w:pPr>
              <w:spacing w:line="440" w:lineRule="exact"/>
              <w:jc w:val="left"/>
              <w:rPr>
                <w:rFonts w:hint="eastAsia"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单位名称：浙江大学</w:t>
            </w:r>
          </w:p>
          <w:p w14:paraId="23B96EC7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单位名称：景德镇陶瓷大学</w:t>
            </w:r>
          </w:p>
        </w:tc>
      </w:tr>
      <w:tr w14:paraId="6581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985" w:type="dxa"/>
            <w:vAlign w:val="center"/>
          </w:tcPr>
          <w:p w14:paraId="0FE036C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74" w:type="dxa"/>
            <w:vAlign w:val="center"/>
          </w:tcPr>
          <w:p w14:paraId="4A15802B">
            <w:pPr>
              <w:contextualSpacing/>
              <w:jc w:val="center"/>
              <w:rPr>
                <w:rStyle w:val="4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金华市人民政府</w:t>
            </w:r>
          </w:p>
        </w:tc>
      </w:tr>
      <w:tr w14:paraId="1369A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4" w:hRule="atLeast"/>
        </w:trPr>
        <w:tc>
          <w:tcPr>
            <w:tcW w:w="1985" w:type="dxa"/>
            <w:vAlign w:val="center"/>
          </w:tcPr>
          <w:p w14:paraId="7AC052A7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74" w:type="dxa"/>
            <w:vAlign w:val="top"/>
          </w:tcPr>
          <w:p w14:paraId="5BC25756">
            <w:pPr>
              <w:spacing w:line="360" w:lineRule="auto"/>
              <w:ind w:firstLine="480" w:firstLineChars="200"/>
              <w:contextualSpacing/>
              <w:jc w:val="both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本项目以服务国家重大需求与重大战略、建设美丽中国与健康中国为目标，针对大规格珐琅板难成型、易变形、难功能化、装饰性差等多项关键性问题，在省市级课题的支持下，经过多年的产学研联合攻关，突破了大规格曲面基体钢板与背衬材料整体成型工艺，攻克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长度3-7米</w:t>
            </w:r>
            <w:r>
              <w:rPr>
                <w:rFonts w:hint="eastAsia" w:eastAsia="仿宋_GB2312"/>
                <w:bCs/>
                <w:sz w:val="24"/>
                <w:szCs w:val="24"/>
              </w:rPr>
              <w:t>大规格珐琅板难成型的关键技术瓶颈；开发新型搪瓷微晶增强与整形加工技术，解决了珐琅板烧成变形的关键问题，合格率提高2倍以上；发明珐琅板的多功能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高装饰</w:t>
            </w:r>
            <w:r>
              <w:rPr>
                <w:rFonts w:hint="eastAsia" w:eastAsia="仿宋_GB2312"/>
                <w:bCs/>
                <w:sz w:val="24"/>
                <w:szCs w:val="24"/>
              </w:rPr>
              <w:t>化与绿色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制备</w:t>
            </w:r>
            <w:r>
              <w:rPr>
                <w:rFonts w:hint="eastAsia" w:eastAsia="仿宋_GB2312"/>
                <w:bCs/>
                <w:sz w:val="24"/>
                <w:szCs w:val="24"/>
              </w:rPr>
              <w:t>技术，烧成时间缩短50%，减少“橘皮”“起皱”，平整度提高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eastAsia="仿宋_GB2312"/>
                <w:bCs/>
                <w:sz w:val="24"/>
                <w:szCs w:val="24"/>
              </w:rPr>
              <w:t>%以上，且大肠杆菌和金黄色葡萄球菌去除率≥99%，高负离子释放浓度≥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eastAsia="仿宋_GB2312"/>
                <w:bCs/>
                <w:sz w:val="24"/>
                <w:szCs w:val="24"/>
              </w:rPr>
              <w:t>00个/cm3，甲醛去除率≥50%，成功实现大规格珐琅板的功能装饰一体化。</w:t>
            </w:r>
          </w:p>
          <w:p w14:paraId="487D2C5E">
            <w:pPr>
              <w:spacing w:line="360" w:lineRule="auto"/>
              <w:ind w:firstLine="480" w:firstLineChars="200"/>
              <w:contextualSpacing/>
              <w:jc w:val="both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该成果已获授权发明专利1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sz w:val="24"/>
                <w:szCs w:val="24"/>
              </w:rPr>
              <w:t>件，发表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论文4</w:t>
            </w:r>
            <w:r>
              <w:rPr>
                <w:rFonts w:hint="eastAsia" w:eastAsia="仿宋_GB2312"/>
                <w:bCs/>
                <w:sz w:val="24"/>
                <w:szCs w:val="24"/>
              </w:rPr>
              <w:t>篇，主持制定“浙江制造”团体标准1项，荣获“北极星建筑奖”、“浙江制造精品”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绿色建材”及“2024年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浙江省先进（未来）技术创新成果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hint="eastAsia" w:eastAsia="仿宋_GB2312"/>
                <w:bCs/>
                <w:sz w:val="24"/>
                <w:szCs w:val="24"/>
              </w:rPr>
              <w:t>等荣誉。202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年创造超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sz w:val="24"/>
                <w:szCs w:val="24"/>
              </w:rPr>
              <w:t>亿元的直接经济效益。该技术成果在港珠澳大桥、国家会议中心二期、北京大兴机场、“一带一路”国家（俄罗斯、西班牙、新加坡等）地铁及隧道等重大工程中实现工程化应用，社会经济效益显著。成果经鉴定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项目成果总体技术处国际同类产品先进水平，其中大规格珐琅板整体模压成型技术处国际领先水平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</w:p>
          <w:p w14:paraId="2985AC7E">
            <w:pPr>
              <w:spacing w:line="360" w:lineRule="auto"/>
              <w:contextualSpacing/>
              <w:jc w:val="both"/>
              <w:rPr>
                <w:rFonts w:hint="eastAsia" w:eastAsia="仿宋_GB2312"/>
                <w:bCs/>
                <w:sz w:val="24"/>
                <w:szCs w:val="24"/>
              </w:rPr>
            </w:pPr>
          </w:p>
          <w:p w14:paraId="7CAF8EE7">
            <w:pPr>
              <w:spacing w:line="360" w:lineRule="auto"/>
              <w:ind w:firstLine="480" w:firstLineChars="200"/>
              <w:contextualSpacing/>
              <w:jc w:val="both"/>
              <w:rPr>
                <w:rStyle w:val="4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提名该成果为省科学技术进步奖 二 等奖。</w:t>
            </w:r>
          </w:p>
        </w:tc>
      </w:tr>
    </w:tbl>
    <w:p w14:paraId="7DDB47A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1DE306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D0B1D2">
      <w:pPr>
        <w:spacing w:line="440" w:lineRule="exact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 xml:space="preserve"> 附件1                                       主要知识产权、标准规范和论文目录</w:t>
      </w:r>
    </w:p>
    <w:p w14:paraId="3323F2D9">
      <w:pPr>
        <w:spacing w:line="440" w:lineRule="exact"/>
        <w:rPr>
          <w:rFonts w:hint="eastAsia" w:eastAsia="仿宋_GB2312"/>
          <w:bCs/>
          <w:sz w:val="24"/>
          <w:szCs w:val="24"/>
        </w:rPr>
      </w:pPr>
    </w:p>
    <w:tbl>
      <w:tblPr>
        <w:tblStyle w:val="2"/>
        <w:tblW w:w="13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859"/>
        <w:gridCol w:w="706"/>
        <w:gridCol w:w="1735"/>
        <w:gridCol w:w="1358"/>
        <w:gridCol w:w="1328"/>
        <w:gridCol w:w="1606"/>
        <w:gridCol w:w="1792"/>
        <w:gridCol w:w="1129"/>
      </w:tblGrid>
      <w:tr w14:paraId="7CB4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3234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知识产权</w:t>
            </w:r>
          </w:p>
          <w:p w14:paraId="7F10C1D7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（标准规范、论文）类别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3D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知识产权（标准规范、论文）具体名称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C7A7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国家</w:t>
            </w:r>
          </w:p>
          <w:p w14:paraId="63E43A1E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（地区）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72AE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授权号</w:t>
            </w:r>
          </w:p>
          <w:p w14:paraId="37BA58A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（标准规范编号、期刊号）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BCAF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授权</w:t>
            </w:r>
          </w:p>
          <w:p w14:paraId="21CCAB1E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（标准发布、论文发表）日期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5D1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证书编号（标准规范批准发布部门、期刊名称）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0D5F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权利人（标准规范起草单位、作者单位）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D831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发明人（标准规范起草人、论文作者）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B21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发明专利（标准规范、论文）状态</w:t>
            </w:r>
          </w:p>
        </w:tc>
      </w:tr>
      <w:tr w14:paraId="7E00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904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12DD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一种搪瓷钛彩釉料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9A08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CE0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ZL201810523866.9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4B1E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2021.04.13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B6E8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4354853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C99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2BB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邢翰学,舒文晓,曹益亭,黄新亮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7868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7A65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AC7D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0795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制备半径r＞3000mm的珐琅圆弧板的方法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69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FC3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ZL201910493361.7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27B2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2021.09.21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9D5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4693243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3653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E393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邢翰学,张建飞,傅昂挺,邢叶凌,张军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4B94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4041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F558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2E7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裂纹珐琅釉浆、制备方法和裂纹珐琅釉面板的制备方法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BB4F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C05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ZL201910493386.7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4A2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2021.09.21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DE56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4693244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21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8FF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曹力力,黄新亮,江峰,张军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78D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583F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FFE2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4FA1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释放负离子的珐琅釉浆及使用其制备负离子珐琅板的方法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94C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B9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ZL201910590446.7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FBB1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2021.12.31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7BB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4875894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AB3E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6275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曹益亭,曹力力,邢翰学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02F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3D53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0C5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7B2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可除甲醛釉浆、制备方法和可除甲醛珐琅板的制备方法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C304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23E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ZL201910590425.5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48D1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2022.02.18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6106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4946342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20F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3C7D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曹益亭,曹力力,邢翰学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523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6FC8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041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291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抗菌珐琅釉浆、制备方法和抗菌珐琅板的制备方法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AC7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751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ZL201910591455.8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A886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2022.06.03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01F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5207491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A33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95A6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曹益亭,曹力力,邢翰学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C318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336C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0CC2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A2F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一种颗粒增韧搪瓷釉浆、搪瓷板及制备方法</w:t>
            </w:r>
          </w:p>
          <w:p w14:paraId="53D23258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D7D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B6B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ZL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202111644349.5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43C1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eastAsia="仿宋_GB2312"/>
                <w:bCs/>
                <w:sz w:val="24"/>
                <w:szCs w:val="24"/>
              </w:rPr>
              <w:t>.0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.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3C46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6653868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1842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52C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邢翰学;洪扬;黄新亮;曹益亭;王永;应洋洋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612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有效</w:t>
            </w:r>
          </w:p>
        </w:tc>
      </w:tr>
      <w:tr w14:paraId="52B0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933E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发明专利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56C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一种曲面造型珐琅板的生产加工方法</w:t>
            </w:r>
          </w:p>
          <w:p w14:paraId="09A42421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3EBF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中国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1132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ZL202211542553.0</w:t>
            </w:r>
          </w:p>
          <w:p w14:paraId="280D6818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949B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2025.07.04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5607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8043796</w:t>
            </w:r>
          </w:p>
          <w:p w14:paraId="311127C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898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D094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鲍星照;刘庆国;邢叶凌;曹焕;周向华;杨雪梅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DDD6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有效</w:t>
            </w:r>
          </w:p>
        </w:tc>
      </w:tr>
      <w:tr w14:paraId="1D69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DD84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SCI论文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A6F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Preparation and characterization of enamel glaze containing metal oxide nanocrystals for antibacterial application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554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外文期刊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170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2023,619，122561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200A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2023.8.14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D237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Journal of Non-Crystalline Solids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4381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浙江开尔新材料股份有限公司、浙江大学材料科学与工程学院，硅材料国家重点实验室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8936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邢翰学,曹文倩,曹益亭,洪扬,崔元靖,钱国栋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D22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已发表</w:t>
            </w:r>
          </w:p>
        </w:tc>
      </w:tr>
      <w:tr w14:paraId="4D84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6D53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eastAsia="仿宋_GB2312"/>
                <w:bCs/>
                <w:sz w:val="24"/>
                <w:szCs w:val="24"/>
              </w:rPr>
              <w:t>论文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ACE6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莫来石晶须和纳米氧化铝对搪瓷釉性能及显微结构的影响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089C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中文期刊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226D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2024年第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卷第2期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382-389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8C19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2024.2.20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BED9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陶瓷学报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BD4F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浙江开尔新材料股份有限公司、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景德镇陶瓷大学、国家日用及建筑陶瓷工程技术研究中心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E7FE">
            <w:pPr>
              <w:spacing w:line="440" w:lineRule="exact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邢翰学</w:t>
            </w:r>
            <w:r>
              <w:rPr>
                <w:rFonts w:hint="eastAsia" w:eastAsia="仿宋_GB2312"/>
                <w:bCs/>
                <w:sz w:val="24"/>
                <w:szCs w:val="24"/>
              </w:rPr>
              <w:t>,曹益亭,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周向华、刘方波、梁健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E49B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已发表</w:t>
            </w:r>
          </w:p>
        </w:tc>
      </w:tr>
    </w:tbl>
    <w:p w14:paraId="565DCFF9">
      <w:pPr>
        <w:spacing w:line="440" w:lineRule="exact"/>
        <w:rPr>
          <w:rFonts w:hint="eastAsia" w:eastAsia="仿宋_GB2312"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672"/>
    <w:rsid w:val="0133097B"/>
    <w:rsid w:val="03311F76"/>
    <w:rsid w:val="035C5D25"/>
    <w:rsid w:val="03BB6A0B"/>
    <w:rsid w:val="05213449"/>
    <w:rsid w:val="055425FF"/>
    <w:rsid w:val="08C9787F"/>
    <w:rsid w:val="0C3E63CB"/>
    <w:rsid w:val="0C503AD4"/>
    <w:rsid w:val="0C6A455A"/>
    <w:rsid w:val="0CDE0C05"/>
    <w:rsid w:val="0CFB0C06"/>
    <w:rsid w:val="0D1D7FFD"/>
    <w:rsid w:val="0D2B351C"/>
    <w:rsid w:val="0D6A6BE6"/>
    <w:rsid w:val="0E0144BC"/>
    <w:rsid w:val="0E606942"/>
    <w:rsid w:val="102D3ED0"/>
    <w:rsid w:val="10BF574E"/>
    <w:rsid w:val="112F2870"/>
    <w:rsid w:val="113F62E8"/>
    <w:rsid w:val="12DA0B19"/>
    <w:rsid w:val="14DD1FF3"/>
    <w:rsid w:val="159436F5"/>
    <w:rsid w:val="15E45907"/>
    <w:rsid w:val="15EE5D81"/>
    <w:rsid w:val="16243C32"/>
    <w:rsid w:val="16971AA8"/>
    <w:rsid w:val="16F07560"/>
    <w:rsid w:val="178C6C1C"/>
    <w:rsid w:val="17FC6DCD"/>
    <w:rsid w:val="19D24D10"/>
    <w:rsid w:val="1A8F1256"/>
    <w:rsid w:val="1BA3400C"/>
    <w:rsid w:val="1C6C189E"/>
    <w:rsid w:val="1CE7581C"/>
    <w:rsid w:val="1D63081B"/>
    <w:rsid w:val="1ED86B6C"/>
    <w:rsid w:val="1FEC547A"/>
    <w:rsid w:val="20295DBD"/>
    <w:rsid w:val="206427DD"/>
    <w:rsid w:val="20683A3B"/>
    <w:rsid w:val="21220B99"/>
    <w:rsid w:val="2254697D"/>
    <w:rsid w:val="232F1FF5"/>
    <w:rsid w:val="240430A6"/>
    <w:rsid w:val="245135F6"/>
    <w:rsid w:val="24CB227E"/>
    <w:rsid w:val="262A6DEE"/>
    <w:rsid w:val="283E532A"/>
    <w:rsid w:val="28BF278F"/>
    <w:rsid w:val="29B47A83"/>
    <w:rsid w:val="2A8326A9"/>
    <w:rsid w:val="2DC0683D"/>
    <w:rsid w:val="2E8D6D83"/>
    <w:rsid w:val="301D4444"/>
    <w:rsid w:val="30301A54"/>
    <w:rsid w:val="308A6618"/>
    <w:rsid w:val="30C13BC7"/>
    <w:rsid w:val="326D0A3D"/>
    <w:rsid w:val="329B3338"/>
    <w:rsid w:val="32FE74F2"/>
    <w:rsid w:val="33715ED5"/>
    <w:rsid w:val="343627C5"/>
    <w:rsid w:val="347E1ACB"/>
    <w:rsid w:val="364D1C26"/>
    <w:rsid w:val="36A65781"/>
    <w:rsid w:val="371E1C7E"/>
    <w:rsid w:val="37D1449F"/>
    <w:rsid w:val="37D749B3"/>
    <w:rsid w:val="382B7D0B"/>
    <w:rsid w:val="38E93FBF"/>
    <w:rsid w:val="395A1077"/>
    <w:rsid w:val="396E3284"/>
    <w:rsid w:val="3BAA340F"/>
    <w:rsid w:val="3C792341"/>
    <w:rsid w:val="3CBA7598"/>
    <w:rsid w:val="3DD40E2E"/>
    <w:rsid w:val="3DF0321B"/>
    <w:rsid w:val="3E1426DF"/>
    <w:rsid w:val="3E484FD5"/>
    <w:rsid w:val="40284113"/>
    <w:rsid w:val="409A6284"/>
    <w:rsid w:val="41563FEC"/>
    <w:rsid w:val="418D0916"/>
    <w:rsid w:val="426242C5"/>
    <w:rsid w:val="42722517"/>
    <w:rsid w:val="42A67C20"/>
    <w:rsid w:val="433B6260"/>
    <w:rsid w:val="444142E7"/>
    <w:rsid w:val="44640A9D"/>
    <w:rsid w:val="44AF7D26"/>
    <w:rsid w:val="46C81472"/>
    <w:rsid w:val="47B32A81"/>
    <w:rsid w:val="48251665"/>
    <w:rsid w:val="4A6B267A"/>
    <w:rsid w:val="4AE94830"/>
    <w:rsid w:val="4BA73617"/>
    <w:rsid w:val="4C014692"/>
    <w:rsid w:val="4FE54704"/>
    <w:rsid w:val="50695342"/>
    <w:rsid w:val="52D443CA"/>
    <w:rsid w:val="5318598B"/>
    <w:rsid w:val="544B0FD9"/>
    <w:rsid w:val="55F32E16"/>
    <w:rsid w:val="561221DB"/>
    <w:rsid w:val="567B7F12"/>
    <w:rsid w:val="57DD7451"/>
    <w:rsid w:val="58857389"/>
    <w:rsid w:val="58982966"/>
    <w:rsid w:val="58D60ADF"/>
    <w:rsid w:val="59973862"/>
    <w:rsid w:val="59F72781"/>
    <w:rsid w:val="5A163DEE"/>
    <w:rsid w:val="5C5B1598"/>
    <w:rsid w:val="5E4D21B8"/>
    <w:rsid w:val="5EF05B3B"/>
    <w:rsid w:val="5F09746A"/>
    <w:rsid w:val="5F65751C"/>
    <w:rsid w:val="5F943EDD"/>
    <w:rsid w:val="60284BE9"/>
    <w:rsid w:val="60ED422A"/>
    <w:rsid w:val="61B728E8"/>
    <w:rsid w:val="62733CA4"/>
    <w:rsid w:val="63AE670E"/>
    <w:rsid w:val="63CE705F"/>
    <w:rsid w:val="63D80800"/>
    <w:rsid w:val="63EC70A6"/>
    <w:rsid w:val="671D1CB7"/>
    <w:rsid w:val="67A124AA"/>
    <w:rsid w:val="67A77072"/>
    <w:rsid w:val="67DE0280"/>
    <w:rsid w:val="684A3A42"/>
    <w:rsid w:val="6CE061BF"/>
    <w:rsid w:val="6CE53818"/>
    <w:rsid w:val="6DEA22AA"/>
    <w:rsid w:val="6E721542"/>
    <w:rsid w:val="6ECA67B9"/>
    <w:rsid w:val="6F092C72"/>
    <w:rsid w:val="701F431E"/>
    <w:rsid w:val="70A45E80"/>
    <w:rsid w:val="70AC05BE"/>
    <w:rsid w:val="70DA012B"/>
    <w:rsid w:val="72606C9C"/>
    <w:rsid w:val="72641FB9"/>
    <w:rsid w:val="72EA6382"/>
    <w:rsid w:val="735D7FF1"/>
    <w:rsid w:val="736C1D8D"/>
    <w:rsid w:val="74197AC3"/>
    <w:rsid w:val="751E0BB4"/>
    <w:rsid w:val="758C781D"/>
    <w:rsid w:val="75D72A83"/>
    <w:rsid w:val="763222FC"/>
    <w:rsid w:val="76ED5904"/>
    <w:rsid w:val="77510333"/>
    <w:rsid w:val="77AD11DF"/>
    <w:rsid w:val="77B712A9"/>
    <w:rsid w:val="77CE2B15"/>
    <w:rsid w:val="77D35EBA"/>
    <w:rsid w:val="787D6545"/>
    <w:rsid w:val="799B3595"/>
    <w:rsid w:val="79FD3EC4"/>
    <w:rsid w:val="7A0E51E1"/>
    <w:rsid w:val="7AE800D8"/>
    <w:rsid w:val="7AED7DE4"/>
    <w:rsid w:val="7B180B62"/>
    <w:rsid w:val="7BAA0C65"/>
    <w:rsid w:val="7C8D1692"/>
    <w:rsid w:val="7CA17B9D"/>
    <w:rsid w:val="7ED4716C"/>
    <w:rsid w:val="7EEE0292"/>
    <w:rsid w:val="7EF9404C"/>
    <w:rsid w:val="7F2852F3"/>
    <w:rsid w:val="7F8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1756</Words>
  <Characters>2187</Characters>
  <Lines>0</Lines>
  <Paragraphs>0</Paragraphs>
  <TotalTime>2</TotalTime>
  <ScaleCrop>false</ScaleCrop>
  <LinksUpToDate>false</LinksUpToDate>
  <CharactersWithSpaces>2250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2024-03-06T06:23:00Z</dcterms:created>
  <dc:creator>Administrator</dc:creator>
  <cp:lastModifiedBy>葛格</cp:lastModifiedBy>
  <dcterms:modified xsi:type="dcterms:W3CDTF">2025-09-17T02:30:03Z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515B47F9385C4DEBB2FB9997AE44FA7D_13</vt:lpwstr>
  </property>
  <property fmtid="{D5CDD505-2E9C-101B-9397-08002B2CF9AE}" pid="4" name="KSOTemplateDocerSaveRecord">
    <vt:lpwstr>eyJoZGlkIjoiN2JjN2FiMjE4Njc2MGM2NTVlNWFlMTM0ZjZjOTRiYjEiLCJ1c2VySWQiOiI1MzcwMzY5NDQifQ==</vt:lpwstr>
  </property>
</Properties>
</file>