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F7529">
      <w:pPr>
        <w:jc w:val="center"/>
        <w:rPr>
          <w:rStyle w:val="9"/>
          <w:rFonts w:ascii="方正小标宋简体" w:eastAsia="方正小标宋简体"/>
          <w:bCs w:val="0"/>
          <w:color w:val="000000"/>
          <w:sz w:val="36"/>
          <w:szCs w:val="36"/>
        </w:rPr>
      </w:pPr>
      <w:bookmarkStart w:id="1" w:name="_GoBack"/>
      <w:bookmarkEnd w:id="1"/>
      <w:r>
        <w:rPr>
          <w:rStyle w:val="9"/>
          <w:rFonts w:hint="eastAsia" w:ascii="方正小标宋简体" w:eastAsia="方正小标宋简体"/>
          <w:color w:val="000000"/>
          <w:sz w:val="36"/>
          <w:szCs w:val="36"/>
        </w:rPr>
        <w:t>浙江省科学技术奖</w:t>
      </w:r>
      <w:r>
        <w:rPr>
          <w:rStyle w:val="9"/>
          <w:rFonts w:ascii="方正小标宋简体" w:eastAsia="方正小标宋简体"/>
          <w:color w:val="000000"/>
          <w:sz w:val="36"/>
          <w:szCs w:val="36"/>
        </w:rPr>
        <w:t>公示信息表</w:t>
      </w:r>
      <w:r>
        <w:rPr>
          <w:rStyle w:val="9"/>
          <w:rFonts w:hint="eastAsia" w:ascii="仿宋_GB2312" w:eastAsia="仿宋_GB2312"/>
          <w:color w:val="000000"/>
          <w:sz w:val="32"/>
          <w:szCs w:val="32"/>
        </w:rPr>
        <w:t>（单位提名）</w:t>
      </w:r>
    </w:p>
    <w:p w14:paraId="54B5CDF6">
      <w:pPr>
        <w:spacing w:line="440" w:lineRule="exact"/>
        <w:rPr>
          <w:rFonts w:hint="eastAsia" w:ascii="仿宋_GB2312" w:hAnsi="仿宋" w:eastAsia="仿宋_GB2312" w:cs="仿宋"/>
          <w:color w:val="000000" w:themeColor="text1"/>
          <w:sz w:val="28"/>
          <w:szCs w:val="24"/>
        </w:rPr>
      </w:pPr>
      <w:r>
        <w:rPr>
          <w:rFonts w:hint="eastAsia" w:ascii="仿宋_GB2312" w:hAnsi="仿宋" w:eastAsia="仿宋_GB2312" w:cs="仿宋"/>
          <w:color w:val="000000" w:themeColor="text1"/>
          <w:sz w:val="28"/>
          <w:szCs w:val="24"/>
        </w:rPr>
        <w:t>提名奖项：科学技术进步奖</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4"/>
        <w:gridCol w:w="7092"/>
      </w:tblGrid>
      <w:tr w14:paraId="3FDD2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414" w:type="dxa"/>
            <w:vAlign w:val="center"/>
          </w:tcPr>
          <w:p w14:paraId="40278D31">
            <w:pPr>
              <w:jc w:val="center"/>
              <w:rPr>
                <w:rStyle w:val="9"/>
                <w:rFonts w:hint="eastAsia" w:ascii="仿宋_GB2312" w:hAnsi="仿宋" w:eastAsia="仿宋_GB2312" w:cs="仿宋"/>
                <w:b w:val="0"/>
                <w:color w:val="000000"/>
                <w:sz w:val="28"/>
              </w:rPr>
            </w:pPr>
            <w:r>
              <w:rPr>
                <w:rStyle w:val="9"/>
                <w:rFonts w:hint="eastAsia" w:ascii="仿宋_GB2312" w:hAnsi="仿宋" w:eastAsia="仿宋_GB2312" w:cs="仿宋"/>
                <w:color w:val="000000"/>
                <w:sz w:val="28"/>
              </w:rPr>
              <w:t>成果名称</w:t>
            </w:r>
          </w:p>
        </w:tc>
        <w:tc>
          <w:tcPr>
            <w:tcW w:w="7092" w:type="dxa"/>
            <w:vAlign w:val="center"/>
          </w:tcPr>
          <w:p w14:paraId="070CEA6B">
            <w:pPr>
              <w:jc w:val="center"/>
              <w:rPr>
                <w:rStyle w:val="9"/>
                <w:rFonts w:hint="eastAsia" w:ascii="仿宋_GB2312" w:hAnsi="仿宋" w:eastAsia="仿宋_GB2312" w:cs="仿宋"/>
                <w:b w:val="0"/>
                <w:color w:val="000000"/>
                <w:sz w:val="28"/>
              </w:rPr>
            </w:pPr>
            <w:bookmarkStart w:id="0" w:name="_Hlk201530124"/>
            <w:r>
              <w:rPr>
                <w:rFonts w:hint="eastAsia" w:eastAsia="仿宋"/>
                <w:b/>
                <w:bCs/>
                <w:sz w:val="24"/>
                <w:lang w:bidi="ar"/>
              </w:rPr>
              <w:t>滨海基础设施混凝土结构</w:t>
            </w:r>
            <w:bookmarkEnd w:id="0"/>
            <w:r>
              <w:rPr>
                <w:rFonts w:hint="eastAsia" w:eastAsia="仿宋"/>
                <w:b/>
                <w:bCs/>
                <w:sz w:val="24"/>
                <w:lang w:bidi="ar"/>
              </w:rPr>
              <w:t>长寿设计与高效保障关键技术及应用</w:t>
            </w:r>
          </w:p>
        </w:tc>
      </w:tr>
      <w:tr w14:paraId="1D0B6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414" w:type="dxa"/>
            <w:vAlign w:val="center"/>
          </w:tcPr>
          <w:p w14:paraId="19064909">
            <w:pPr>
              <w:jc w:val="center"/>
              <w:rPr>
                <w:rStyle w:val="9"/>
                <w:rFonts w:hint="eastAsia" w:ascii="仿宋_GB2312" w:hAnsi="仿宋" w:eastAsia="仿宋_GB2312" w:cs="仿宋"/>
                <w:b w:val="0"/>
                <w:color w:val="000000"/>
                <w:sz w:val="28"/>
              </w:rPr>
            </w:pPr>
            <w:r>
              <w:rPr>
                <w:rStyle w:val="9"/>
                <w:rFonts w:hint="eastAsia" w:ascii="仿宋_GB2312" w:hAnsi="仿宋" w:eastAsia="仿宋_GB2312" w:cs="仿宋"/>
                <w:color w:val="000000"/>
                <w:sz w:val="28"/>
              </w:rPr>
              <w:t>提名等级</w:t>
            </w:r>
          </w:p>
        </w:tc>
        <w:tc>
          <w:tcPr>
            <w:tcW w:w="7092" w:type="dxa"/>
            <w:vAlign w:val="center"/>
          </w:tcPr>
          <w:p w14:paraId="6EE23909">
            <w:pPr>
              <w:jc w:val="center"/>
              <w:rPr>
                <w:rStyle w:val="9"/>
                <w:rFonts w:hint="eastAsia" w:ascii="仿宋_GB2312" w:hAnsi="仿宋" w:eastAsia="仿宋_GB2312" w:cs="仿宋"/>
                <w:b w:val="0"/>
                <w:color w:val="000000"/>
                <w:sz w:val="28"/>
              </w:rPr>
            </w:pPr>
            <w:r>
              <w:rPr>
                <w:rStyle w:val="9"/>
                <w:rFonts w:hint="eastAsia" w:ascii="仿宋_GB2312" w:hAnsi="仿宋" w:eastAsia="仿宋_GB2312" w:cs="仿宋"/>
                <w:b w:val="0"/>
                <w:color w:val="000000"/>
                <w:sz w:val="28"/>
              </w:rPr>
              <w:t>一等奖</w:t>
            </w:r>
          </w:p>
        </w:tc>
      </w:tr>
      <w:tr w14:paraId="09476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1414" w:type="dxa"/>
            <w:vAlign w:val="center"/>
          </w:tcPr>
          <w:p w14:paraId="3817C8D5">
            <w:pPr>
              <w:spacing w:line="440" w:lineRule="exact"/>
              <w:jc w:val="center"/>
              <w:rPr>
                <w:rFonts w:hint="eastAsia" w:ascii="仿宋_GB2312" w:hAnsi="仿宋" w:eastAsia="仿宋_GB2312" w:cs="仿宋"/>
                <w:bCs/>
                <w:color w:val="000000" w:themeColor="text1"/>
                <w:sz w:val="28"/>
                <w:szCs w:val="24"/>
              </w:rPr>
            </w:pPr>
            <w:r>
              <w:rPr>
                <w:rFonts w:hint="eastAsia" w:ascii="仿宋_GB2312" w:hAnsi="仿宋" w:eastAsia="仿宋_GB2312" w:cs="仿宋"/>
                <w:bCs/>
                <w:color w:val="000000" w:themeColor="text1"/>
                <w:sz w:val="28"/>
                <w:szCs w:val="24"/>
              </w:rPr>
              <w:t>提名书</w:t>
            </w:r>
          </w:p>
          <w:p w14:paraId="0D64D29D">
            <w:pPr>
              <w:spacing w:line="440" w:lineRule="exact"/>
              <w:jc w:val="center"/>
              <w:rPr>
                <w:rFonts w:hint="eastAsia" w:ascii="仿宋_GB2312" w:hAnsi="仿宋" w:eastAsia="仿宋_GB2312" w:cs="仿宋"/>
                <w:bCs/>
                <w:color w:val="000000" w:themeColor="text1"/>
                <w:sz w:val="28"/>
                <w:szCs w:val="24"/>
              </w:rPr>
            </w:pPr>
            <w:r>
              <w:rPr>
                <w:rFonts w:hint="eastAsia" w:ascii="仿宋_GB2312" w:hAnsi="仿宋" w:eastAsia="仿宋_GB2312" w:cs="仿宋"/>
                <w:bCs/>
                <w:color w:val="000000" w:themeColor="text1"/>
                <w:sz w:val="28"/>
                <w:szCs w:val="24"/>
              </w:rPr>
              <w:t>相关内容</w:t>
            </w:r>
          </w:p>
        </w:tc>
        <w:tc>
          <w:tcPr>
            <w:tcW w:w="7092" w:type="dxa"/>
            <w:vAlign w:val="center"/>
          </w:tcPr>
          <w:p w14:paraId="6E7457AC">
            <w:pPr>
              <w:spacing w:line="440" w:lineRule="exact"/>
              <w:jc w:val="left"/>
              <w:rPr>
                <w:rFonts w:hint="eastAsia" w:ascii="仿宋_GB2312" w:hAnsi="仿宋" w:eastAsia="仿宋_GB2312" w:cs="仿宋"/>
                <w:bCs/>
                <w:color w:val="000000" w:themeColor="text1"/>
                <w:sz w:val="24"/>
                <w:szCs w:val="24"/>
              </w:rPr>
            </w:pPr>
            <w:r>
              <w:rPr>
                <w:rFonts w:hint="eastAsia" w:ascii="仿宋_GB2312" w:hAnsi="仿宋" w:eastAsia="仿宋_GB2312" w:cs="仿宋"/>
                <w:bCs/>
                <w:color w:val="000000" w:themeColor="text1"/>
                <w:sz w:val="24"/>
                <w:szCs w:val="24"/>
              </w:rPr>
              <w:t>详见下表附件。</w:t>
            </w:r>
          </w:p>
        </w:tc>
      </w:tr>
      <w:tr w14:paraId="5B628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414" w:type="dxa"/>
            <w:tcBorders>
              <w:right w:val="single" w:color="auto" w:sz="4" w:space="0"/>
            </w:tcBorders>
            <w:vAlign w:val="center"/>
          </w:tcPr>
          <w:p w14:paraId="5589D6EC">
            <w:pPr>
              <w:spacing w:line="440" w:lineRule="exact"/>
              <w:jc w:val="center"/>
              <w:rPr>
                <w:rFonts w:hint="eastAsia" w:ascii="仿宋_GB2312" w:hAnsi="仿宋" w:eastAsia="仿宋_GB2312" w:cs="仿宋"/>
                <w:bCs/>
                <w:color w:val="000000" w:themeColor="text1"/>
                <w:sz w:val="28"/>
                <w:szCs w:val="24"/>
              </w:rPr>
            </w:pPr>
            <w:r>
              <w:rPr>
                <w:rFonts w:hint="eastAsia" w:ascii="仿宋_GB2312" w:hAnsi="仿宋" w:eastAsia="仿宋_GB2312" w:cs="仿宋"/>
                <w:bCs/>
                <w:color w:val="000000" w:themeColor="text1"/>
                <w:sz w:val="28"/>
                <w:szCs w:val="24"/>
              </w:rPr>
              <w:t>主要完成人</w:t>
            </w:r>
          </w:p>
        </w:tc>
        <w:tc>
          <w:tcPr>
            <w:tcW w:w="7092" w:type="dxa"/>
            <w:tcBorders>
              <w:left w:val="single" w:color="auto" w:sz="4" w:space="0"/>
            </w:tcBorders>
            <w:vAlign w:val="center"/>
          </w:tcPr>
          <w:p w14:paraId="64BDCA7A">
            <w:pPr>
              <w:spacing w:line="440" w:lineRule="exact"/>
              <w:rPr>
                <w:rFonts w:eastAsia="仿宋_GB2312"/>
                <w:bCs/>
                <w:sz w:val="24"/>
                <w:szCs w:val="24"/>
              </w:rPr>
            </w:pPr>
            <w:r>
              <w:rPr>
                <w:rFonts w:eastAsia="仿宋_GB2312"/>
                <w:bCs/>
                <w:sz w:val="24"/>
                <w:szCs w:val="24"/>
              </w:rPr>
              <w:t>付传清</w:t>
            </w:r>
            <w:r>
              <w:rPr>
                <w:rFonts w:hint="eastAsia" w:eastAsia="仿宋_GB2312"/>
                <w:bCs/>
                <w:sz w:val="24"/>
                <w:szCs w:val="24"/>
              </w:rPr>
              <w:t>，</w:t>
            </w:r>
            <w:r>
              <w:rPr>
                <w:rFonts w:eastAsia="仿宋_GB2312"/>
                <w:bCs/>
                <w:sz w:val="24"/>
                <w:szCs w:val="24"/>
              </w:rPr>
              <w:t>排名1，</w:t>
            </w:r>
            <w:r>
              <w:rPr>
                <w:rFonts w:hint="eastAsia" w:eastAsia="仿宋_GB2312"/>
                <w:bCs/>
                <w:sz w:val="24"/>
                <w:szCs w:val="24"/>
              </w:rPr>
              <w:t>教授</w:t>
            </w:r>
            <w:r>
              <w:rPr>
                <w:rFonts w:eastAsia="仿宋_GB2312"/>
                <w:bCs/>
                <w:sz w:val="24"/>
                <w:szCs w:val="24"/>
              </w:rPr>
              <w:t>，浙江工业大学</w:t>
            </w:r>
          </w:p>
          <w:p w14:paraId="259975DE">
            <w:pPr>
              <w:spacing w:line="440" w:lineRule="exact"/>
              <w:rPr>
                <w:rFonts w:eastAsia="仿宋_GB2312"/>
                <w:bCs/>
                <w:sz w:val="24"/>
                <w:szCs w:val="24"/>
              </w:rPr>
            </w:pPr>
            <w:r>
              <w:rPr>
                <w:rFonts w:eastAsia="仿宋_GB2312"/>
                <w:bCs/>
                <w:sz w:val="24"/>
                <w:szCs w:val="24"/>
              </w:rPr>
              <w:t>洪舒贤</w:t>
            </w:r>
            <w:r>
              <w:rPr>
                <w:rFonts w:hint="eastAsia" w:eastAsia="仿宋_GB2312"/>
                <w:bCs/>
                <w:sz w:val="24"/>
                <w:szCs w:val="24"/>
              </w:rPr>
              <w:t>，</w:t>
            </w:r>
            <w:r>
              <w:rPr>
                <w:rFonts w:eastAsia="仿宋_GB2312"/>
                <w:bCs/>
                <w:sz w:val="24"/>
                <w:szCs w:val="24"/>
              </w:rPr>
              <w:t>排名2，</w:t>
            </w:r>
            <w:r>
              <w:rPr>
                <w:rFonts w:hint="eastAsia" w:eastAsia="仿宋_GB2312"/>
                <w:bCs/>
                <w:sz w:val="24"/>
                <w:szCs w:val="24"/>
              </w:rPr>
              <w:t>教授</w:t>
            </w:r>
            <w:r>
              <w:rPr>
                <w:rFonts w:eastAsia="仿宋_GB2312"/>
                <w:bCs/>
                <w:sz w:val="24"/>
                <w:szCs w:val="24"/>
              </w:rPr>
              <w:t>，深圳大学</w:t>
            </w:r>
          </w:p>
          <w:p w14:paraId="4AD4A214">
            <w:pPr>
              <w:spacing w:line="440" w:lineRule="exact"/>
              <w:rPr>
                <w:rFonts w:eastAsia="仿宋_GB2312"/>
                <w:bCs/>
                <w:sz w:val="24"/>
                <w:szCs w:val="24"/>
              </w:rPr>
            </w:pPr>
            <w:r>
              <w:rPr>
                <w:rFonts w:eastAsia="仿宋_GB2312"/>
                <w:bCs/>
                <w:sz w:val="24"/>
                <w:szCs w:val="24"/>
              </w:rPr>
              <w:t>钱如胜</w:t>
            </w:r>
            <w:r>
              <w:rPr>
                <w:rFonts w:hint="eastAsia" w:eastAsia="仿宋_GB2312"/>
                <w:bCs/>
                <w:sz w:val="24"/>
                <w:szCs w:val="24"/>
              </w:rPr>
              <w:t>，</w:t>
            </w:r>
            <w:r>
              <w:rPr>
                <w:rFonts w:eastAsia="仿宋_GB2312"/>
                <w:bCs/>
                <w:sz w:val="24"/>
                <w:szCs w:val="24"/>
              </w:rPr>
              <w:t>排名</w:t>
            </w:r>
            <w:r>
              <w:rPr>
                <w:rFonts w:hint="eastAsia" w:eastAsia="仿宋_GB2312"/>
                <w:bCs/>
                <w:sz w:val="24"/>
                <w:szCs w:val="24"/>
              </w:rPr>
              <w:t>3</w:t>
            </w:r>
            <w:r>
              <w:rPr>
                <w:rFonts w:eastAsia="仿宋_GB2312"/>
                <w:bCs/>
                <w:sz w:val="24"/>
                <w:szCs w:val="24"/>
              </w:rPr>
              <w:t>，</w:t>
            </w:r>
            <w:r>
              <w:rPr>
                <w:rFonts w:hint="eastAsia" w:eastAsia="仿宋_GB2312"/>
                <w:bCs/>
                <w:sz w:val="24"/>
                <w:szCs w:val="24"/>
              </w:rPr>
              <w:t>副教授</w:t>
            </w:r>
            <w:r>
              <w:rPr>
                <w:rFonts w:eastAsia="仿宋_GB2312"/>
                <w:bCs/>
                <w:sz w:val="24"/>
                <w:szCs w:val="24"/>
              </w:rPr>
              <w:t>，浙江工业大学</w:t>
            </w:r>
          </w:p>
          <w:p w14:paraId="715FA530">
            <w:pPr>
              <w:spacing w:line="440" w:lineRule="exact"/>
              <w:rPr>
                <w:rFonts w:eastAsia="仿宋_GB2312"/>
                <w:bCs/>
                <w:sz w:val="24"/>
                <w:szCs w:val="24"/>
              </w:rPr>
            </w:pPr>
            <w:r>
              <w:rPr>
                <w:rFonts w:eastAsia="仿宋_GB2312"/>
                <w:bCs/>
                <w:sz w:val="24"/>
                <w:szCs w:val="24"/>
              </w:rPr>
              <w:t>金贤玉</w:t>
            </w:r>
            <w:r>
              <w:rPr>
                <w:rFonts w:hint="eastAsia" w:eastAsia="仿宋_GB2312"/>
                <w:bCs/>
                <w:sz w:val="24"/>
                <w:szCs w:val="24"/>
              </w:rPr>
              <w:t>，</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教授</w:t>
            </w:r>
            <w:r>
              <w:rPr>
                <w:rFonts w:eastAsia="仿宋_GB2312"/>
                <w:bCs/>
                <w:sz w:val="24"/>
                <w:szCs w:val="24"/>
              </w:rPr>
              <w:t>，浙江大学</w:t>
            </w:r>
          </w:p>
          <w:p w14:paraId="2AE5A71E">
            <w:pPr>
              <w:spacing w:line="440" w:lineRule="exact"/>
              <w:rPr>
                <w:rFonts w:eastAsia="仿宋_GB2312"/>
                <w:bCs/>
                <w:sz w:val="24"/>
                <w:szCs w:val="24"/>
              </w:rPr>
            </w:pPr>
            <w:r>
              <w:rPr>
                <w:rFonts w:eastAsia="仿宋_GB2312"/>
                <w:bCs/>
                <w:sz w:val="24"/>
                <w:szCs w:val="24"/>
              </w:rPr>
              <w:t>董必钦</w:t>
            </w:r>
            <w:r>
              <w:rPr>
                <w:rFonts w:hint="eastAsia" w:eastAsia="仿宋_GB2312"/>
                <w:bCs/>
                <w:sz w:val="24"/>
                <w:szCs w:val="24"/>
              </w:rPr>
              <w:t>，</w:t>
            </w:r>
            <w:r>
              <w:rPr>
                <w:rFonts w:eastAsia="仿宋_GB2312"/>
                <w:bCs/>
                <w:sz w:val="24"/>
                <w:szCs w:val="24"/>
              </w:rPr>
              <w:t>排名</w:t>
            </w:r>
            <w:r>
              <w:rPr>
                <w:rFonts w:hint="eastAsia" w:eastAsia="仿宋_GB2312"/>
                <w:bCs/>
                <w:sz w:val="24"/>
                <w:szCs w:val="24"/>
              </w:rPr>
              <w:t>5</w:t>
            </w:r>
            <w:r>
              <w:rPr>
                <w:rFonts w:eastAsia="仿宋_GB2312"/>
                <w:bCs/>
                <w:sz w:val="24"/>
                <w:szCs w:val="24"/>
              </w:rPr>
              <w:t>，</w:t>
            </w:r>
            <w:r>
              <w:rPr>
                <w:rFonts w:hint="eastAsia" w:eastAsia="仿宋_GB2312"/>
                <w:bCs/>
                <w:sz w:val="24"/>
                <w:szCs w:val="24"/>
              </w:rPr>
              <w:t>教授</w:t>
            </w:r>
            <w:r>
              <w:rPr>
                <w:rFonts w:eastAsia="仿宋_GB2312"/>
                <w:bCs/>
                <w:sz w:val="24"/>
                <w:szCs w:val="24"/>
              </w:rPr>
              <w:t>，深圳大学</w:t>
            </w:r>
          </w:p>
          <w:p w14:paraId="22AA867A">
            <w:pPr>
              <w:spacing w:line="440" w:lineRule="exact"/>
              <w:rPr>
                <w:rFonts w:eastAsia="仿宋_GB2312"/>
                <w:bCs/>
                <w:sz w:val="24"/>
                <w:szCs w:val="24"/>
              </w:rPr>
            </w:pPr>
            <w:r>
              <w:rPr>
                <w:rFonts w:eastAsia="仿宋_GB2312"/>
                <w:bCs/>
                <w:sz w:val="24"/>
                <w:szCs w:val="24"/>
              </w:rPr>
              <w:t>傅林峰</w:t>
            </w:r>
            <w:r>
              <w:rPr>
                <w:rFonts w:hint="eastAsia" w:eastAsia="仿宋_GB2312"/>
                <w:bCs/>
                <w:sz w:val="24"/>
                <w:szCs w:val="24"/>
              </w:rPr>
              <w:t>，</w:t>
            </w:r>
            <w:r>
              <w:rPr>
                <w:rFonts w:eastAsia="仿宋_GB2312"/>
                <w:bCs/>
                <w:sz w:val="24"/>
                <w:szCs w:val="24"/>
              </w:rPr>
              <w:t>排名</w:t>
            </w:r>
            <w:r>
              <w:rPr>
                <w:rFonts w:hint="eastAsia" w:eastAsia="仿宋_GB2312"/>
                <w:bCs/>
                <w:sz w:val="24"/>
                <w:szCs w:val="24"/>
              </w:rPr>
              <w:t>6</w:t>
            </w:r>
            <w:r>
              <w:rPr>
                <w:rFonts w:eastAsia="仿宋_GB2312"/>
                <w:bCs/>
                <w:sz w:val="24"/>
                <w:szCs w:val="24"/>
              </w:rPr>
              <w:t>，</w:t>
            </w:r>
            <w:r>
              <w:rPr>
                <w:rFonts w:hint="eastAsia" w:ascii="仿宋_GB2312" w:hAnsi="仿宋" w:eastAsia="仿宋_GB2312" w:cs="仿宋"/>
                <w:bCs/>
                <w:sz w:val="24"/>
                <w:szCs w:val="24"/>
              </w:rPr>
              <w:t>正高</w:t>
            </w:r>
            <w:r>
              <w:rPr>
                <w:rFonts w:eastAsia="仿宋_GB2312"/>
                <w:bCs/>
                <w:sz w:val="24"/>
                <w:szCs w:val="24"/>
              </w:rPr>
              <w:t>，浙江工业大学工程设计集团有限公司</w:t>
            </w:r>
          </w:p>
          <w:p w14:paraId="42027537">
            <w:pPr>
              <w:spacing w:line="440" w:lineRule="exact"/>
              <w:rPr>
                <w:rFonts w:eastAsia="仿宋_GB2312"/>
                <w:bCs/>
                <w:sz w:val="24"/>
                <w:szCs w:val="24"/>
              </w:rPr>
            </w:pPr>
            <w:r>
              <w:rPr>
                <w:rFonts w:eastAsia="仿宋_GB2312"/>
                <w:bCs/>
                <w:sz w:val="24"/>
                <w:szCs w:val="24"/>
              </w:rPr>
              <w:t>侯东帅</w:t>
            </w:r>
            <w:r>
              <w:rPr>
                <w:rFonts w:hint="eastAsia" w:eastAsia="仿宋_GB2312"/>
                <w:bCs/>
                <w:sz w:val="24"/>
                <w:szCs w:val="24"/>
              </w:rPr>
              <w:t>，</w:t>
            </w:r>
            <w:r>
              <w:rPr>
                <w:rFonts w:eastAsia="仿宋_GB2312"/>
                <w:bCs/>
                <w:sz w:val="24"/>
                <w:szCs w:val="24"/>
              </w:rPr>
              <w:t>排名</w:t>
            </w:r>
            <w:r>
              <w:rPr>
                <w:rFonts w:hint="eastAsia" w:eastAsia="仿宋_GB2312"/>
                <w:bCs/>
                <w:sz w:val="24"/>
                <w:szCs w:val="24"/>
              </w:rPr>
              <w:t>7</w:t>
            </w:r>
            <w:r>
              <w:rPr>
                <w:rFonts w:eastAsia="仿宋_GB2312"/>
                <w:bCs/>
                <w:sz w:val="24"/>
                <w:szCs w:val="24"/>
              </w:rPr>
              <w:t>，</w:t>
            </w:r>
            <w:r>
              <w:rPr>
                <w:rFonts w:hint="eastAsia" w:eastAsia="仿宋_GB2312"/>
                <w:bCs/>
                <w:sz w:val="24"/>
                <w:szCs w:val="24"/>
              </w:rPr>
              <w:t>教授</w:t>
            </w:r>
            <w:r>
              <w:rPr>
                <w:rFonts w:eastAsia="仿宋_GB2312"/>
                <w:bCs/>
                <w:sz w:val="24"/>
                <w:szCs w:val="24"/>
              </w:rPr>
              <w:t>，青岛理工大学</w:t>
            </w:r>
          </w:p>
          <w:p w14:paraId="531CA0C7">
            <w:pPr>
              <w:spacing w:line="440" w:lineRule="exact"/>
              <w:rPr>
                <w:rFonts w:eastAsia="仿宋_GB2312"/>
                <w:bCs/>
                <w:sz w:val="24"/>
                <w:szCs w:val="24"/>
              </w:rPr>
            </w:pPr>
            <w:r>
              <w:rPr>
                <w:rFonts w:eastAsia="仿宋_GB2312"/>
                <w:bCs/>
                <w:sz w:val="24"/>
                <w:szCs w:val="24"/>
              </w:rPr>
              <w:t>徐</w:t>
            </w:r>
            <w:r>
              <w:rPr>
                <w:rFonts w:hint="eastAsia" w:eastAsia="仿宋_GB2312"/>
                <w:bCs/>
                <w:sz w:val="24"/>
                <w:szCs w:val="24"/>
              </w:rPr>
              <w:t xml:space="preserve">  </w:t>
            </w:r>
            <w:r>
              <w:rPr>
                <w:rFonts w:eastAsia="仿宋_GB2312"/>
                <w:bCs/>
                <w:sz w:val="24"/>
                <w:szCs w:val="24"/>
              </w:rPr>
              <w:t>宁</w:t>
            </w:r>
            <w:r>
              <w:rPr>
                <w:rFonts w:hint="eastAsia" w:eastAsia="仿宋_GB2312"/>
                <w:bCs/>
                <w:sz w:val="24"/>
                <w:szCs w:val="24"/>
              </w:rPr>
              <w:t>，</w:t>
            </w:r>
            <w:r>
              <w:rPr>
                <w:rFonts w:eastAsia="仿宋_GB2312"/>
                <w:bCs/>
                <w:sz w:val="24"/>
                <w:szCs w:val="24"/>
              </w:rPr>
              <w:t>排名</w:t>
            </w:r>
            <w:r>
              <w:rPr>
                <w:rFonts w:hint="eastAsia" w:eastAsia="仿宋_GB2312"/>
                <w:bCs/>
                <w:sz w:val="24"/>
                <w:szCs w:val="24"/>
              </w:rPr>
              <w:t>8</w:t>
            </w:r>
            <w:r>
              <w:rPr>
                <w:rFonts w:eastAsia="仿宋_GB2312"/>
                <w:bCs/>
                <w:sz w:val="24"/>
                <w:szCs w:val="24"/>
              </w:rPr>
              <w:t>，</w:t>
            </w:r>
            <w:r>
              <w:rPr>
                <w:rFonts w:hint="eastAsia" w:ascii="仿宋_GB2312" w:hAnsi="仿宋" w:eastAsia="仿宋_GB2312" w:cs="仿宋"/>
                <w:bCs/>
                <w:sz w:val="24"/>
                <w:szCs w:val="24"/>
              </w:rPr>
              <w:t>正高</w:t>
            </w:r>
            <w:r>
              <w:rPr>
                <w:rFonts w:eastAsia="仿宋_GB2312"/>
                <w:bCs/>
                <w:sz w:val="24"/>
                <w:szCs w:val="24"/>
              </w:rPr>
              <w:t>，</w:t>
            </w:r>
            <w:r>
              <w:rPr>
                <w:rFonts w:hint="eastAsia" w:eastAsia="仿宋_GB2312"/>
                <w:bCs/>
                <w:sz w:val="24"/>
                <w:szCs w:val="24"/>
              </w:rPr>
              <w:t>中国二十冶集团有限公司</w:t>
            </w:r>
          </w:p>
          <w:p w14:paraId="39A37931">
            <w:pPr>
              <w:spacing w:line="440" w:lineRule="exact"/>
              <w:rPr>
                <w:rFonts w:eastAsia="仿宋_GB2312"/>
                <w:bCs/>
                <w:sz w:val="24"/>
                <w:szCs w:val="24"/>
              </w:rPr>
            </w:pPr>
            <w:r>
              <w:rPr>
                <w:rFonts w:eastAsia="仿宋_GB2312"/>
                <w:bCs/>
                <w:sz w:val="24"/>
                <w:szCs w:val="24"/>
              </w:rPr>
              <w:t>帅海乐</w:t>
            </w:r>
            <w:r>
              <w:rPr>
                <w:rFonts w:hint="eastAsia" w:eastAsia="仿宋_GB2312"/>
                <w:bCs/>
                <w:sz w:val="24"/>
                <w:szCs w:val="24"/>
              </w:rPr>
              <w:t>，</w:t>
            </w:r>
            <w:r>
              <w:rPr>
                <w:rFonts w:eastAsia="仿宋_GB2312"/>
                <w:bCs/>
                <w:sz w:val="24"/>
                <w:szCs w:val="24"/>
              </w:rPr>
              <w:t>排名</w:t>
            </w:r>
            <w:r>
              <w:rPr>
                <w:rFonts w:hint="eastAsia" w:eastAsia="仿宋_GB2312"/>
                <w:bCs/>
                <w:sz w:val="24"/>
                <w:szCs w:val="24"/>
              </w:rPr>
              <w:t>9</w:t>
            </w:r>
            <w:r>
              <w:rPr>
                <w:rFonts w:eastAsia="仿宋_GB2312"/>
                <w:bCs/>
                <w:sz w:val="24"/>
                <w:szCs w:val="24"/>
              </w:rPr>
              <w:t>，</w:t>
            </w:r>
            <w:r>
              <w:rPr>
                <w:rFonts w:hint="eastAsia" w:ascii="仿宋_GB2312" w:hAnsi="仿宋" w:eastAsia="仿宋_GB2312" w:cs="仿宋"/>
                <w:bCs/>
                <w:sz w:val="24"/>
                <w:szCs w:val="24"/>
              </w:rPr>
              <w:t>正高</w:t>
            </w:r>
            <w:r>
              <w:rPr>
                <w:rFonts w:eastAsia="仿宋_GB2312"/>
                <w:bCs/>
                <w:sz w:val="24"/>
                <w:szCs w:val="24"/>
              </w:rPr>
              <w:t>，</w:t>
            </w:r>
            <w:r>
              <w:rPr>
                <w:rFonts w:hint="eastAsia" w:eastAsia="仿宋_GB2312"/>
                <w:bCs/>
                <w:sz w:val="24"/>
                <w:szCs w:val="24"/>
              </w:rPr>
              <w:t>贵州中建建筑科研设计院有限公司</w:t>
            </w:r>
          </w:p>
          <w:p w14:paraId="1DB25073">
            <w:pPr>
              <w:spacing w:line="440" w:lineRule="exact"/>
              <w:rPr>
                <w:rFonts w:eastAsia="仿宋_GB2312"/>
                <w:bCs/>
                <w:sz w:val="24"/>
                <w:szCs w:val="24"/>
              </w:rPr>
            </w:pPr>
            <w:r>
              <w:rPr>
                <w:rFonts w:eastAsia="仿宋_GB2312"/>
                <w:bCs/>
                <w:sz w:val="24"/>
                <w:szCs w:val="24"/>
              </w:rPr>
              <w:t>高志吉</w:t>
            </w:r>
            <w:r>
              <w:rPr>
                <w:rFonts w:hint="eastAsia" w:eastAsia="仿宋_GB2312"/>
                <w:bCs/>
                <w:sz w:val="24"/>
                <w:szCs w:val="24"/>
              </w:rPr>
              <w:t>，</w:t>
            </w:r>
            <w:r>
              <w:rPr>
                <w:rFonts w:eastAsia="仿宋_GB2312"/>
                <w:bCs/>
                <w:sz w:val="24"/>
                <w:szCs w:val="24"/>
              </w:rPr>
              <w:t>排名</w:t>
            </w:r>
            <w:r>
              <w:rPr>
                <w:rFonts w:hint="eastAsia" w:eastAsia="仿宋_GB2312"/>
                <w:bCs/>
                <w:sz w:val="24"/>
                <w:szCs w:val="24"/>
              </w:rPr>
              <w:t>10</w:t>
            </w:r>
            <w:r>
              <w:rPr>
                <w:rFonts w:eastAsia="仿宋_GB2312"/>
                <w:bCs/>
                <w:sz w:val="24"/>
                <w:szCs w:val="24"/>
              </w:rPr>
              <w:t>，</w:t>
            </w:r>
            <w:r>
              <w:rPr>
                <w:rFonts w:hint="eastAsia" w:eastAsia="仿宋_GB2312"/>
                <w:bCs/>
                <w:sz w:val="24"/>
                <w:szCs w:val="24"/>
                <w:lang w:val="en-US" w:eastAsia="zh-CN"/>
              </w:rPr>
              <w:t>副</w:t>
            </w:r>
            <w:r>
              <w:rPr>
                <w:rFonts w:hint="eastAsia" w:ascii="仿宋_GB2312" w:hAnsi="仿宋" w:eastAsia="仿宋_GB2312" w:cs="仿宋"/>
                <w:bCs/>
                <w:sz w:val="24"/>
                <w:szCs w:val="24"/>
              </w:rPr>
              <w:t>高</w:t>
            </w:r>
            <w:r>
              <w:rPr>
                <w:rFonts w:eastAsia="仿宋_GB2312"/>
                <w:bCs/>
                <w:sz w:val="24"/>
                <w:szCs w:val="24"/>
              </w:rPr>
              <w:t>，浙江工业大学</w:t>
            </w:r>
          </w:p>
          <w:p w14:paraId="0B84DF65">
            <w:pPr>
              <w:spacing w:line="440" w:lineRule="exact"/>
              <w:rPr>
                <w:rFonts w:eastAsia="仿宋_GB2312"/>
                <w:bCs/>
                <w:sz w:val="24"/>
                <w:szCs w:val="24"/>
              </w:rPr>
            </w:pPr>
            <w:r>
              <w:rPr>
                <w:rFonts w:eastAsia="仿宋_GB2312"/>
                <w:bCs/>
                <w:sz w:val="24"/>
                <w:szCs w:val="24"/>
              </w:rPr>
              <w:t>曹忠露</w:t>
            </w:r>
            <w:r>
              <w:rPr>
                <w:rFonts w:hint="eastAsia" w:eastAsia="仿宋_GB2312"/>
                <w:bCs/>
                <w:sz w:val="24"/>
                <w:szCs w:val="24"/>
              </w:rPr>
              <w:t>，</w:t>
            </w:r>
            <w:r>
              <w:rPr>
                <w:rFonts w:eastAsia="仿宋_GB2312"/>
                <w:bCs/>
                <w:sz w:val="24"/>
                <w:szCs w:val="24"/>
              </w:rPr>
              <w:t>排名11，</w:t>
            </w:r>
            <w:r>
              <w:rPr>
                <w:rFonts w:hint="eastAsia" w:ascii="仿宋_GB2312" w:hAnsi="仿宋" w:eastAsia="仿宋_GB2312" w:cs="仿宋"/>
                <w:bCs/>
                <w:sz w:val="24"/>
                <w:szCs w:val="24"/>
              </w:rPr>
              <w:t>正高</w:t>
            </w:r>
            <w:r>
              <w:rPr>
                <w:rFonts w:eastAsia="仿宋_GB2312"/>
                <w:bCs/>
                <w:sz w:val="24"/>
                <w:szCs w:val="24"/>
              </w:rPr>
              <w:t>，</w:t>
            </w:r>
            <w:r>
              <w:rPr>
                <w:rFonts w:hint="eastAsia" w:eastAsia="仿宋_GB2312"/>
                <w:bCs/>
                <w:sz w:val="24"/>
                <w:szCs w:val="24"/>
              </w:rPr>
              <w:t>中交天津港湾工程研究院有限公司</w:t>
            </w:r>
          </w:p>
          <w:p w14:paraId="098CA08E">
            <w:pPr>
              <w:spacing w:line="440" w:lineRule="exact"/>
              <w:rPr>
                <w:rFonts w:eastAsia="仿宋_GB2312"/>
                <w:bCs/>
                <w:sz w:val="24"/>
                <w:szCs w:val="24"/>
              </w:rPr>
            </w:pPr>
            <w:r>
              <w:rPr>
                <w:rFonts w:eastAsia="仿宋_GB2312"/>
                <w:bCs/>
                <w:sz w:val="24"/>
                <w:szCs w:val="24"/>
              </w:rPr>
              <w:t>涂智溢</w:t>
            </w:r>
            <w:r>
              <w:rPr>
                <w:rFonts w:hint="eastAsia" w:eastAsia="仿宋_GB2312"/>
                <w:bCs/>
                <w:sz w:val="24"/>
                <w:szCs w:val="24"/>
              </w:rPr>
              <w:t>，</w:t>
            </w:r>
            <w:r>
              <w:rPr>
                <w:rFonts w:eastAsia="仿宋_GB2312"/>
                <w:bCs/>
                <w:sz w:val="24"/>
                <w:szCs w:val="24"/>
              </w:rPr>
              <w:t>排名12，</w:t>
            </w:r>
            <w:r>
              <w:rPr>
                <w:rFonts w:hint="eastAsia" w:ascii="仿宋_GB2312" w:hAnsi="仿宋" w:eastAsia="仿宋_GB2312" w:cs="仿宋"/>
                <w:bCs/>
                <w:sz w:val="24"/>
                <w:szCs w:val="24"/>
              </w:rPr>
              <w:t>正高</w:t>
            </w:r>
            <w:r>
              <w:rPr>
                <w:rFonts w:eastAsia="仿宋_GB2312"/>
                <w:bCs/>
                <w:sz w:val="24"/>
                <w:szCs w:val="24"/>
              </w:rPr>
              <w:t>，浙江数智交院科技股份有限公司</w:t>
            </w:r>
          </w:p>
          <w:p w14:paraId="4E53FFC4">
            <w:pPr>
              <w:spacing w:line="440" w:lineRule="exact"/>
              <w:rPr>
                <w:rFonts w:eastAsia="仿宋_GB2312"/>
                <w:bCs/>
                <w:sz w:val="24"/>
                <w:szCs w:val="24"/>
              </w:rPr>
            </w:pPr>
            <w:r>
              <w:rPr>
                <w:rFonts w:eastAsia="仿宋_GB2312"/>
                <w:bCs/>
                <w:sz w:val="24"/>
                <w:szCs w:val="24"/>
              </w:rPr>
              <w:t>袁伟斌</w:t>
            </w:r>
            <w:r>
              <w:rPr>
                <w:rFonts w:hint="eastAsia" w:eastAsia="仿宋_GB2312"/>
                <w:bCs/>
                <w:sz w:val="24"/>
                <w:szCs w:val="24"/>
              </w:rPr>
              <w:t>，</w:t>
            </w:r>
            <w:r>
              <w:rPr>
                <w:rFonts w:eastAsia="仿宋_GB2312"/>
                <w:bCs/>
                <w:sz w:val="24"/>
                <w:szCs w:val="24"/>
              </w:rPr>
              <w:t>排名1</w:t>
            </w:r>
            <w:r>
              <w:rPr>
                <w:rFonts w:hint="eastAsia" w:eastAsia="仿宋_GB2312"/>
                <w:bCs/>
                <w:sz w:val="24"/>
                <w:szCs w:val="24"/>
              </w:rPr>
              <w:t>3</w:t>
            </w:r>
            <w:r>
              <w:rPr>
                <w:rFonts w:eastAsia="仿宋_GB2312"/>
                <w:bCs/>
                <w:sz w:val="24"/>
                <w:szCs w:val="24"/>
              </w:rPr>
              <w:t>，</w:t>
            </w:r>
            <w:r>
              <w:rPr>
                <w:rFonts w:hint="eastAsia" w:eastAsia="仿宋_GB2312"/>
                <w:bCs/>
                <w:sz w:val="24"/>
                <w:szCs w:val="24"/>
              </w:rPr>
              <w:t>教授</w:t>
            </w:r>
            <w:r>
              <w:rPr>
                <w:rFonts w:eastAsia="仿宋_GB2312"/>
                <w:bCs/>
                <w:sz w:val="24"/>
                <w:szCs w:val="24"/>
              </w:rPr>
              <w:t>，浙江工业大学</w:t>
            </w:r>
          </w:p>
          <w:p w14:paraId="0446FCFC">
            <w:pPr>
              <w:spacing w:line="440" w:lineRule="exact"/>
              <w:rPr>
                <w:rFonts w:eastAsia="仿宋_GB2312"/>
                <w:bCs/>
                <w:sz w:val="24"/>
                <w:szCs w:val="24"/>
              </w:rPr>
            </w:pPr>
          </w:p>
        </w:tc>
      </w:tr>
      <w:tr w14:paraId="4AA4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1414" w:type="dxa"/>
            <w:tcBorders>
              <w:right w:val="single" w:color="auto" w:sz="4" w:space="0"/>
            </w:tcBorders>
            <w:vAlign w:val="center"/>
          </w:tcPr>
          <w:p w14:paraId="0B0A61DA">
            <w:pPr>
              <w:spacing w:line="440" w:lineRule="exact"/>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8"/>
                <w:szCs w:val="24"/>
              </w:rPr>
              <w:t>主要完成单位</w:t>
            </w:r>
          </w:p>
        </w:tc>
        <w:tc>
          <w:tcPr>
            <w:tcW w:w="7092" w:type="dxa"/>
            <w:tcBorders>
              <w:left w:val="single" w:color="auto" w:sz="4" w:space="0"/>
            </w:tcBorders>
            <w:vAlign w:val="center"/>
          </w:tcPr>
          <w:p w14:paraId="28BAA65B">
            <w:pPr>
              <w:numPr>
                <w:ilvl w:val="0"/>
                <w:numId w:val="1"/>
              </w:numPr>
              <w:spacing w:line="440" w:lineRule="exact"/>
              <w:jc w:val="left"/>
              <w:rPr>
                <w:rFonts w:eastAsia="仿宋_GB2312"/>
                <w:bCs/>
                <w:color w:val="000000" w:themeColor="text1"/>
                <w:sz w:val="24"/>
                <w:szCs w:val="24"/>
              </w:rPr>
            </w:pPr>
            <w:r>
              <w:rPr>
                <w:rFonts w:eastAsia="仿宋_GB2312"/>
                <w:bCs/>
                <w:color w:val="000000" w:themeColor="text1"/>
                <w:sz w:val="24"/>
                <w:szCs w:val="24"/>
              </w:rPr>
              <w:t>单位名称：浙江工业大学</w:t>
            </w:r>
          </w:p>
          <w:p w14:paraId="472EF7C8">
            <w:pPr>
              <w:numPr>
                <w:ilvl w:val="0"/>
                <w:numId w:val="1"/>
              </w:numPr>
              <w:spacing w:line="440" w:lineRule="exact"/>
              <w:ind w:left="0" w:leftChars="0" w:firstLine="0" w:firstLineChars="0"/>
              <w:jc w:val="left"/>
              <w:rPr>
                <w:rFonts w:eastAsia="仿宋_GB2312"/>
                <w:bCs/>
                <w:color w:val="000000" w:themeColor="text1"/>
                <w:sz w:val="24"/>
                <w:szCs w:val="24"/>
              </w:rPr>
            </w:pPr>
            <w:r>
              <w:rPr>
                <w:rFonts w:eastAsia="仿宋_GB2312"/>
                <w:bCs/>
                <w:color w:val="000000" w:themeColor="text1"/>
                <w:sz w:val="24"/>
                <w:szCs w:val="24"/>
              </w:rPr>
              <w:t>单位名称：浙江工业大学工程设计集团有限公司</w:t>
            </w:r>
          </w:p>
          <w:p w14:paraId="6E66BC6D">
            <w:pPr>
              <w:numPr>
                <w:ilvl w:val="0"/>
                <w:numId w:val="1"/>
              </w:numPr>
              <w:spacing w:line="440" w:lineRule="exact"/>
              <w:ind w:left="0" w:leftChars="0" w:firstLine="0" w:firstLineChars="0"/>
              <w:jc w:val="left"/>
              <w:rPr>
                <w:rFonts w:eastAsia="仿宋_GB2312"/>
                <w:bCs/>
                <w:color w:val="000000" w:themeColor="text1"/>
                <w:sz w:val="24"/>
                <w:szCs w:val="24"/>
              </w:rPr>
            </w:pPr>
            <w:r>
              <w:rPr>
                <w:rFonts w:eastAsia="仿宋_GB2312"/>
                <w:bCs/>
                <w:color w:val="000000" w:themeColor="text1"/>
                <w:sz w:val="24"/>
                <w:szCs w:val="24"/>
              </w:rPr>
              <w:t>单位名称：浙江大学</w:t>
            </w:r>
          </w:p>
          <w:p w14:paraId="1AE883F0">
            <w:pPr>
              <w:numPr>
                <w:ilvl w:val="0"/>
                <w:numId w:val="1"/>
              </w:numPr>
              <w:spacing w:line="440" w:lineRule="exact"/>
              <w:ind w:left="0" w:leftChars="0" w:firstLine="0" w:firstLineChars="0"/>
              <w:jc w:val="left"/>
              <w:rPr>
                <w:rFonts w:eastAsia="仿宋_GB2312"/>
                <w:bCs/>
                <w:color w:val="000000" w:themeColor="text1"/>
                <w:sz w:val="24"/>
                <w:szCs w:val="24"/>
              </w:rPr>
            </w:pPr>
            <w:r>
              <w:rPr>
                <w:rFonts w:eastAsia="仿宋_GB2312"/>
                <w:bCs/>
                <w:color w:val="000000" w:themeColor="text1"/>
                <w:sz w:val="24"/>
                <w:szCs w:val="24"/>
              </w:rPr>
              <w:t>单位名称：</w:t>
            </w:r>
            <w:r>
              <w:rPr>
                <w:rFonts w:hint="eastAsia" w:eastAsia="仿宋_GB2312"/>
                <w:bCs/>
                <w:color w:val="000000" w:themeColor="text1"/>
                <w:sz w:val="24"/>
                <w:szCs w:val="24"/>
              </w:rPr>
              <w:t>中交天津港湾工程研究院有限公司</w:t>
            </w:r>
          </w:p>
          <w:p w14:paraId="44707C0B">
            <w:pPr>
              <w:numPr>
                <w:ilvl w:val="0"/>
                <w:numId w:val="1"/>
              </w:numPr>
              <w:spacing w:line="440" w:lineRule="exact"/>
              <w:ind w:left="0" w:leftChars="0" w:firstLine="0" w:firstLineChars="0"/>
              <w:jc w:val="left"/>
              <w:rPr>
                <w:rFonts w:eastAsia="仿宋_GB2312"/>
                <w:bCs/>
                <w:color w:val="000000" w:themeColor="text1"/>
                <w:sz w:val="24"/>
                <w:szCs w:val="24"/>
              </w:rPr>
            </w:pPr>
            <w:r>
              <w:rPr>
                <w:rFonts w:eastAsia="仿宋_GB2312"/>
                <w:bCs/>
                <w:color w:val="000000" w:themeColor="text1"/>
                <w:sz w:val="24"/>
                <w:szCs w:val="24"/>
              </w:rPr>
              <w:t>单位名称：浙江数智交院科技股份有限公司</w:t>
            </w:r>
          </w:p>
          <w:p w14:paraId="4AA98A2D">
            <w:pPr>
              <w:numPr>
                <w:ilvl w:val="0"/>
                <w:numId w:val="1"/>
              </w:numPr>
              <w:spacing w:line="440" w:lineRule="exact"/>
              <w:ind w:left="0" w:leftChars="0" w:firstLine="0" w:firstLineChars="0"/>
              <w:jc w:val="left"/>
              <w:rPr>
                <w:rFonts w:eastAsia="仿宋_GB2312"/>
                <w:bCs/>
                <w:color w:val="000000" w:themeColor="text1"/>
                <w:sz w:val="24"/>
                <w:szCs w:val="24"/>
              </w:rPr>
            </w:pPr>
            <w:r>
              <w:rPr>
                <w:rFonts w:eastAsia="仿宋_GB2312"/>
                <w:bCs/>
                <w:color w:val="000000" w:themeColor="text1"/>
                <w:sz w:val="24"/>
                <w:szCs w:val="24"/>
              </w:rPr>
              <w:t>单位名称：深圳大学</w:t>
            </w:r>
          </w:p>
          <w:p w14:paraId="0BBE558C">
            <w:pPr>
              <w:numPr>
                <w:ilvl w:val="0"/>
                <w:numId w:val="1"/>
              </w:numPr>
              <w:spacing w:line="440" w:lineRule="exact"/>
              <w:ind w:left="0" w:leftChars="0" w:firstLine="0" w:firstLineChars="0"/>
              <w:jc w:val="left"/>
              <w:rPr>
                <w:rFonts w:eastAsia="仿宋_GB2312"/>
                <w:bCs/>
                <w:color w:val="000000" w:themeColor="text1"/>
                <w:sz w:val="24"/>
                <w:szCs w:val="24"/>
              </w:rPr>
            </w:pPr>
            <w:r>
              <w:rPr>
                <w:rFonts w:eastAsia="仿宋_GB2312"/>
                <w:bCs/>
                <w:color w:val="000000" w:themeColor="text1"/>
                <w:sz w:val="24"/>
                <w:szCs w:val="24"/>
              </w:rPr>
              <w:t>单位名称：贵州中建建筑科研设计院有限公司</w:t>
            </w:r>
          </w:p>
          <w:p w14:paraId="0F23C640">
            <w:pPr>
              <w:numPr>
                <w:ilvl w:val="0"/>
                <w:numId w:val="1"/>
              </w:numPr>
              <w:spacing w:line="440" w:lineRule="exact"/>
              <w:ind w:left="0" w:leftChars="0" w:firstLine="0" w:firstLineChars="0"/>
              <w:rPr>
                <w:rFonts w:eastAsia="仿宋_GB2312"/>
                <w:bCs/>
                <w:sz w:val="24"/>
                <w:szCs w:val="24"/>
              </w:rPr>
            </w:pPr>
            <w:r>
              <w:rPr>
                <w:rFonts w:eastAsia="仿宋_GB2312"/>
                <w:bCs/>
                <w:color w:val="000000" w:themeColor="text1"/>
                <w:sz w:val="24"/>
                <w:szCs w:val="24"/>
              </w:rPr>
              <w:t>单位名称：</w:t>
            </w:r>
            <w:r>
              <w:rPr>
                <w:rFonts w:hint="eastAsia" w:eastAsia="仿宋_GB2312"/>
                <w:bCs/>
                <w:color w:val="000000" w:themeColor="text1"/>
                <w:sz w:val="24"/>
                <w:szCs w:val="24"/>
              </w:rPr>
              <w:t>中国二十冶集团有限公司</w:t>
            </w:r>
          </w:p>
          <w:p w14:paraId="78E2A107">
            <w:pPr>
              <w:numPr>
                <w:ilvl w:val="0"/>
                <w:numId w:val="1"/>
              </w:numPr>
              <w:spacing w:line="440" w:lineRule="exact"/>
              <w:ind w:left="0" w:leftChars="0" w:firstLine="0" w:firstLineChars="0"/>
              <w:jc w:val="left"/>
              <w:rPr>
                <w:rFonts w:eastAsia="仿宋_GB2312"/>
                <w:bCs/>
                <w:color w:val="000000" w:themeColor="text1"/>
                <w:sz w:val="24"/>
                <w:szCs w:val="24"/>
              </w:rPr>
            </w:pPr>
            <w:r>
              <w:rPr>
                <w:rFonts w:eastAsia="仿宋_GB2312"/>
                <w:bCs/>
                <w:color w:val="000000" w:themeColor="text1"/>
                <w:sz w:val="24"/>
                <w:szCs w:val="24"/>
              </w:rPr>
              <w:t>单位名称：青岛理工大学</w:t>
            </w:r>
          </w:p>
          <w:p w14:paraId="673EF289">
            <w:pPr>
              <w:spacing w:line="440" w:lineRule="exact"/>
              <w:jc w:val="left"/>
              <w:rPr>
                <w:rFonts w:eastAsia="仿宋_GB2312"/>
                <w:bCs/>
                <w:color w:val="000000" w:themeColor="text1"/>
                <w:sz w:val="24"/>
                <w:szCs w:val="24"/>
              </w:rPr>
            </w:pPr>
          </w:p>
        </w:tc>
      </w:tr>
      <w:tr w14:paraId="3A28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414" w:type="dxa"/>
            <w:vAlign w:val="center"/>
          </w:tcPr>
          <w:p w14:paraId="436908D4">
            <w:pPr>
              <w:jc w:val="center"/>
              <w:rPr>
                <w:rStyle w:val="9"/>
                <w:rFonts w:ascii="仿宋_GB2312" w:eastAsia="仿宋_GB2312"/>
                <w:b w:val="0"/>
                <w:color w:val="000000"/>
                <w:sz w:val="28"/>
                <w:szCs w:val="28"/>
              </w:rPr>
            </w:pPr>
            <w:r>
              <w:rPr>
                <w:rStyle w:val="9"/>
                <w:rFonts w:hint="eastAsia" w:ascii="仿宋_GB2312" w:eastAsia="仿宋_GB2312"/>
                <w:color w:val="000000"/>
                <w:sz w:val="28"/>
                <w:szCs w:val="28"/>
              </w:rPr>
              <w:t>提名单位</w:t>
            </w:r>
          </w:p>
        </w:tc>
        <w:tc>
          <w:tcPr>
            <w:tcW w:w="7092" w:type="dxa"/>
            <w:vAlign w:val="center"/>
          </w:tcPr>
          <w:p w14:paraId="0A44B039">
            <w:pPr>
              <w:contextualSpacing/>
              <w:jc w:val="center"/>
              <w:rPr>
                <w:rStyle w:val="9"/>
                <w:b w:val="0"/>
                <w:color w:val="000000"/>
              </w:rPr>
            </w:pPr>
            <w:r>
              <w:rPr>
                <w:rStyle w:val="9"/>
                <w:rFonts w:ascii="仿宋_GB2312" w:hAnsi="Tahoma" w:eastAsia="仿宋_GB2312" w:cstheme="minorBidi"/>
                <w:b w:val="0"/>
                <w:bCs w:val="0"/>
                <w:color w:val="000000"/>
                <w:kern w:val="0"/>
                <w:sz w:val="28"/>
              </w:rPr>
              <w:t>浙江省教育厅</w:t>
            </w:r>
          </w:p>
        </w:tc>
      </w:tr>
      <w:tr w14:paraId="4F82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414" w:type="dxa"/>
            <w:vAlign w:val="center"/>
          </w:tcPr>
          <w:p w14:paraId="54B442E1">
            <w:pPr>
              <w:jc w:val="center"/>
              <w:rPr>
                <w:rStyle w:val="9"/>
                <w:rFonts w:ascii="仿宋_GB2312" w:eastAsia="仿宋_GB2312"/>
                <w:b w:val="0"/>
                <w:color w:val="000000"/>
                <w:sz w:val="28"/>
                <w:szCs w:val="28"/>
              </w:rPr>
            </w:pPr>
            <w:r>
              <w:rPr>
                <w:rStyle w:val="9"/>
                <w:rFonts w:hint="eastAsia" w:ascii="仿宋_GB2312" w:eastAsia="仿宋_GB2312"/>
                <w:color w:val="000000"/>
                <w:sz w:val="28"/>
                <w:szCs w:val="28"/>
              </w:rPr>
              <w:t>提名意见</w:t>
            </w:r>
          </w:p>
        </w:tc>
        <w:tc>
          <w:tcPr>
            <w:tcW w:w="7092" w:type="dxa"/>
            <w:vAlign w:val="center"/>
          </w:tcPr>
          <w:p w14:paraId="14CA1BF0">
            <w:pPr>
              <w:spacing w:line="440" w:lineRule="exact"/>
              <w:ind w:firstLine="480" w:firstLineChars="200"/>
              <w:jc w:val="left"/>
              <w:rPr>
                <w:rStyle w:val="9"/>
                <w:rFonts w:hint="eastAsia" w:ascii="仿宋_GB2312" w:hAnsi="仿宋" w:eastAsia="仿宋_GB2312" w:cs="仿宋"/>
                <w:b w:val="0"/>
                <w:color w:val="000000" w:themeColor="text1"/>
              </w:rPr>
            </w:pPr>
            <w:r>
              <w:rPr>
                <w:rStyle w:val="9"/>
                <w:rFonts w:hint="eastAsia" w:ascii="仿宋_GB2312" w:hAnsi="仿宋" w:eastAsia="仿宋_GB2312" w:cs="仿宋"/>
                <w:b w:val="0"/>
                <w:color w:val="000000" w:themeColor="text1"/>
              </w:rPr>
              <w:t>该项目针对滨海混凝土腐蚀抑制难、钢筋锈蚀触发控制难、腐蚀结构长寿保障难的现状，开展了滨海基础设施混凝土结构长寿设计与高效保障关键技术及应用研究，取得如下创新性成果：1、提出了基于海洋环境作用的滨海混凝土制备与微结构调控理论；2、创建了非均匀腐蚀钢筋起锈抑制与靶向抑腐新方法；3、建立了混凝土结构长寿命设计与性能提升技术。该项目构建了滨海基础设施长寿命混凝土结构设计与保障成套技术体系，为滨海基础设施混凝土长寿设计与高效保障提供理论与技术支撑。</w:t>
            </w:r>
          </w:p>
          <w:p w14:paraId="61BD4584">
            <w:pPr>
              <w:spacing w:line="440" w:lineRule="exact"/>
              <w:ind w:firstLine="480" w:firstLineChars="200"/>
              <w:jc w:val="left"/>
              <w:rPr>
                <w:rStyle w:val="9"/>
                <w:rFonts w:hint="eastAsia" w:ascii="仿宋_GB2312" w:hAnsi="仿宋" w:eastAsia="仿宋_GB2312" w:cs="仿宋"/>
                <w:b w:val="0"/>
                <w:bCs w:val="0"/>
                <w:color w:val="000000" w:themeColor="text1"/>
              </w:rPr>
            </w:pPr>
            <w:r>
              <w:rPr>
                <w:rStyle w:val="9"/>
                <w:rFonts w:hint="eastAsia" w:ascii="仿宋_GB2312" w:hAnsi="仿宋" w:eastAsia="仿宋_GB2312" w:cs="仿宋"/>
                <w:b w:val="0"/>
                <w:color w:val="000000" w:themeColor="text1"/>
              </w:rPr>
              <w:t>提名该成果为浙江省科学技术进步奖一等奖</w:t>
            </w:r>
            <w:r>
              <w:rPr>
                <w:rStyle w:val="9"/>
                <w:rFonts w:hint="eastAsia" w:ascii="仿宋_GB2312" w:hAnsi="仿宋" w:eastAsia="仿宋_GB2312" w:cs="仿宋"/>
                <w:color w:val="000000" w:themeColor="text1"/>
              </w:rPr>
              <w:t>。</w:t>
            </w:r>
          </w:p>
        </w:tc>
      </w:tr>
    </w:tbl>
    <w:p w14:paraId="0065CEC1"/>
    <w:p w14:paraId="782165F1">
      <w:pPr>
        <w:widowControl/>
        <w:jc w:val="left"/>
      </w:pPr>
      <w:r>
        <w:br w:type="page"/>
      </w:r>
    </w:p>
    <w:p w14:paraId="7FDADC3E">
      <w:pPr>
        <w:pStyle w:val="3"/>
        <w:jc w:val="left"/>
        <w:rPr>
          <w:rFonts w:hint="eastAsia" w:ascii="方正黑体简体" w:hAnsi="宋体" w:eastAsia="方正黑体简体"/>
          <w:color w:val="000000" w:themeColor="text1"/>
          <w:sz w:val="32"/>
          <w:szCs w:val="22"/>
        </w:rPr>
        <w:sectPr>
          <w:pgSz w:w="11906" w:h="16838"/>
          <w:pgMar w:top="1440" w:right="1276" w:bottom="1440" w:left="1797" w:header="709" w:footer="709" w:gutter="0"/>
          <w:cols w:space="708" w:num="1"/>
          <w:docGrid w:linePitch="360" w:charSpace="0"/>
        </w:sectPr>
      </w:pPr>
    </w:p>
    <w:p w14:paraId="65E83E31">
      <w:pPr>
        <w:pStyle w:val="3"/>
        <w:jc w:val="left"/>
        <w:rPr>
          <w:rFonts w:hint="eastAsia" w:ascii="黑体" w:hAnsi="黑体" w:eastAsia="黑体"/>
          <w:color w:val="000000" w:themeColor="text1"/>
          <w:sz w:val="32"/>
          <w:szCs w:val="22"/>
        </w:rPr>
      </w:pPr>
      <w:r>
        <w:rPr>
          <w:rFonts w:hint="eastAsia" w:ascii="黑体" w:hAnsi="黑体" w:eastAsia="黑体"/>
          <w:color w:val="000000" w:themeColor="text1"/>
          <w:sz w:val="32"/>
          <w:szCs w:val="22"/>
        </w:rPr>
        <w:t>附件1：                       主要知识产权和标准规范目录</w:t>
      </w:r>
    </w:p>
    <w:tbl>
      <w:tblPr>
        <w:tblStyle w:val="6"/>
        <w:tblW w:w="14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528"/>
        <w:gridCol w:w="872"/>
        <w:gridCol w:w="1364"/>
        <w:gridCol w:w="1304"/>
        <w:gridCol w:w="1328"/>
        <w:gridCol w:w="1562"/>
        <w:gridCol w:w="2478"/>
        <w:gridCol w:w="1455"/>
      </w:tblGrid>
      <w:tr w14:paraId="39F2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505" w:type="dxa"/>
            <w:tcBorders>
              <w:top w:val="single" w:color="auto" w:sz="4" w:space="0"/>
              <w:left w:val="single" w:color="auto" w:sz="4" w:space="0"/>
              <w:bottom w:val="single" w:color="auto" w:sz="4" w:space="0"/>
              <w:right w:val="single" w:color="auto" w:sz="4" w:space="0"/>
            </w:tcBorders>
            <w:vAlign w:val="center"/>
          </w:tcPr>
          <w:p w14:paraId="38004883">
            <w:pPr>
              <w:jc w:val="center"/>
              <w:rPr>
                <w:rFonts w:eastAsia="仿宋_GB2312"/>
                <w:color w:val="000000" w:themeColor="text1"/>
                <w:sz w:val="24"/>
                <w:szCs w:val="21"/>
              </w:rPr>
            </w:pPr>
            <w:r>
              <w:rPr>
                <w:rFonts w:eastAsia="仿宋_GB2312"/>
                <w:color w:val="000000" w:themeColor="text1"/>
                <w:sz w:val="24"/>
                <w:szCs w:val="21"/>
              </w:rPr>
              <w:t>知识产权</w:t>
            </w:r>
          </w:p>
          <w:p w14:paraId="0701157C">
            <w:pPr>
              <w:jc w:val="center"/>
              <w:rPr>
                <w:rFonts w:eastAsia="仿宋_GB2312"/>
                <w:color w:val="000000" w:themeColor="text1"/>
                <w:sz w:val="24"/>
                <w:szCs w:val="21"/>
              </w:rPr>
            </w:pPr>
            <w:r>
              <w:rPr>
                <w:rFonts w:eastAsia="仿宋_GB2312"/>
                <w:color w:val="000000" w:themeColor="text1"/>
                <w:sz w:val="24"/>
                <w:szCs w:val="21"/>
              </w:rPr>
              <w:t>（标准规范）类别</w:t>
            </w:r>
          </w:p>
        </w:tc>
        <w:tc>
          <w:tcPr>
            <w:tcW w:w="2528" w:type="dxa"/>
            <w:tcBorders>
              <w:top w:val="single" w:color="auto" w:sz="4" w:space="0"/>
              <w:left w:val="single" w:color="auto" w:sz="4" w:space="0"/>
              <w:bottom w:val="single" w:color="auto" w:sz="4" w:space="0"/>
              <w:right w:val="single" w:color="auto" w:sz="4" w:space="0"/>
            </w:tcBorders>
            <w:vAlign w:val="center"/>
          </w:tcPr>
          <w:p w14:paraId="5BE43E60">
            <w:pPr>
              <w:jc w:val="center"/>
              <w:rPr>
                <w:rFonts w:eastAsia="仿宋_GB2312"/>
                <w:color w:val="000000" w:themeColor="text1"/>
                <w:sz w:val="24"/>
                <w:szCs w:val="21"/>
              </w:rPr>
            </w:pPr>
            <w:r>
              <w:rPr>
                <w:rFonts w:eastAsia="仿宋_GB2312"/>
                <w:color w:val="000000" w:themeColor="text1"/>
                <w:sz w:val="24"/>
                <w:szCs w:val="21"/>
              </w:rPr>
              <w:t>知识产权（标准规范）具体名称</w:t>
            </w:r>
          </w:p>
        </w:tc>
        <w:tc>
          <w:tcPr>
            <w:tcW w:w="872" w:type="dxa"/>
            <w:tcBorders>
              <w:top w:val="single" w:color="auto" w:sz="4" w:space="0"/>
              <w:left w:val="single" w:color="auto" w:sz="4" w:space="0"/>
              <w:bottom w:val="single" w:color="auto" w:sz="4" w:space="0"/>
              <w:right w:val="single" w:color="auto" w:sz="4" w:space="0"/>
            </w:tcBorders>
            <w:vAlign w:val="center"/>
          </w:tcPr>
          <w:p w14:paraId="134B9467">
            <w:pPr>
              <w:jc w:val="center"/>
              <w:rPr>
                <w:rFonts w:eastAsia="仿宋_GB2312"/>
                <w:bCs/>
                <w:snapToGrid w:val="0"/>
                <w:color w:val="000000" w:themeColor="text1"/>
                <w:sz w:val="24"/>
                <w:szCs w:val="21"/>
              </w:rPr>
            </w:pPr>
            <w:r>
              <w:rPr>
                <w:rFonts w:eastAsia="仿宋_GB2312"/>
                <w:color w:val="000000" w:themeColor="text1"/>
                <w:sz w:val="24"/>
                <w:szCs w:val="21"/>
              </w:rPr>
              <w:t>国家</w:t>
            </w:r>
            <w:r>
              <w:rPr>
                <w:rFonts w:eastAsia="仿宋_GB2312"/>
                <w:bCs/>
                <w:snapToGrid w:val="0"/>
                <w:color w:val="000000" w:themeColor="text1"/>
                <w:sz w:val="24"/>
                <w:szCs w:val="21"/>
              </w:rPr>
              <w:t>（地区）</w:t>
            </w:r>
          </w:p>
        </w:tc>
        <w:tc>
          <w:tcPr>
            <w:tcW w:w="1364" w:type="dxa"/>
            <w:tcBorders>
              <w:top w:val="single" w:color="auto" w:sz="4" w:space="0"/>
              <w:left w:val="single" w:color="auto" w:sz="4" w:space="0"/>
              <w:bottom w:val="single" w:color="auto" w:sz="4" w:space="0"/>
              <w:right w:val="single" w:color="auto" w:sz="4" w:space="0"/>
            </w:tcBorders>
            <w:vAlign w:val="center"/>
          </w:tcPr>
          <w:p w14:paraId="352C9924">
            <w:pPr>
              <w:jc w:val="center"/>
              <w:rPr>
                <w:rFonts w:eastAsia="仿宋_GB2312"/>
                <w:color w:val="000000" w:themeColor="text1"/>
                <w:sz w:val="24"/>
                <w:szCs w:val="21"/>
              </w:rPr>
            </w:pPr>
            <w:r>
              <w:rPr>
                <w:rFonts w:eastAsia="仿宋_GB2312"/>
                <w:color w:val="000000" w:themeColor="text1"/>
                <w:sz w:val="24"/>
                <w:szCs w:val="21"/>
              </w:rPr>
              <w:t>授权号</w:t>
            </w:r>
          </w:p>
          <w:p w14:paraId="35F2993E">
            <w:pPr>
              <w:jc w:val="center"/>
              <w:rPr>
                <w:rFonts w:eastAsia="仿宋_GB2312"/>
                <w:color w:val="000000" w:themeColor="text1"/>
                <w:sz w:val="24"/>
                <w:szCs w:val="21"/>
              </w:rPr>
            </w:pPr>
            <w:r>
              <w:rPr>
                <w:rFonts w:eastAsia="仿宋_GB2312"/>
                <w:color w:val="000000" w:themeColor="text1"/>
                <w:sz w:val="24"/>
                <w:szCs w:val="21"/>
              </w:rPr>
              <w:t>（标准规范编号）</w:t>
            </w:r>
          </w:p>
        </w:tc>
        <w:tc>
          <w:tcPr>
            <w:tcW w:w="1304" w:type="dxa"/>
            <w:tcBorders>
              <w:top w:val="single" w:color="auto" w:sz="4" w:space="0"/>
              <w:left w:val="single" w:color="auto" w:sz="4" w:space="0"/>
              <w:bottom w:val="single" w:color="auto" w:sz="4" w:space="0"/>
              <w:right w:val="single" w:color="auto" w:sz="4" w:space="0"/>
            </w:tcBorders>
            <w:vAlign w:val="center"/>
          </w:tcPr>
          <w:p w14:paraId="1664F5B8">
            <w:pPr>
              <w:jc w:val="center"/>
              <w:rPr>
                <w:rFonts w:eastAsia="仿宋_GB2312"/>
                <w:color w:val="000000" w:themeColor="text1"/>
                <w:sz w:val="24"/>
                <w:szCs w:val="21"/>
              </w:rPr>
            </w:pPr>
            <w:r>
              <w:rPr>
                <w:rFonts w:eastAsia="仿宋_GB2312"/>
                <w:color w:val="000000" w:themeColor="text1"/>
                <w:sz w:val="24"/>
                <w:szCs w:val="21"/>
              </w:rPr>
              <w:t>授权（标准发布）日期</w:t>
            </w:r>
          </w:p>
        </w:tc>
        <w:tc>
          <w:tcPr>
            <w:tcW w:w="1328" w:type="dxa"/>
            <w:tcBorders>
              <w:top w:val="single" w:color="auto" w:sz="4" w:space="0"/>
              <w:left w:val="single" w:color="auto" w:sz="4" w:space="0"/>
              <w:bottom w:val="single" w:color="auto" w:sz="4" w:space="0"/>
              <w:right w:val="single" w:color="auto" w:sz="4" w:space="0"/>
            </w:tcBorders>
            <w:vAlign w:val="center"/>
          </w:tcPr>
          <w:p w14:paraId="29E273B1">
            <w:pPr>
              <w:jc w:val="center"/>
              <w:rPr>
                <w:rFonts w:eastAsia="仿宋_GB2312"/>
                <w:color w:val="000000" w:themeColor="text1"/>
                <w:sz w:val="24"/>
                <w:szCs w:val="21"/>
              </w:rPr>
            </w:pPr>
            <w:r>
              <w:rPr>
                <w:rFonts w:eastAsia="仿宋_GB2312"/>
                <w:color w:val="000000" w:themeColor="text1"/>
                <w:sz w:val="24"/>
                <w:szCs w:val="21"/>
              </w:rPr>
              <w:t>证书编号（标准规范批准发布部门）</w:t>
            </w:r>
          </w:p>
        </w:tc>
        <w:tc>
          <w:tcPr>
            <w:tcW w:w="1562" w:type="dxa"/>
            <w:tcBorders>
              <w:top w:val="single" w:color="auto" w:sz="4" w:space="0"/>
              <w:left w:val="single" w:color="auto" w:sz="4" w:space="0"/>
              <w:bottom w:val="single" w:color="auto" w:sz="4" w:space="0"/>
              <w:right w:val="single" w:color="auto" w:sz="4" w:space="0"/>
            </w:tcBorders>
            <w:vAlign w:val="center"/>
          </w:tcPr>
          <w:p w14:paraId="693732B3">
            <w:pPr>
              <w:jc w:val="center"/>
              <w:rPr>
                <w:rFonts w:eastAsia="仿宋_GB2312"/>
                <w:color w:val="000000" w:themeColor="text1"/>
                <w:sz w:val="24"/>
                <w:szCs w:val="21"/>
              </w:rPr>
            </w:pPr>
            <w:r>
              <w:rPr>
                <w:rFonts w:eastAsia="仿宋_GB2312"/>
                <w:color w:val="000000" w:themeColor="text1"/>
                <w:sz w:val="24"/>
                <w:szCs w:val="21"/>
              </w:rPr>
              <w:t>权利人（标准规范起草单位）</w:t>
            </w:r>
          </w:p>
        </w:tc>
        <w:tc>
          <w:tcPr>
            <w:tcW w:w="2478" w:type="dxa"/>
            <w:tcBorders>
              <w:top w:val="single" w:color="auto" w:sz="4" w:space="0"/>
              <w:left w:val="single" w:color="auto" w:sz="4" w:space="0"/>
              <w:bottom w:val="single" w:color="auto" w:sz="4" w:space="0"/>
              <w:right w:val="single" w:color="auto" w:sz="4" w:space="0"/>
            </w:tcBorders>
            <w:vAlign w:val="center"/>
          </w:tcPr>
          <w:p w14:paraId="0524B549">
            <w:pPr>
              <w:jc w:val="center"/>
              <w:rPr>
                <w:rFonts w:eastAsia="仿宋_GB2312"/>
                <w:color w:val="000000" w:themeColor="text1"/>
                <w:sz w:val="24"/>
                <w:szCs w:val="21"/>
              </w:rPr>
            </w:pPr>
            <w:r>
              <w:rPr>
                <w:rFonts w:eastAsia="仿宋_GB2312"/>
                <w:color w:val="000000" w:themeColor="text1"/>
                <w:sz w:val="24"/>
                <w:szCs w:val="21"/>
              </w:rPr>
              <w:t>发明人（标准规范起草人）</w:t>
            </w:r>
          </w:p>
        </w:tc>
        <w:tc>
          <w:tcPr>
            <w:tcW w:w="1455" w:type="dxa"/>
            <w:tcBorders>
              <w:top w:val="single" w:color="auto" w:sz="4" w:space="0"/>
              <w:left w:val="single" w:color="auto" w:sz="4" w:space="0"/>
              <w:bottom w:val="single" w:color="auto" w:sz="4" w:space="0"/>
              <w:right w:val="single" w:color="auto" w:sz="4" w:space="0"/>
            </w:tcBorders>
            <w:vAlign w:val="center"/>
          </w:tcPr>
          <w:p w14:paraId="617C85F8">
            <w:pPr>
              <w:jc w:val="center"/>
              <w:rPr>
                <w:rFonts w:eastAsia="仿宋_GB2312"/>
                <w:color w:val="000000" w:themeColor="text1"/>
                <w:sz w:val="24"/>
                <w:szCs w:val="21"/>
              </w:rPr>
            </w:pPr>
            <w:r>
              <w:rPr>
                <w:rFonts w:eastAsia="仿宋_GB2312"/>
                <w:color w:val="000000" w:themeColor="text1"/>
                <w:sz w:val="24"/>
                <w:szCs w:val="21"/>
              </w:rPr>
              <w:t>发明专利（标准规范）有效状态</w:t>
            </w:r>
          </w:p>
        </w:tc>
      </w:tr>
      <w:tr w14:paraId="5833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05" w:type="dxa"/>
            <w:tcBorders>
              <w:top w:val="single" w:color="auto" w:sz="4" w:space="0"/>
              <w:left w:val="single" w:color="auto" w:sz="4" w:space="0"/>
              <w:bottom w:val="single" w:color="auto" w:sz="4" w:space="0"/>
              <w:right w:val="single" w:color="auto" w:sz="4" w:space="0"/>
            </w:tcBorders>
            <w:vAlign w:val="center"/>
          </w:tcPr>
          <w:p w14:paraId="644338A0">
            <w:pPr>
              <w:rPr>
                <w:rFonts w:eastAsia="仿宋_GB2312"/>
                <w:color w:val="000000" w:themeColor="text1"/>
                <w:szCs w:val="21"/>
              </w:rPr>
            </w:pPr>
            <w:r>
              <w:rPr>
                <w:rFonts w:eastAsia="仿宋_GB2312"/>
                <w:color w:val="000000" w:themeColor="text1"/>
                <w:szCs w:val="21"/>
              </w:rPr>
              <w:t>授权发明专利</w:t>
            </w:r>
          </w:p>
        </w:tc>
        <w:tc>
          <w:tcPr>
            <w:tcW w:w="2528" w:type="dxa"/>
            <w:tcBorders>
              <w:top w:val="single" w:color="auto" w:sz="4" w:space="0"/>
              <w:left w:val="single" w:color="auto" w:sz="4" w:space="0"/>
              <w:bottom w:val="single" w:color="auto" w:sz="4" w:space="0"/>
              <w:right w:val="single" w:color="auto" w:sz="4" w:space="0"/>
            </w:tcBorders>
            <w:vAlign w:val="center"/>
          </w:tcPr>
          <w:p w14:paraId="4A918C0E">
            <w:pPr>
              <w:jc w:val="center"/>
              <w:rPr>
                <w:rFonts w:eastAsia="仿宋_GB2312"/>
                <w:color w:val="000000" w:themeColor="text1"/>
                <w:szCs w:val="21"/>
              </w:rPr>
            </w:pPr>
            <w:r>
              <w:rPr>
                <w:rFonts w:hint="eastAsia" w:eastAsia="仿宋_GB2312"/>
                <w:color w:val="000000" w:themeColor="text1"/>
                <w:szCs w:val="21"/>
              </w:rPr>
              <w:t>用于原位实时监测钢筋周围混凝土锈裂应变场及锈裂预测的光纤光栅传感器</w:t>
            </w:r>
          </w:p>
        </w:tc>
        <w:tc>
          <w:tcPr>
            <w:tcW w:w="872" w:type="dxa"/>
            <w:tcBorders>
              <w:top w:val="single" w:color="auto" w:sz="4" w:space="0"/>
              <w:left w:val="single" w:color="auto" w:sz="4" w:space="0"/>
              <w:bottom w:val="single" w:color="auto" w:sz="4" w:space="0"/>
              <w:right w:val="single" w:color="auto" w:sz="4" w:space="0"/>
            </w:tcBorders>
            <w:vAlign w:val="center"/>
          </w:tcPr>
          <w:p w14:paraId="7E1829B8">
            <w:pPr>
              <w:jc w:val="center"/>
              <w:rPr>
                <w:rFonts w:eastAsia="仿宋_GB2312"/>
                <w:color w:val="000000" w:themeColor="text1"/>
                <w:szCs w:val="21"/>
              </w:rPr>
            </w:pPr>
            <w:r>
              <w:rPr>
                <w:rFonts w:hint="eastAsia" w:eastAsia="仿宋_GB2312"/>
                <w:color w:val="000000" w:themeColor="text1"/>
                <w:szCs w:val="21"/>
              </w:rPr>
              <w:t>中国</w:t>
            </w:r>
          </w:p>
        </w:tc>
        <w:tc>
          <w:tcPr>
            <w:tcW w:w="1364" w:type="dxa"/>
            <w:tcBorders>
              <w:top w:val="single" w:color="auto" w:sz="4" w:space="0"/>
              <w:left w:val="single" w:color="auto" w:sz="4" w:space="0"/>
              <w:bottom w:val="single" w:color="auto" w:sz="4" w:space="0"/>
              <w:right w:val="single" w:color="auto" w:sz="4" w:space="0"/>
            </w:tcBorders>
            <w:vAlign w:val="center"/>
          </w:tcPr>
          <w:p w14:paraId="1F9604EC">
            <w:pPr>
              <w:jc w:val="center"/>
              <w:rPr>
                <w:rFonts w:eastAsia="仿宋_GB2312"/>
                <w:color w:val="000000" w:themeColor="text1"/>
                <w:szCs w:val="21"/>
              </w:rPr>
            </w:pPr>
            <w:r>
              <w:rPr>
                <w:rFonts w:hint="eastAsia" w:eastAsia="仿宋_GB2312"/>
                <w:color w:val="000000" w:themeColor="text1"/>
                <w:szCs w:val="21"/>
              </w:rPr>
              <w:t>ZL201910057034.7</w:t>
            </w:r>
          </w:p>
        </w:tc>
        <w:tc>
          <w:tcPr>
            <w:tcW w:w="1304" w:type="dxa"/>
            <w:tcBorders>
              <w:top w:val="single" w:color="auto" w:sz="4" w:space="0"/>
              <w:left w:val="single" w:color="auto" w:sz="4" w:space="0"/>
              <w:bottom w:val="single" w:color="auto" w:sz="4" w:space="0"/>
              <w:right w:val="single" w:color="auto" w:sz="4" w:space="0"/>
            </w:tcBorders>
            <w:vAlign w:val="center"/>
          </w:tcPr>
          <w:p w14:paraId="216D5935">
            <w:pPr>
              <w:jc w:val="center"/>
              <w:rPr>
                <w:rFonts w:eastAsia="仿宋_GB2312"/>
                <w:color w:val="000000" w:themeColor="text1"/>
                <w:szCs w:val="21"/>
              </w:rPr>
            </w:pPr>
            <w:r>
              <w:rPr>
                <w:rFonts w:hint="eastAsia" w:eastAsia="仿宋_GB2312"/>
                <w:color w:val="000000" w:themeColor="text1"/>
                <w:szCs w:val="21"/>
              </w:rPr>
              <w:t>2025</w:t>
            </w:r>
            <w:r>
              <w:rPr>
                <w:rFonts w:hint="eastAsia" w:eastAsia="仿宋_GB2312"/>
                <w:color w:val="000000" w:themeColor="text1"/>
                <w:szCs w:val="21"/>
                <w:lang w:eastAsia="zh-CN"/>
              </w:rPr>
              <w:t>.</w:t>
            </w:r>
            <w:r>
              <w:rPr>
                <w:rFonts w:hint="eastAsia" w:eastAsia="仿宋_GB2312"/>
                <w:color w:val="000000" w:themeColor="text1"/>
                <w:szCs w:val="21"/>
              </w:rPr>
              <w:t>02</w:t>
            </w:r>
            <w:r>
              <w:rPr>
                <w:rFonts w:hint="eastAsia" w:eastAsia="仿宋_GB2312"/>
                <w:color w:val="000000" w:themeColor="text1"/>
                <w:szCs w:val="21"/>
                <w:lang w:val="en-US" w:eastAsia="zh-CN"/>
              </w:rPr>
              <w:t>.</w:t>
            </w:r>
            <w:r>
              <w:rPr>
                <w:rFonts w:hint="eastAsia" w:eastAsia="仿宋_GB2312"/>
                <w:color w:val="000000" w:themeColor="text1"/>
                <w:szCs w:val="21"/>
              </w:rPr>
              <w:t>11</w:t>
            </w:r>
          </w:p>
        </w:tc>
        <w:tc>
          <w:tcPr>
            <w:tcW w:w="1328" w:type="dxa"/>
            <w:tcBorders>
              <w:top w:val="single" w:color="auto" w:sz="4" w:space="0"/>
              <w:left w:val="single" w:color="auto" w:sz="4" w:space="0"/>
              <w:bottom w:val="single" w:color="auto" w:sz="4" w:space="0"/>
              <w:right w:val="single" w:color="auto" w:sz="4" w:space="0"/>
            </w:tcBorders>
            <w:vAlign w:val="center"/>
          </w:tcPr>
          <w:p w14:paraId="7CC5478D">
            <w:pPr>
              <w:jc w:val="center"/>
              <w:rPr>
                <w:rFonts w:eastAsia="仿宋_GB2312"/>
                <w:color w:val="000000" w:themeColor="text1"/>
                <w:szCs w:val="21"/>
              </w:rPr>
            </w:pPr>
            <w:r>
              <w:rPr>
                <w:rFonts w:hint="eastAsia" w:eastAsia="仿宋_GB2312"/>
                <w:color w:val="000000" w:themeColor="text1"/>
                <w:szCs w:val="21"/>
              </w:rPr>
              <w:t>证书号第7724835号</w:t>
            </w:r>
          </w:p>
        </w:tc>
        <w:tc>
          <w:tcPr>
            <w:tcW w:w="1562" w:type="dxa"/>
            <w:tcBorders>
              <w:top w:val="single" w:color="auto" w:sz="4" w:space="0"/>
              <w:left w:val="single" w:color="auto" w:sz="4" w:space="0"/>
              <w:bottom w:val="single" w:color="auto" w:sz="4" w:space="0"/>
              <w:right w:val="single" w:color="auto" w:sz="4" w:space="0"/>
            </w:tcBorders>
            <w:vAlign w:val="center"/>
          </w:tcPr>
          <w:p w14:paraId="26CF0A10">
            <w:pPr>
              <w:jc w:val="center"/>
              <w:rPr>
                <w:rFonts w:eastAsia="仿宋_GB2312"/>
                <w:color w:val="000000" w:themeColor="text1"/>
                <w:szCs w:val="21"/>
              </w:rPr>
            </w:pPr>
            <w:r>
              <w:rPr>
                <w:rFonts w:hint="eastAsia" w:eastAsia="仿宋_GB2312"/>
                <w:color w:val="000000" w:themeColor="text1"/>
                <w:szCs w:val="21"/>
              </w:rPr>
              <w:t>浙江工业大学</w:t>
            </w:r>
          </w:p>
        </w:tc>
        <w:tc>
          <w:tcPr>
            <w:tcW w:w="2478" w:type="dxa"/>
            <w:tcBorders>
              <w:top w:val="single" w:color="auto" w:sz="4" w:space="0"/>
              <w:left w:val="single" w:color="auto" w:sz="4" w:space="0"/>
              <w:bottom w:val="single" w:color="auto" w:sz="4" w:space="0"/>
              <w:right w:val="single" w:color="auto" w:sz="4" w:space="0"/>
            </w:tcBorders>
            <w:vAlign w:val="center"/>
          </w:tcPr>
          <w:p w14:paraId="47C0D9C1">
            <w:pPr>
              <w:rPr>
                <w:rFonts w:eastAsia="仿宋_GB2312"/>
                <w:color w:val="000000" w:themeColor="text1"/>
                <w:szCs w:val="21"/>
              </w:rPr>
            </w:pPr>
            <w:r>
              <w:rPr>
                <w:rFonts w:hint="eastAsia" w:eastAsia="仿宋_GB2312"/>
                <w:color w:val="000000" w:themeColor="text1"/>
                <w:szCs w:val="21"/>
              </w:rPr>
              <w:t>付传清;</w:t>
            </w:r>
            <w:r>
              <w:rPr>
                <w:rFonts w:hint="eastAsia" w:eastAsia="仿宋_GB2312"/>
                <w:color w:val="000000" w:themeColor="text1"/>
                <w:szCs w:val="21"/>
                <w:lang w:val="en-US" w:eastAsia="zh-CN"/>
              </w:rPr>
              <w:t xml:space="preserve"> </w:t>
            </w:r>
            <w:r>
              <w:rPr>
                <w:rFonts w:hint="eastAsia" w:eastAsia="仿宋_GB2312"/>
                <w:color w:val="000000" w:themeColor="text1"/>
                <w:szCs w:val="21"/>
              </w:rPr>
              <w:t>刘承斌;</w:t>
            </w:r>
            <w:r>
              <w:rPr>
                <w:rFonts w:hint="eastAsia" w:eastAsia="仿宋_GB2312"/>
                <w:color w:val="000000" w:themeColor="text1"/>
                <w:szCs w:val="21"/>
                <w:lang w:val="en-US" w:eastAsia="zh-CN"/>
              </w:rPr>
              <w:t xml:space="preserve"> </w:t>
            </w:r>
            <w:r>
              <w:rPr>
                <w:rFonts w:hint="eastAsia" w:eastAsia="仿宋_GB2312"/>
                <w:color w:val="000000" w:themeColor="text1"/>
                <w:szCs w:val="21"/>
              </w:rPr>
              <w:t>周科文;</w:t>
            </w:r>
            <w:r>
              <w:rPr>
                <w:rFonts w:hint="eastAsia" w:eastAsia="仿宋_GB2312"/>
                <w:color w:val="000000" w:themeColor="text1"/>
                <w:szCs w:val="21"/>
                <w:lang w:val="en-US" w:eastAsia="zh-CN"/>
              </w:rPr>
              <w:t xml:space="preserve"> </w:t>
            </w:r>
            <w:r>
              <w:rPr>
                <w:rFonts w:hint="eastAsia" w:eastAsia="仿宋_GB2312"/>
                <w:color w:val="000000" w:themeColor="text1"/>
                <w:szCs w:val="21"/>
              </w:rPr>
              <w:t>方德明;</w:t>
            </w:r>
            <w:r>
              <w:rPr>
                <w:rFonts w:hint="eastAsia" w:eastAsia="仿宋_GB2312"/>
                <w:color w:val="000000" w:themeColor="text1"/>
                <w:szCs w:val="21"/>
                <w:lang w:val="en-US" w:eastAsia="zh-CN"/>
              </w:rPr>
              <w:t xml:space="preserve"> </w:t>
            </w:r>
            <w:r>
              <w:rPr>
                <w:rFonts w:hint="eastAsia" w:eastAsia="仿宋_GB2312"/>
                <w:color w:val="000000" w:themeColor="text1"/>
                <w:szCs w:val="21"/>
              </w:rPr>
              <w:t>金贤玉</w:t>
            </w:r>
          </w:p>
        </w:tc>
        <w:tc>
          <w:tcPr>
            <w:tcW w:w="1455" w:type="dxa"/>
            <w:tcBorders>
              <w:top w:val="single" w:color="auto" w:sz="4" w:space="0"/>
              <w:left w:val="single" w:color="auto" w:sz="4" w:space="0"/>
              <w:bottom w:val="single" w:color="auto" w:sz="4" w:space="0"/>
              <w:right w:val="single" w:color="auto" w:sz="4" w:space="0"/>
            </w:tcBorders>
            <w:vAlign w:val="center"/>
          </w:tcPr>
          <w:p w14:paraId="61C5B198">
            <w:pPr>
              <w:jc w:val="center"/>
              <w:rPr>
                <w:rFonts w:eastAsia="仿宋_GB2312"/>
                <w:color w:val="000000" w:themeColor="text1"/>
                <w:szCs w:val="21"/>
              </w:rPr>
            </w:pPr>
            <w:r>
              <w:rPr>
                <w:rFonts w:hint="eastAsia" w:eastAsia="仿宋_GB2312"/>
                <w:color w:val="000000" w:themeColor="text1"/>
                <w:szCs w:val="21"/>
              </w:rPr>
              <w:t>有效</w:t>
            </w:r>
          </w:p>
        </w:tc>
      </w:tr>
      <w:tr w14:paraId="7B1D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05" w:type="dxa"/>
            <w:tcBorders>
              <w:top w:val="single" w:color="auto" w:sz="4" w:space="0"/>
              <w:left w:val="single" w:color="auto" w:sz="4" w:space="0"/>
              <w:bottom w:val="single" w:color="auto" w:sz="4" w:space="0"/>
              <w:right w:val="single" w:color="auto" w:sz="4" w:space="0"/>
            </w:tcBorders>
            <w:vAlign w:val="center"/>
          </w:tcPr>
          <w:p w14:paraId="7F472326">
            <w:pPr>
              <w:jc w:val="center"/>
              <w:rPr>
                <w:rFonts w:eastAsia="仿宋_GB2312"/>
                <w:color w:val="000000" w:themeColor="text1"/>
                <w:szCs w:val="21"/>
              </w:rPr>
            </w:pPr>
            <w:r>
              <w:rPr>
                <w:rFonts w:eastAsia="仿宋_GB2312"/>
                <w:color w:val="000000" w:themeColor="text1"/>
                <w:szCs w:val="21"/>
              </w:rPr>
              <w:t>授权发明专利</w:t>
            </w:r>
          </w:p>
        </w:tc>
        <w:tc>
          <w:tcPr>
            <w:tcW w:w="2528" w:type="dxa"/>
            <w:tcBorders>
              <w:top w:val="single" w:color="auto" w:sz="4" w:space="0"/>
              <w:left w:val="single" w:color="auto" w:sz="4" w:space="0"/>
              <w:bottom w:val="single" w:color="auto" w:sz="4" w:space="0"/>
              <w:right w:val="single" w:color="auto" w:sz="4" w:space="0"/>
            </w:tcBorders>
            <w:vAlign w:val="center"/>
          </w:tcPr>
          <w:p w14:paraId="23C443BA">
            <w:pPr>
              <w:jc w:val="center"/>
              <w:rPr>
                <w:rFonts w:eastAsia="仿宋_GB2312"/>
                <w:color w:val="000000" w:themeColor="text1"/>
                <w:szCs w:val="21"/>
              </w:rPr>
            </w:pPr>
            <w:r>
              <w:rPr>
                <w:rFonts w:eastAsia="仿宋_GB2312"/>
                <w:color w:val="000000" w:themeColor="text1"/>
                <w:szCs w:val="21"/>
              </w:rPr>
              <w:t>一种表征水泥基材料水蒸气稳态渗透的测试装置及方法</w:t>
            </w:r>
          </w:p>
        </w:tc>
        <w:tc>
          <w:tcPr>
            <w:tcW w:w="872" w:type="dxa"/>
            <w:tcBorders>
              <w:top w:val="single" w:color="auto" w:sz="4" w:space="0"/>
              <w:left w:val="single" w:color="auto" w:sz="4" w:space="0"/>
              <w:bottom w:val="single" w:color="auto" w:sz="4" w:space="0"/>
              <w:right w:val="single" w:color="auto" w:sz="4" w:space="0"/>
            </w:tcBorders>
            <w:vAlign w:val="center"/>
          </w:tcPr>
          <w:p w14:paraId="2412FEBC">
            <w:pPr>
              <w:jc w:val="center"/>
              <w:rPr>
                <w:rFonts w:eastAsia="仿宋_GB2312"/>
                <w:color w:val="000000" w:themeColor="text1"/>
                <w:szCs w:val="21"/>
              </w:rPr>
            </w:pPr>
            <w:r>
              <w:rPr>
                <w:rFonts w:eastAsia="仿宋_GB2312"/>
                <w:color w:val="000000" w:themeColor="text1"/>
                <w:szCs w:val="21"/>
              </w:rPr>
              <w:t>中国</w:t>
            </w:r>
          </w:p>
        </w:tc>
        <w:tc>
          <w:tcPr>
            <w:tcW w:w="1364" w:type="dxa"/>
            <w:tcBorders>
              <w:top w:val="single" w:color="auto" w:sz="4" w:space="0"/>
              <w:left w:val="single" w:color="auto" w:sz="4" w:space="0"/>
              <w:bottom w:val="single" w:color="auto" w:sz="4" w:space="0"/>
              <w:right w:val="single" w:color="auto" w:sz="4" w:space="0"/>
            </w:tcBorders>
            <w:vAlign w:val="center"/>
          </w:tcPr>
          <w:p w14:paraId="1B9843C3">
            <w:pPr>
              <w:jc w:val="center"/>
              <w:rPr>
                <w:rFonts w:eastAsia="仿宋_GB2312"/>
                <w:color w:val="000000" w:themeColor="text1"/>
                <w:szCs w:val="21"/>
              </w:rPr>
            </w:pPr>
            <w:r>
              <w:rPr>
                <w:rFonts w:eastAsia="仿宋_GB2312"/>
                <w:color w:val="000000" w:themeColor="text1"/>
                <w:szCs w:val="21"/>
              </w:rPr>
              <w:t>ZL202210748597.2</w:t>
            </w:r>
          </w:p>
        </w:tc>
        <w:tc>
          <w:tcPr>
            <w:tcW w:w="1304" w:type="dxa"/>
            <w:tcBorders>
              <w:top w:val="single" w:color="auto" w:sz="4" w:space="0"/>
              <w:left w:val="single" w:color="auto" w:sz="4" w:space="0"/>
              <w:bottom w:val="single" w:color="auto" w:sz="4" w:space="0"/>
              <w:right w:val="single" w:color="auto" w:sz="4" w:space="0"/>
            </w:tcBorders>
            <w:vAlign w:val="center"/>
          </w:tcPr>
          <w:p w14:paraId="1BA40BB5">
            <w:pPr>
              <w:jc w:val="center"/>
              <w:rPr>
                <w:rFonts w:eastAsia="仿宋_GB2312"/>
                <w:color w:val="000000" w:themeColor="text1"/>
                <w:szCs w:val="21"/>
              </w:rPr>
            </w:pPr>
            <w:r>
              <w:rPr>
                <w:rFonts w:eastAsia="仿宋_GB2312"/>
                <w:color w:val="000000" w:themeColor="text1"/>
                <w:szCs w:val="21"/>
              </w:rPr>
              <w:t>2024</w:t>
            </w:r>
            <w:r>
              <w:rPr>
                <w:rFonts w:hint="eastAsia" w:eastAsia="仿宋_GB2312"/>
                <w:color w:val="000000" w:themeColor="text1"/>
                <w:szCs w:val="21"/>
              </w:rPr>
              <w:t>.</w:t>
            </w:r>
            <w:r>
              <w:rPr>
                <w:rFonts w:eastAsia="仿宋_GB2312"/>
                <w:color w:val="000000" w:themeColor="text1"/>
                <w:szCs w:val="21"/>
              </w:rPr>
              <w:t>09</w:t>
            </w:r>
            <w:r>
              <w:rPr>
                <w:rFonts w:hint="eastAsia" w:eastAsia="仿宋_GB2312"/>
                <w:color w:val="000000" w:themeColor="text1"/>
                <w:szCs w:val="21"/>
              </w:rPr>
              <w:t>.</w:t>
            </w:r>
            <w:r>
              <w:rPr>
                <w:rFonts w:eastAsia="仿宋_GB2312"/>
                <w:color w:val="000000" w:themeColor="text1"/>
                <w:szCs w:val="21"/>
              </w:rPr>
              <w:t>17</w:t>
            </w:r>
          </w:p>
        </w:tc>
        <w:tc>
          <w:tcPr>
            <w:tcW w:w="1328" w:type="dxa"/>
            <w:tcBorders>
              <w:top w:val="single" w:color="auto" w:sz="4" w:space="0"/>
              <w:left w:val="single" w:color="auto" w:sz="4" w:space="0"/>
              <w:bottom w:val="single" w:color="auto" w:sz="4" w:space="0"/>
              <w:right w:val="single" w:color="auto" w:sz="4" w:space="0"/>
            </w:tcBorders>
            <w:vAlign w:val="center"/>
          </w:tcPr>
          <w:p w14:paraId="70B24FA4">
            <w:pPr>
              <w:jc w:val="center"/>
              <w:rPr>
                <w:rFonts w:eastAsia="仿宋_GB2312"/>
                <w:color w:val="000000" w:themeColor="text1"/>
                <w:szCs w:val="21"/>
              </w:rPr>
            </w:pPr>
            <w:r>
              <w:rPr>
                <w:rFonts w:eastAsia="仿宋_GB2312"/>
                <w:color w:val="000000" w:themeColor="text1"/>
                <w:szCs w:val="21"/>
              </w:rPr>
              <w:t>证书号第7384157号</w:t>
            </w:r>
          </w:p>
        </w:tc>
        <w:tc>
          <w:tcPr>
            <w:tcW w:w="1562" w:type="dxa"/>
            <w:tcBorders>
              <w:top w:val="single" w:color="auto" w:sz="4" w:space="0"/>
              <w:left w:val="single" w:color="auto" w:sz="4" w:space="0"/>
              <w:bottom w:val="single" w:color="auto" w:sz="4" w:space="0"/>
              <w:right w:val="single" w:color="auto" w:sz="4" w:space="0"/>
            </w:tcBorders>
            <w:vAlign w:val="center"/>
          </w:tcPr>
          <w:p w14:paraId="2D6D224A">
            <w:pPr>
              <w:jc w:val="center"/>
              <w:rPr>
                <w:rFonts w:eastAsia="仿宋_GB2312"/>
                <w:color w:val="000000" w:themeColor="text1"/>
                <w:szCs w:val="21"/>
              </w:rPr>
            </w:pPr>
            <w:r>
              <w:rPr>
                <w:rFonts w:hint="eastAsia" w:eastAsia="仿宋_GB2312"/>
                <w:color w:val="000000" w:themeColor="text1"/>
                <w:szCs w:val="21"/>
              </w:rPr>
              <w:t>浙江工业大学</w:t>
            </w:r>
          </w:p>
        </w:tc>
        <w:tc>
          <w:tcPr>
            <w:tcW w:w="2478" w:type="dxa"/>
            <w:tcBorders>
              <w:top w:val="single" w:color="auto" w:sz="4" w:space="0"/>
              <w:left w:val="single" w:color="auto" w:sz="4" w:space="0"/>
              <w:bottom w:val="single" w:color="auto" w:sz="4" w:space="0"/>
              <w:right w:val="single" w:color="auto" w:sz="4" w:space="0"/>
            </w:tcBorders>
            <w:vAlign w:val="center"/>
          </w:tcPr>
          <w:p w14:paraId="636B692A">
            <w:pPr>
              <w:jc w:val="center"/>
              <w:rPr>
                <w:rFonts w:eastAsia="仿宋_GB2312"/>
                <w:color w:val="000000" w:themeColor="text1"/>
                <w:szCs w:val="21"/>
              </w:rPr>
            </w:pPr>
            <w:r>
              <w:rPr>
                <w:rFonts w:hint="eastAsia" w:eastAsia="仿宋_GB2312"/>
                <w:color w:val="000000" w:themeColor="text1"/>
                <w:szCs w:val="21"/>
              </w:rPr>
              <w:t>钱如胜; 张云升; 顾春平; 刘金涛</w:t>
            </w:r>
          </w:p>
        </w:tc>
        <w:tc>
          <w:tcPr>
            <w:tcW w:w="1455" w:type="dxa"/>
            <w:tcBorders>
              <w:top w:val="single" w:color="auto" w:sz="4" w:space="0"/>
              <w:left w:val="single" w:color="auto" w:sz="4" w:space="0"/>
              <w:bottom w:val="single" w:color="auto" w:sz="4" w:space="0"/>
              <w:right w:val="single" w:color="auto" w:sz="4" w:space="0"/>
            </w:tcBorders>
            <w:vAlign w:val="center"/>
          </w:tcPr>
          <w:p w14:paraId="7C1AE014">
            <w:pPr>
              <w:jc w:val="center"/>
              <w:rPr>
                <w:rFonts w:eastAsia="仿宋_GB2312"/>
                <w:color w:val="000000" w:themeColor="text1"/>
                <w:szCs w:val="21"/>
              </w:rPr>
            </w:pPr>
            <w:r>
              <w:rPr>
                <w:rFonts w:hint="eastAsia" w:eastAsia="仿宋_GB2312"/>
                <w:color w:val="000000" w:themeColor="text1"/>
                <w:szCs w:val="21"/>
              </w:rPr>
              <w:t>有效</w:t>
            </w:r>
          </w:p>
        </w:tc>
      </w:tr>
      <w:tr w14:paraId="0CAB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05" w:type="dxa"/>
            <w:tcBorders>
              <w:top w:val="single" w:color="auto" w:sz="4" w:space="0"/>
              <w:left w:val="single" w:color="auto" w:sz="4" w:space="0"/>
              <w:bottom w:val="single" w:color="auto" w:sz="4" w:space="0"/>
              <w:right w:val="single" w:color="auto" w:sz="4" w:space="0"/>
            </w:tcBorders>
            <w:vAlign w:val="center"/>
          </w:tcPr>
          <w:p w14:paraId="2FAEDEBD">
            <w:pPr>
              <w:jc w:val="center"/>
              <w:rPr>
                <w:rFonts w:eastAsia="仿宋_GB2312"/>
                <w:color w:val="000000" w:themeColor="text1"/>
                <w:szCs w:val="21"/>
              </w:rPr>
            </w:pPr>
            <w:r>
              <w:rPr>
                <w:rFonts w:eastAsia="仿宋_GB2312"/>
                <w:color w:val="000000" w:themeColor="text1"/>
                <w:szCs w:val="21"/>
              </w:rPr>
              <w:t>授权发明专利</w:t>
            </w:r>
          </w:p>
        </w:tc>
        <w:tc>
          <w:tcPr>
            <w:tcW w:w="2528" w:type="dxa"/>
            <w:tcBorders>
              <w:top w:val="single" w:color="auto" w:sz="4" w:space="0"/>
              <w:left w:val="single" w:color="auto" w:sz="4" w:space="0"/>
              <w:bottom w:val="single" w:color="auto" w:sz="4" w:space="0"/>
              <w:right w:val="single" w:color="auto" w:sz="4" w:space="0"/>
            </w:tcBorders>
            <w:vAlign w:val="center"/>
          </w:tcPr>
          <w:p w14:paraId="508F4FB0">
            <w:pPr>
              <w:jc w:val="center"/>
              <w:rPr>
                <w:rFonts w:eastAsia="仿宋_GB2312"/>
                <w:color w:val="000000" w:themeColor="text1"/>
                <w:szCs w:val="21"/>
              </w:rPr>
            </w:pPr>
            <w:r>
              <w:rPr>
                <w:rFonts w:hint="eastAsia" w:eastAsia="仿宋_GB2312"/>
                <w:color w:val="000000" w:themeColor="text1"/>
                <w:szCs w:val="21"/>
              </w:rPr>
              <w:t>砂浆中氯离子含量的检测方法、装置、终端及存储介质</w:t>
            </w:r>
          </w:p>
        </w:tc>
        <w:tc>
          <w:tcPr>
            <w:tcW w:w="872" w:type="dxa"/>
            <w:tcBorders>
              <w:top w:val="single" w:color="auto" w:sz="4" w:space="0"/>
              <w:left w:val="single" w:color="auto" w:sz="4" w:space="0"/>
              <w:bottom w:val="single" w:color="auto" w:sz="4" w:space="0"/>
              <w:right w:val="single" w:color="auto" w:sz="4" w:space="0"/>
            </w:tcBorders>
            <w:vAlign w:val="center"/>
          </w:tcPr>
          <w:p w14:paraId="5FB526DF">
            <w:pPr>
              <w:jc w:val="center"/>
              <w:rPr>
                <w:rFonts w:eastAsia="仿宋_GB2312"/>
                <w:color w:val="000000" w:themeColor="text1"/>
                <w:szCs w:val="21"/>
              </w:rPr>
            </w:pPr>
            <w:r>
              <w:rPr>
                <w:rFonts w:hint="eastAsia" w:eastAsia="仿宋_GB2312"/>
                <w:color w:val="000000" w:themeColor="text1"/>
                <w:szCs w:val="21"/>
              </w:rPr>
              <w:t>中国</w:t>
            </w:r>
          </w:p>
        </w:tc>
        <w:tc>
          <w:tcPr>
            <w:tcW w:w="1364" w:type="dxa"/>
            <w:tcBorders>
              <w:top w:val="single" w:color="auto" w:sz="4" w:space="0"/>
              <w:left w:val="single" w:color="auto" w:sz="4" w:space="0"/>
              <w:bottom w:val="single" w:color="auto" w:sz="4" w:space="0"/>
              <w:right w:val="single" w:color="auto" w:sz="4" w:space="0"/>
            </w:tcBorders>
            <w:vAlign w:val="center"/>
          </w:tcPr>
          <w:p w14:paraId="17B1F73B">
            <w:pPr>
              <w:jc w:val="center"/>
              <w:rPr>
                <w:rFonts w:eastAsia="仿宋_GB2312"/>
                <w:color w:val="000000" w:themeColor="text1"/>
                <w:szCs w:val="21"/>
              </w:rPr>
            </w:pPr>
            <w:r>
              <w:rPr>
                <w:rFonts w:eastAsia="仿宋_GB2312"/>
                <w:color w:val="000000" w:themeColor="text1"/>
                <w:szCs w:val="21"/>
              </w:rPr>
              <w:t>ZL202110929894.2</w:t>
            </w:r>
          </w:p>
          <w:p w14:paraId="4DCED5C2">
            <w:pPr>
              <w:jc w:val="center"/>
              <w:rPr>
                <w:rFonts w:eastAsia="仿宋_GB2312"/>
                <w:color w:val="000000" w:themeColor="text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53D8013">
            <w:pPr>
              <w:jc w:val="center"/>
              <w:rPr>
                <w:rFonts w:eastAsia="仿宋_GB2312"/>
                <w:szCs w:val="21"/>
              </w:rPr>
            </w:pPr>
            <w:r>
              <w:rPr>
                <w:rFonts w:hint="eastAsia" w:eastAsia="仿宋_GB2312"/>
                <w:szCs w:val="21"/>
              </w:rPr>
              <w:t>2023.10.27</w:t>
            </w:r>
          </w:p>
        </w:tc>
        <w:tc>
          <w:tcPr>
            <w:tcW w:w="1328" w:type="dxa"/>
            <w:tcBorders>
              <w:top w:val="single" w:color="auto" w:sz="4" w:space="0"/>
              <w:left w:val="single" w:color="auto" w:sz="4" w:space="0"/>
              <w:bottom w:val="single" w:color="auto" w:sz="4" w:space="0"/>
              <w:right w:val="single" w:color="auto" w:sz="4" w:space="0"/>
            </w:tcBorders>
            <w:vAlign w:val="center"/>
          </w:tcPr>
          <w:p w14:paraId="7573E872">
            <w:pPr>
              <w:jc w:val="center"/>
              <w:rPr>
                <w:rFonts w:eastAsia="仿宋_GB2312"/>
                <w:color w:val="000000" w:themeColor="text1"/>
                <w:szCs w:val="21"/>
              </w:rPr>
            </w:pPr>
            <w:r>
              <w:rPr>
                <w:rFonts w:hint="eastAsia" w:eastAsia="仿宋_GB2312"/>
                <w:color w:val="000000" w:themeColor="text1"/>
                <w:szCs w:val="21"/>
              </w:rPr>
              <w:t>证书号第6439128号</w:t>
            </w:r>
          </w:p>
        </w:tc>
        <w:tc>
          <w:tcPr>
            <w:tcW w:w="1562" w:type="dxa"/>
            <w:tcBorders>
              <w:top w:val="single" w:color="auto" w:sz="4" w:space="0"/>
              <w:left w:val="single" w:color="auto" w:sz="4" w:space="0"/>
              <w:bottom w:val="single" w:color="auto" w:sz="4" w:space="0"/>
              <w:right w:val="single" w:color="auto" w:sz="4" w:space="0"/>
            </w:tcBorders>
            <w:vAlign w:val="center"/>
          </w:tcPr>
          <w:p w14:paraId="1A440B86">
            <w:pPr>
              <w:jc w:val="center"/>
              <w:rPr>
                <w:rFonts w:eastAsia="仿宋_GB2312"/>
                <w:color w:val="000000" w:themeColor="text1"/>
                <w:szCs w:val="21"/>
              </w:rPr>
            </w:pPr>
            <w:r>
              <w:rPr>
                <w:rFonts w:hint="eastAsia" w:eastAsia="仿宋_GB2312"/>
                <w:color w:val="000000" w:themeColor="text1"/>
                <w:szCs w:val="21"/>
              </w:rPr>
              <w:t>深圳大学</w:t>
            </w:r>
          </w:p>
        </w:tc>
        <w:tc>
          <w:tcPr>
            <w:tcW w:w="2478" w:type="dxa"/>
            <w:tcBorders>
              <w:top w:val="single" w:color="auto" w:sz="4" w:space="0"/>
              <w:left w:val="single" w:color="auto" w:sz="4" w:space="0"/>
              <w:bottom w:val="single" w:color="auto" w:sz="4" w:space="0"/>
              <w:right w:val="single" w:color="auto" w:sz="4" w:space="0"/>
            </w:tcBorders>
            <w:vAlign w:val="center"/>
          </w:tcPr>
          <w:p w14:paraId="5C6BAE21">
            <w:pPr>
              <w:jc w:val="center"/>
              <w:rPr>
                <w:rFonts w:eastAsia="仿宋_GB2312"/>
                <w:color w:val="000000" w:themeColor="text1"/>
                <w:szCs w:val="21"/>
              </w:rPr>
            </w:pPr>
            <w:r>
              <w:rPr>
                <w:rFonts w:hint="eastAsia" w:eastAsia="仿宋_GB2312"/>
                <w:color w:val="000000" w:themeColor="text1"/>
                <w:szCs w:val="21"/>
              </w:rPr>
              <w:t>董必钦; 洪舒贤; 邢锋;黄祖铭; 王琰帅; 张媛媛; 房国豪</w:t>
            </w:r>
          </w:p>
        </w:tc>
        <w:tc>
          <w:tcPr>
            <w:tcW w:w="1455" w:type="dxa"/>
            <w:tcBorders>
              <w:top w:val="single" w:color="auto" w:sz="4" w:space="0"/>
              <w:left w:val="single" w:color="auto" w:sz="4" w:space="0"/>
              <w:bottom w:val="single" w:color="auto" w:sz="4" w:space="0"/>
              <w:right w:val="single" w:color="auto" w:sz="4" w:space="0"/>
            </w:tcBorders>
            <w:vAlign w:val="center"/>
          </w:tcPr>
          <w:p w14:paraId="576CB3BB">
            <w:pPr>
              <w:jc w:val="center"/>
              <w:rPr>
                <w:rFonts w:eastAsia="仿宋_GB2312"/>
                <w:color w:val="000000" w:themeColor="text1"/>
                <w:szCs w:val="21"/>
              </w:rPr>
            </w:pPr>
            <w:r>
              <w:rPr>
                <w:rFonts w:hint="eastAsia" w:eastAsia="仿宋_GB2312"/>
                <w:color w:val="000000" w:themeColor="text1"/>
                <w:szCs w:val="21"/>
              </w:rPr>
              <w:t>有效</w:t>
            </w:r>
          </w:p>
        </w:tc>
      </w:tr>
      <w:tr w14:paraId="2653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05" w:type="dxa"/>
            <w:tcBorders>
              <w:top w:val="single" w:color="auto" w:sz="4" w:space="0"/>
              <w:left w:val="single" w:color="auto" w:sz="4" w:space="0"/>
              <w:bottom w:val="single" w:color="auto" w:sz="4" w:space="0"/>
              <w:right w:val="single" w:color="auto" w:sz="4" w:space="0"/>
            </w:tcBorders>
            <w:vAlign w:val="center"/>
          </w:tcPr>
          <w:p w14:paraId="6EFF032A">
            <w:pPr>
              <w:jc w:val="center"/>
              <w:rPr>
                <w:rFonts w:eastAsia="仿宋_GB2312"/>
                <w:color w:val="000000" w:themeColor="text1"/>
                <w:szCs w:val="21"/>
              </w:rPr>
            </w:pPr>
            <w:r>
              <w:rPr>
                <w:rFonts w:eastAsia="仿宋_GB2312"/>
                <w:color w:val="000000" w:themeColor="text1"/>
                <w:szCs w:val="21"/>
              </w:rPr>
              <w:t>授权发明专利</w:t>
            </w:r>
          </w:p>
        </w:tc>
        <w:tc>
          <w:tcPr>
            <w:tcW w:w="2528" w:type="dxa"/>
            <w:tcBorders>
              <w:top w:val="single" w:color="auto" w:sz="4" w:space="0"/>
              <w:left w:val="single" w:color="auto" w:sz="4" w:space="0"/>
              <w:bottom w:val="single" w:color="auto" w:sz="4" w:space="0"/>
              <w:right w:val="single" w:color="auto" w:sz="4" w:space="0"/>
            </w:tcBorders>
            <w:vAlign w:val="center"/>
          </w:tcPr>
          <w:p w14:paraId="4BA9782E">
            <w:pPr>
              <w:jc w:val="center"/>
              <w:rPr>
                <w:rFonts w:eastAsia="仿宋_GB2312"/>
                <w:color w:val="000000" w:themeColor="text1"/>
                <w:szCs w:val="21"/>
              </w:rPr>
            </w:pPr>
            <w:r>
              <w:rPr>
                <w:rFonts w:eastAsia="仿宋_GB2312"/>
                <w:color w:val="000000" w:themeColor="text1"/>
                <w:szCs w:val="21"/>
              </w:rPr>
              <w:t>精确调控的钢筋加速锈蚀的系统和方法</w:t>
            </w:r>
          </w:p>
        </w:tc>
        <w:tc>
          <w:tcPr>
            <w:tcW w:w="872" w:type="dxa"/>
            <w:tcBorders>
              <w:top w:val="single" w:color="auto" w:sz="4" w:space="0"/>
              <w:left w:val="single" w:color="auto" w:sz="4" w:space="0"/>
              <w:bottom w:val="single" w:color="auto" w:sz="4" w:space="0"/>
              <w:right w:val="single" w:color="auto" w:sz="4" w:space="0"/>
            </w:tcBorders>
            <w:vAlign w:val="center"/>
          </w:tcPr>
          <w:p w14:paraId="623F7CDC">
            <w:pPr>
              <w:jc w:val="center"/>
              <w:rPr>
                <w:rFonts w:eastAsia="仿宋_GB2312"/>
                <w:color w:val="000000" w:themeColor="text1"/>
                <w:szCs w:val="21"/>
              </w:rPr>
            </w:pPr>
            <w:r>
              <w:rPr>
                <w:rFonts w:hint="eastAsia" w:eastAsia="仿宋_GB2312"/>
                <w:color w:val="000000" w:themeColor="text1"/>
                <w:szCs w:val="21"/>
              </w:rPr>
              <w:t>中国</w:t>
            </w:r>
          </w:p>
        </w:tc>
        <w:tc>
          <w:tcPr>
            <w:tcW w:w="1364" w:type="dxa"/>
            <w:tcBorders>
              <w:top w:val="single" w:color="auto" w:sz="4" w:space="0"/>
              <w:left w:val="single" w:color="auto" w:sz="4" w:space="0"/>
              <w:bottom w:val="single" w:color="auto" w:sz="4" w:space="0"/>
              <w:right w:val="single" w:color="auto" w:sz="4" w:space="0"/>
            </w:tcBorders>
            <w:vAlign w:val="center"/>
          </w:tcPr>
          <w:p w14:paraId="65EF1807">
            <w:pPr>
              <w:jc w:val="center"/>
              <w:rPr>
                <w:rFonts w:eastAsia="仿宋_GB2312"/>
                <w:color w:val="000000" w:themeColor="text1"/>
                <w:szCs w:val="21"/>
              </w:rPr>
            </w:pPr>
            <w:r>
              <w:rPr>
                <w:rFonts w:eastAsia="仿宋_GB2312"/>
                <w:color w:val="000000" w:themeColor="text1"/>
                <w:szCs w:val="21"/>
              </w:rPr>
              <w:t>ZL201710338762.6</w:t>
            </w:r>
          </w:p>
        </w:tc>
        <w:tc>
          <w:tcPr>
            <w:tcW w:w="1304" w:type="dxa"/>
            <w:tcBorders>
              <w:top w:val="single" w:color="auto" w:sz="4" w:space="0"/>
              <w:left w:val="single" w:color="auto" w:sz="4" w:space="0"/>
              <w:bottom w:val="single" w:color="auto" w:sz="4" w:space="0"/>
              <w:right w:val="single" w:color="auto" w:sz="4" w:space="0"/>
            </w:tcBorders>
            <w:vAlign w:val="center"/>
          </w:tcPr>
          <w:p w14:paraId="0FF12330">
            <w:pPr>
              <w:jc w:val="center"/>
              <w:rPr>
                <w:rFonts w:eastAsia="仿宋_GB2312"/>
                <w:color w:val="000000" w:themeColor="text1"/>
                <w:szCs w:val="21"/>
              </w:rPr>
            </w:pPr>
            <w:r>
              <w:rPr>
                <w:rFonts w:hint="eastAsia" w:eastAsia="仿宋_GB2312"/>
                <w:color w:val="000000" w:themeColor="text1"/>
                <w:szCs w:val="21"/>
              </w:rPr>
              <w:t>2019.10.08</w:t>
            </w:r>
          </w:p>
        </w:tc>
        <w:tc>
          <w:tcPr>
            <w:tcW w:w="1328" w:type="dxa"/>
            <w:tcBorders>
              <w:top w:val="single" w:color="auto" w:sz="4" w:space="0"/>
              <w:left w:val="single" w:color="auto" w:sz="4" w:space="0"/>
              <w:bottom w:val="single" w:color="auto" w:sz="4" w:space="0"/>
              <w:right w:val="single" w:color="auto" w:sz="4" w:space="0"/>
            </w:tcBorders>
            <w:vAlign w:val="center"/>
          </w:tcPr>
          <w:p w14:paraId="60F2B218">
            <w:pPr>
              <w:jc w:val="center"/>
              <w:rPr>
                <w:rFonts w:eastAsia="仿宋_GB2312"/>
                <w:color w:val="000000" w:themeColor="text1"/>
                <w:szCs w:val="21"/>
              </w:rPr>
            </w:pPr>
            <w:r>
              <w:rPr>
                <w:rFonts w:eastAsia="仿宋_GB2312"/>
                <w:color w:val="000000" w:themeColor="text1"/>
                <w:szCs w:val="21"/>
              </w:rPr>
              <w:t>证书号第3551135号</w:t>
            </w:r>
          </w:p>
        </w:tc>
        <w:tc>
          <w:tcPr>
            <w:tcW w:w="1562" w:type="dxa"/>
            <w:tcBorders>
              <w:top w:val="single" w:color="auto" w:sz="4" w:space="0"/>
              <w:left w:val="single" w:color="auto" w:sz="4" w:space="0"/>
              <w:bottom w:val="single" w:color="auto" w:sz="4" w:space="0"/>
              <w:right w:val="single" w:color="auto" w:sz="4" w:space="0"/>
            </w:tcBorders>
            <w:vAlign w:val="center"/>
          </w:tcPr>
          <w:p w14:paraId="1C775911">
            <w:pPr>
              <w:jc w:val="center"/>
              <w:rPr>
                <w:rFonts w:eastAsia="仿宋_GB2312"/>
                <w:color w:val="000000" w:themeColor="text1"/>
                <w:szCs w:val="21"/>
              </w:rPr>
            </w:pPr>
            <w:r>
              <w:rPr>
                <w:rFonts w:hint="eastAsia" w:eastAsia="仿宋_GB2312"/>
                <w:color w:val="000000" w:themeColor="text1"/>
                <w:szCs w:val="21"/>
              </w:rPr>
              <w:t>深圳大学</w:t>
            </w:r>
          </w:p>
        </w:tc>
        <w:tc>
          <w:tcPr>
            <w:tcW w:w="2478" w:type="dxa"/>
            <w:tcBorders>
              <w:top w:val="single" w:color="auto" w:sz="4" w:space="0"/>
              <w:left w:val="single" w:color="auto" w:sz="4" w:space="0"/>
              <w:bottom w:val="single" w:color="auto" w:sz="4" w:space="0"/>
              <w:right w:val="single" w:color="auto" w:sz="4" w:space="0"/>
            </w:tcBorders>
            <w:vAlign w:val="center"/>
          </w:tcPr>
          <w:p w14:paraId="574C930B">
            <w:pPr>
              <w:jc w:val="center"/>
              <w:rPr>
                <w:rFonts w:eastAsia="仿宋_GB2312"/>
                <w:color w:val="000000" w:themeColor="text1"/>
                <w:szCs w:val="21"/>
              </w:rPr>
            </w:pPr>
            <w:r>
              <w:rPr>
                <w:rFonts w:eastAsia="仿宋_GB2312"/>
                <w:color w:val="000000" w:themeColor="text1"/>
                <w:szCs w:val="21"/>
              </w:rPr>
              <w:t>洪舒贤;</w:t>
            </w:r>
            <w:r>
              <w:rPr>
                <w:rFonts w:hint="eastAsia" w:eastAsia="仿宋_GB2312"/>
                <w:color w:val="000000" w:themeColor="text1"/>
                <w:szCs w:val="21"/>
              </w:rPr>
              <w:t xml:space="preserve"> </w:t>
            </w:r>
            <w:r>
              <w:rPr>
                <w:rFonts w:eastAsia="仿宋_GB2312"/>
                <w:color w:val="000000" w:themeColor="text1"/>
                <w:szCs w:val="21"/>
              </w:rPr>
              <w:t>董必钦;</w:t>
            </w:r>
            <w:r>
              <w:rPr>
                <w:rFonts w:hint="eastAsia" w:eastAsia="仿宋_GB2312"/>
                <w:color w:val="000000" w:themeColor="text1"/>
                <w:szCs w:val="21"/>
              </w:rPr>
              <w:t xml:space="preserve"> </w:t>
            </w:r>
            <w:r>
              <w:rPr>
                <w:rFonts w:eastAsia="仿宋_GB2312"/>
                <w:color w:val="000000" w:themeColor="text1"/>
                <w:szCs w:val="21"/>
              </w:rPr>
              <w:t>邢锋;董鹏;</w:t>
            </w:r>
            <w:r>
              <w:rPr>
                <w:rFonts w:hint="eastAsia" w:eastAsia="仿宋_GB2312"/>
                <w:color w:val="000000" w:themeColor="text1"/>
                <w:szCs w:val="21"/>
              </w:rPr>
              <w:t xml:space="preserve"> </w:t>
            </w:r>
            <w:r>
              <w:rPr>
                <w:rFonts w:eastAsia="仿宋_GB2312"/>
                <w:color w:val="000000" w:themeColor="text1"/>
                <w:szCs w:val="21"/>
              </w:rPr>
              <w:t>刘昱清;</w:t>
            </w:r>
            <w:r>
              <w:rPr>
                <w:rFonts w:hint="eastAsia" w:eastAsia="仿宋_GB2312"/>
                <w:color w:val="000000" w:themeColor="text1"/>
                <w:szCs w:val="21"/>
              </w:rPr>
              <w:t xml:space="preserve"> </w:t>
            </w:r>
            <w:r>
              <w:rPr>
                <w:rFonts w:eastAsia="仿宋_GB2312"/>
                <w:color w:val="000000" w:themeColor="text1"/>
                <w:szCs w:val="21"/>
              </w:rPr>
              <w:t>史桂昀;滕晓娟</w:t>
            </w:r>
            <w:r>
              <w:rPr>
                <w:rFonts w:hint="eastAsia" w:eastAsia="仿宋_GB2312"/>
                <w:color w:val="000000" w:themeColor="text1"/>
                <w:szCs w:val="21"/>
              </w:rPr>
              <w:t xml:space="preserve">; </w:t>
            </w:r>
            <w:r>
              <w:rPr>
                <w:rFonts w:eastAsia="仿宋_GB2312"/>
                <w:color w:val="000000" w:themeColor="text1"/>
                <w:szCs w:val="21"/>
              </w:rPr>
              <w:t>郭邦文;</w:t>
            </w:r>
            <w:r>
              <w:rPr>
                <w:rFonts w:hint="eastAsia" w:eastAsia="仿宋_GB2312"/>
                <w:color w:val="000000" w:themeColor="text1"/>
                <w:szCs w:val="21"/>
              </w:rPr>
              <w:t xml:space="preserve"> </w:t>
            </w:r>
            <w:r>
              <w:rPr>
                <w:rFonts w:eastAsia="仿宋_GB2312"/>
                <w:color w:val="000000" w:themeColor="text1"/>
                <w:szCs w:val="21"/>
              </w:rPr>
              <w:t>丁蔚健;</w:t>
            </w:r>
            <w:r>
              <w:rPr>
                <w:rFonts w:hint="eastAsia" w:eastAsia="仿宋_GB2312"/>
                <w:color w:val="000000" w:themeColor="text1"/>
                <w:szCs w:val="21"/>
              </w:rPr>
              <w:t xml:space="preserve"> </w:t>
            </w:r>
            <w:r>
              <w:rPr>
                <w:rFonts w:eastAsia="仿宋_GB2312"/>
                <w:color w:val="000000" w:themeColor="text1"/>
                <w:szCs w:val="21"/>
              </w:rPr>
              <w:t>顾镇涛;</w:t>
            </w:r>
            <w:r>
              <w:rPr>
                <w:rFonts w:hint="eastAsia" w:eastAsia="仿宋_GB2312"/>
                <w:color w:val="000000" w:themeColor="text1"/>
                <w:szCs w:val="21"/>
              </w:rPr>
              <w:t xml:space="preserve"> </w:t>
            </w:r>
            <w:r>
              <w:rPr>
                <w:rFonts w:eastAsia="仿宋_GB2312"/>
                <w:color w:val="000000" w:themeColor="text1"/>
                <w:szCs w:val="21"/>
              </w:rPr>
              <w:t>李桂</w:t>
            </w:r>
          </w:p>
        </w:tc>
        <w:tc>
          <w:tcPr>
            <w:tcW w:w="1455" w:type="dxa"/>
            <w:tcBorders>
              <w:top w:val="single" w:color="auto" w:sz="4" w:space="0"/>
              <w:left w:val="single" w:color="auto" w:sz="4" w:space="0"/>
              <w:bottom w:val="single" w:color="auto" w:sz="4" w:space="0"/>
              <w:right w:val="single" w:color="auto" w:sz="4" w:space="0"/>
            </w:tcBorders>
            <w:vAlign w:val="center"/>
          </w:tcPr>
          <w:p w14:paraId="0A078E05">
            <w:pPr>
              <w:jc w:val="center"/>
              <w:rPr>
                <w:rFonts w:eastAsia="仿宋_GB2312"/>
                <w:color w:val="000000" w:themeColor="text1"/>
                <w:szCs w:val="21"/>
              </w:rPr>
            </w:pPr>
            <w:r>
              <w:rPr>
                <w:rFonts w:hint="eastAsia" w:eastAsia="仿宋_GB2312"/>
                <w:color w:val="000000" w:themeColor="text1"/>
                <w:szCs w:val="21"/>
              </w:rPr>
              <w:t>有效</w:t>
            </w:r>
          </w:p>
        </w:tc>
      </w:tr>
      <w:tr w14:paraId="2B76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05" w:type="dxa"/>
            <w:tcBorders>
              <w:top w:val="single" w:color="auto" w:sz="4" w:space="0"/>
              <w:left w:val="single" w:color="auto" w:sz="4" w:space="0"/>
              <w:bottom w:val="single" w:color="auto" w:sz="4" w:space="0"/>
              <w:right w:val="single" w:color="auto" w:sz="4" w:space="0"/>
            </w:tcBorders>
            <w:vAlign w:val="center"/>
          </w:tcPr>
          <w:p w14:paraId="727D2DDB">
            <w:pPr>
              <w:jc w:val="center"/>
              <w:rPr>
                <w:rFonts w:eastAsia="仿宋_GB2312"/>
                <w:color w:val="000000" w:themeColor="text1"/>
                <w:szCs w:val="21"/>
              </w:rPr>
            </w:pPr>
          </w:p>
        </w:tc>
        <w:tc>
          <w:tcPr>
            <w:tcW w:w="2528" w:type="dxa"/>
            <w:tcBorders>
              <w:top w:val="single" w:color="auto" w:sz="4" w:space="0"/>
              <w:left w:val="single" w:color="auto" w:sz="4" w:space="0"/>
              <w:bottom w:val="single" w:color="auto" w:sz="4" w:space="0"/>
              <w:right w:val="single" w:color="auto" w:sz="4" w:space="0"/>
            </w:tcBorders>
            <w:vAlign w:val="center"/>
          </w:tcPr>
          <w:p w14:paraId="3105EB36">
            <w:pPr>
              <w:jc w:val="center"/>
              <w:rPr>
                <w:rFonts w:eastAsia="仿宋_GB2312"/>
                <w:color w:val="000000" w:themeColor="text1"/>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5E5F8FB5">
            <w:pPr>
              <w:jc w:val="center"/>
              <w:rPr>
                <w:rFonts w:eastAsia="仿宋_GB2312"/>
                <w:color w:val="000000" w:themeColor="text1"/>
                <w:szCs w:val="21"/>
              </w:rPr>
            </w:pPr>
          </w:p>
        </w:tc>
        <w:tc>
          <w:tcPr>
            <w:tcW w:w="1364" w:type="dxa"/>
            <w:tcBorders>
              <w:top w:val="single" w:color="auto" w:sz="4" w:space="0"/>
              <w:left w:val="single" w:color="auto" w:sz="4" w:space="0"/>
              <w:bottom w:val="single" w:color="auto" w:sz="4" w:space="0"/>
              <w:right w:val="single" w:color="auto" w:sz="4" w:space="0"/>
            </w:tcBorders>
            <w:vAlign w:val="center"/>
          </w:tcPr>
          <w:p w14:paraId="4B5E0C88">
            <w:pPr>
              <w:jc w:val="center"/>
              <w:rPr>
                <w:rFonts w:eastAsia="仿宋_GB2312"/>
                <w:color w:val="000000" w:themeColor="text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795E2F4D">
            <w:pPr>
              <w:jc w:val="center"/>
              <w:rPr>
                <w:rFonts w:eastAsia="仿宋_GB2312"/>
                <w:color w:val="000000" w:themeColor="text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AC65634">
            <w:pPr>
              <w:jc w:val="center"/>
              <w:rPr>
                <w:rFonts w:eastAsia="仿宋_GB2312"/>
                <w:color w:val="000000" w:themeColor="text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14:paraId="532B5933">
            <w:pPr>
              <w:jc w:val="center"/>
              <w:rPr>
                <w:rFonts w:eastAsia="仿宋_GB2312"/>
                <w:color w:val="000000" w:themeColor="text1"/>
                <w:szCs w:val="21"/>
              </w:rPr>
            </w:pPr>
          </w:p>
        </w:tc>
        <w:tc>
          <w:tcPr>
            <w:tcW w:w="2478" w:type="dxa"/>
            <w:tcBorders>
              <w:top w:val="single" w:color="auto" w:sz="4" w:space="0"/>
              <w:left w:val="single" w:color="auto" w:sz="4" w:space="0"/>
              <w:bottom w:val="single" w:color="auto" w:sz="4" w:space="0"/>
              <w:right w:val="single" w:color="auto" w:sz="4" w:space="0"/>
            </w:tcBorders>
            <w:vAlign w:val="center"/>
          </w:tcPr>
          <w:p w14:paraId="3DACC387">
            <w:pPr>
              <w:jc w:val="center"/>
              <w:rPr>
                <w:rFonts w:eastAsia="仿宋_GB2312"/>
                <w:color w:val="000000" w:themeColor="text1"/>
                <w:szCs w:val="21"/>
              </w:rPr>
            </w:pPr>
          </w:p>
        </w:tc>
        <w:tc>
          <w:tcPr>
            <w:tcW w:w="1455" w:type="dxa"/>
            <w:tcBorders>
              <w:top w:val="single" w:color="auto" w:sz="4" w:space="0"/>
              <w:left w:val="single" w:color="auto" w:sz="4" w:space="0"/>
              <w:bottom w:val="single" w:color="auto" w:sz="4" w:space="0"/>
              <w:right w:val="single" w:color="auto" w:sz="4" w:space="0"/>
            </w:tcBorders>
            <w:vAlign w:val="center"/>
          </w:tcPr>
          <w:p w14:paraId="5C2B7A03">
            <w:pPr>
              <w:jc w:val="center"/>
              <w:rPr>
                <w:rFonts w:eastAsia="仿宋_GB2312"/>
                <w:color w:val="000000" w:themeColor="text1"/>
                <w:szCs w:val="21"/>
              </w:rPr>
            </w:pPr>
          </w:p>
        </w:tc>
      </w:tr>
    </w:tbl>
    <w:p w14:paraId="02503A7C">
      <w:pPr>
        <w:widowControl/>
        <w:jc w:val="left"/>
        <w:rPr>
          <w:rFonts w:eastAsia="仿宋_GB2312"/>
          <w:sz w:val="24"/>
        </w:rPr>
      </w:pPr>
      <w:r>
        <w:rPr>
          <w:rFonts w:eastAsia="仿宋_GB2312"/>
          <w:sz w:val="24"/>
        </w:rPr>
        <w:br w:type="page"/>
      </w:r>
    </w:p>
    <w:p w14:paraId="4D9C10C7">
      <w:pPr>
        <w:spacing w:before="120" w:beforeLines="50"/>
        <w:ind w:firstLine="480" w:firstLineChars="200"/>
        <w:rPr>
          <w:rFonts w:eastAsia="仿宋_GB2312"/>
          <w:sz w:val="24"/>
        </w:rPr>
        <w:sectPr>
          <w:pgSz w:w="16838" w:h="11906" w:orient="landscape"/>
          <w:pgMar w:top="1797" w:right="1440" w:bottom="1276" w:left="1440" w:header="709" w:footer="709" w:gutter="0"/>
          <w:cols w:space="708" w:num="1"/>
          <w:docGrid w:linePitch="360" w:charSpace="0"/>
        </w:sectPr>
      </w:pPr>
    </w:p>
    <w:p w14:paraId="30760632">
      <w:pPr>
        <w:pStyle w:val="3"/>
        <w:jc w:val="left"/>
        <w:rPr>
          <w:rFonts w:hint="eastAsia" w:ascii="黑体" w:hAnsi="黑体" w:eastAsia="黑体"/>
          <w:color w:val="000000" w:themeColor="text1"/>
          <w:sz w:val="32"/>
          <w:szCs w:val="22"/>
        </w:rPr>
      </w:pPr>
      <w:r>
        <w:rPr>
          <w:rFonts w:hint="eastAsia" w:ascii="黑体" w:hAnsi="黑体" w:eastAsia="黑体"/>
          <w:color w:val="000000" w:themeColor="text1"/>
          <w:sz w:val="32"/>
          <w:szCs w:val="22"/>
        </w:rPr>
        <w:t>附件2：          代表性论文（专著）目录</w:t>
      </w:r>
    </w:p>
    <w:tbl>
      <w:tblPr>
        <w:tblStyle w:val="6"/>
        <w:tblW w:w="880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7"/>
        <w:gridCol w:w="3330"/>
        <w:gridCol w:w="1255"/>
        <w:gridCol w:w="1032"/>
        <w:gridCol w:w="833"/>
      </w:tblGrid>
      <w:tr w14:paraId="316D3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357" w:type="dxa"/>
            <w:tcBorders>
              <w:top w:val="single" w:color="auto" w:sz="12" w:space="0"/>
              <w:left w:val="single" w:color="auto" w:sz="12" w:space="0"/>
              <w:bottom w:val="single" w:color="auto" w:sz="6" w:space="0"/>
              <w:right w:val="single" w:color="auto" w:sz="6" w:space="0"/>
            </w:tcBorders>
            <w:vAlign w:val="center"/>
          </w:tcPr>
          <w:p w14:paraId="74BEC06D">
            <w:pPr>
              <w:jc w:val="center"/>
              <w:rPr>
                <w:rFonts w:hint="eastAsia" w:ascii="仿宋_GB2312" w:hAnsi="宋体" w:eastAsia="仿宋_GB2312"/>
                <w:color w:val="000000" w:themeColor="text1"/>
                <w:sz w:val="24"/>
              </w:rPr>
            </w:pPr>
            <w:r>
              <w:rPr>
                <w:rFonts w:hint="eastAsia" w:ascii="仿宋_GB2312" w:hAnsi="宋体" w:eastAsia="仿宋_GB2312"/>
                <w:color w:val="000000" w:themeColor="text1"/>
                <w:sz w:val="24"/>
              </w:rPr>
              <w:t>作 者</w:t>
            </w:r>
          </w:p>
        </w:tc>
        <w:tc>
          <w:tcPr>
            <w:tcW w:w="3330" w:type="dxa"/>
            <w:tcBorders>
              <w:top w:val="single" w:color="auto" w:sz="12" w:space="0"/>
              <w:left w:val="single" w:color="auto" w:sz="6" w:space="0"/>
              <w:bottom w:val="single" w:color="auto" w:sz="6" w:space="0"/>
              <w:right w:val="single" w:color="auto" w:sz="6" w:space="0"/>
            </w:tcBorders>
            <w:vAlign w:val="center"/>
          </w:tcPr>
          <w:p w14:paraId="658BCF60">
            <w:pPr>
              <w:jc w:val="center"/>
              <w:rPr>
                <w:rFonts w:hint="eastAsia" w:ascii="仿宋_GB2312" w:hAnsi="宋体" w:eastAsia="仿宋_GB2312"/>
                <w:color w:val="000000" w:themeColor="text1"/>
                <w:sz w:val="24"/>
              </w:rPr>
            </w:pPr>
            <w:r>
              <w:rPr>
                <w:rFonts w:hint="eastAsia" w:ascii="仿宋_GB2312" w:hAnsi="宋体" w:eastAsia="仿宋_GB2312"/>
                <w:color w:val="000000" w:themeColor="text1"/>
                <w:sz w:val="24"/>
              </w:rPr>
              <w:t>论文（专著）名称/刊物</w:t>
            </w:r>
          </w:p>
        </w:tc>
        <w:tc>
          <w:tcPr>
            <w:tcW w:w="125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5137C9C">
            <w:pPr>
              <w:jc w:val="center"/>
              <w:rPr>
                <w:rFonts w:hint="eastAsia" w:ascii="仿宋_GB2312" w:hAnsi="宋体" w:eastAsia="仿宋_GB2312"/>
                <w:color w:val="000000" w:themeColor="text1"/>
                <w:sz w:val="24"/>
              </w:rPr>
            </w:pPr>
            <w:r>
              <w:rPr>
                <w:rFonts w:hint="eastAsia" w:ascii="仿宋_GB2312" w:hAnsi="宋体" w:eastAsia="仿宋_GB2312"/>
                <w:color w:val="000000" w:themeColor="text1"/>
                <w:sz w:val="24"/>
              </w:rPr>
              <w:t>年卷</w:t>
            </w:r>
          </w:p>
          <w:p w14:paraId="00C27616">
            <w:pPr>
              <w:jc w:val="center"/>
              <w:rPr>
                <w:rFonts w:ascii="仿宋_GB2312" w:eastAsia="仿宋_GB2312"/>
                <w:color w:val="000000" w:themeColor="text1"/>
                <w:szCs w:val="21"/>
              </w:rPr>
            </w:pPr>
            <w:r>
              <w:rPr>
                <w:rFonts w:hint="eastAsia" w:ascii="仿宋_GB2312" w:hAnsi="宋体" w:eastAsia="仿宋_GB2312"/>
                <w:color w:val="000000" w:themeColor="text1"/>
                <w:sz w:val="24"/>
              </w:rPr>
              <w:t>页码</w:t>
            </w:r>
          </w:p>
        </w:tc>
        <w:tc>
          <w:tcPr>
            <w:tcW w:w="1032"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674DC05">
            <w:pPr>
              <w:jc w:val="center"/>
              <w:rPr>
                <w:rFonts w:hint="eastAsia" w:ascii="仿宋_GB2312" w:hAnsi="宋体" w:eastAsia="仿宋_GB2312"/>
                <w:color w:val="000000" w:themeColor="text1"/>
                <w:sz w:val="24"/>
              </w:rPr>
            </w:pPr>
            <w:r>
              <w:rPr>
                <w:rFonts w:hint="eastAsia" w:ascii="仿宋_GB2312" w:hAnsi="宋体" w:eastAsia="仿宋_GB2312"/>
                <w:color w:val="000000" w:themeColor="text1"/>
                <w:sz w:val="24"/>
              </w:rPr>
              <w:t>发表</w:t>
            </w:r>
          </w:p>
          <w:p w14:paraId="773A177B">
            <w:pPr>
              <w:jc w:val="center"/>
              <w:rPr>
                <w:rFonts w:hint="eastAsia" w:ascii="仿宋_GB2312" w:hAnsi="宋体" w:eastAsia="仿宋_GB2312"/>
                <w:color w:val="000000" w:themeColor="text1"/>
                <w:sz w:val="24"/>
              </w:rPr>
            </w:pPr>
            <w:r>
              <w:rPr>
                <w:rFonts w:hint="eastAsia" w:ascii="仿宋_GB2312" w:hAnsi="宋体" w:eastAsia="仿宋_GB2312"/>
                <w:color w:val="000000" w:themeColor="text1"/>
                <w:sz w:val="24"/>
              </w:rPr>
              <w:t>时间</w:t>
            </w:r>
          </w:p>
          <w:p w14:paraId="3F6910A8">
            <w:pPr>
              <w:jc w:val="center"/>
              <w:rPr>
                <w:rFonts w:hint="eastAsia" w:ascii="仿宋_GB2312" w:hAnsi="宋体" w:eastAsia="仿宋_GB2312"/>
                <w:color w:val="000000" w:themeColor="text1"/>
                <w:sz w:val="24"/>
              </w:rPr>
            </w:pPr>
            <w:r>
              <w:rPr>
                <w:rFonts w:hint="eastAsia" w:ascii="仿宋_GB2312" w:hAnsi="宋体" w:eastAsia="仿宋_GB2312"/>
                <w:color w:val="000000" w:themeColor="text1"/>
                <w:sz w:val="24"/>
              </w:rPr>
              <w:t>（年、月）</w:t>
            </w:r>
          </w:p>
        </w:tc>
        <w:tc>
          <w:tcPr>
            <w:tcW w:w="83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5072456">
            <w:pPr>
              <w:jc w:val="center"/>
              <w:rPr>
                <w:rFonts w:hint="eastAsia" w:ascii="仿宋_GB2312" w:hAnsi="宋体" w:eastAsia="仿宋_GB2312"/>
                <w:color w:val="000000" w:themeColor="text1"/>
                <w:sz w:val="24"/>
              </w:rPr>
            </w:pPr>
            <w:r>
              <w:rPr>
                <w:rFonts w:hint="eastAsia" w:ascii="仿宋_GB2312" w:hAnsi="宋体" w:eastAsia="仿宋_GB2312"/>
                <w:color w:val="000000" w:themeColor="text1"/>
                <w:sz w:val="24"/>
              </w:rPr>
              <w:t>他引</w:t>
            </w:r>
          </w:p>
          <w:p w14:paraId="7B37D4B6">
            <w:pPr>
              <w:jc w:val="center"/>
              <w:rPr>
                <w:rFonts w:hint="eastAsia" w:ascii="仿宋_GB2312" w:hAnsi="宋体" w:eastAsia="仿宋_GB2312"/>
                <w:color w:val="000000" w:themeColor="text1"/>
                <w:sz w:val="24"/>
              </w:rPr>
            </w:pPr>
            <w:r>
              <w:rPr>
                <w:rFonts w:hint="eastAsia" w:ascii="仿宋_GB2312" w:hAnsi="宋体" w:eastAsia="仿宋_GB2312"/>
                <w:color w:val="000000" w:themeColor="text1"/>
                <w:sz w:val="24"/>
              </w:rPr>
              <w:t>总次数</w:t>
            </w:r>
          </w:p>
        </w:tc>
      </w:tr>
      <w:tr w14:paraId="6399B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7" w:hRule="exact"/>
          <w:jc w:val="center"/>
        </w:trPr>
        <w:tc>
          <w:tcPr>
            <w:tcW w:w="2357" w:type="dxa"/>
            <w:tcBorders>
              <w:top w:val="single" w:color="auto" w:sz="6" w:space="0"/>
              <w:left w:val="single" w:color="auto" w:sz="12" w:space="0"/>
              <w:bottom w:val="single" w:color="auto" w:sz="6" w:space="0"/>
              <w:right w:val="single" w:color="auto" w:sz="6" w:space="0"/>
            </w:tcBorders>
            <w:vAlign w:val="center"/>
          </w:tcPr>
          <w:p w14:paraId="7B580D2F">
            <w:pPr>
              <w:jc w:val="center"/>
              <w:rPr>
                <w:rFonts w:eastAsia="仿宋_GB2312"/>
                <w:color w:val="000000" w:themeColor="text1"/>
                <w:szCs w:val="21"/>
              </w:rPr>
            </w:pPr>
            <w:r>
              <w:rPr>
                <w:rFonts w:hint="eastAsia" w:eastAsia="仿宋_GB2312"/>
                <w:color w:val="000000" w:themeColor="text1"/>
                <w:szCs w:val="21"/>
              </w:rPr>
              <w:t>Fu, Chuanqing; Fang, Deming; Ye, Hailong; Huang, Le; Wang, Jiandong</w:t>
            </w:r>
          </w:p>
        </w:tc>
        <w:tc>
          <w:tcPr>
            <w:tcW w:w="3330" w:type="dxa"/>
            <w:tcBorders>
              <w:top w:val="single" w:color="auto" w:sz="6" w:space="0"/>
              <w:left w:val="single" w:color="auto" w:sz="6" w:space="0"/>
              <w:bottom w:val="single" w:color="auto" w:sz="6" w:space="0"/>
              <w:right w:val="single" w:color="auto" w:sz="6" w:space="0"/>
            </w:tcBorders>
            <w:vAlign w:val="center"/>
          </w:tcPr>
          <w:p w14:paraId="190B2199">
            <w:pPr>
              <w:jc w:val="center"/>
              <w:rPr>
                <w:rFonts w:eastAsia="仿宋_GB2312"/>
                <w:color w:val="000000" w:themeColor="text1"/>
                <w:szCs w:val="21"/>
              </w:rPr>
            </w:pPr>
            <w:r>
              <w:rPr>
                <w:rFonts w:hint="eastAsia" w:eastAsia="仿宋_GB2312"/>
                <w:color w:val="000000" w:themeColor="text1"/>
                <w:szCs w:val="21"/>
              </w:rPr>
              <w:t>Bond degradation of non-uniformly corroded steel rebars in concrete/Engineering Structures</w:t>
            </w:r>
          </w:p>
        </w:tc>
        <w:tc>
          <w:tcPr>
            <w:tcW w:w="1255" w:type="dxa"/>
            <w:tcBorders>
              <w:top w:val="single" w:color="auto" w:sz="6" w:space="0"/>
              <w:left w:val="single" w:color="auto" w:sz="6" w:space="0"/>
              <w:bottom w:val="single" w:color="auto" w:sz="6" w:space="0"/>
              <w:right w:val="single" w:color="auto" w:sz="6" w:space="0"/>
            </w:tcBorders>
            <w:vAlign w:val="center"/>
          </w:tcPr>
          <w:p w14:paraId="1C0D6006">
            <w:pPr>
              <w:jc w:val="center"/>
              <w:rPr>
                <w:rFonts w:hint="eastAsia" w:eastAsia="仿宋_GB2312"/>
                <w:color w:val="000000" w:themeColor="text1"/>
                <w:szCs w:val="21"/>
              </w:rPr>
            </w:pPr>
            <w:r>
              <w:rPr>
                <w:rFonts w:hint="eastAsia" w:eastAsia="仿宋_GB2312"/>
                <w:color w:val="000000" w:themeColor="text1"/>
                <w:szCs w:val="21"/>
              </w:rPr>
              <w:t>2021</w:t>
            </w:r>
            <w:r>
              <w:rPr>
                <w:rFonts w:hint="eastAsia" w:eastAsia="仿宋_GB2312"/>
                <w:color w:val="000000" w:themeColor="text1"/>
                <w:szCs w:val="21"/>
                <w:lang w:val="en-US" w:eastAsia="zh-CN"/>
              </w:rPr>
              <w:t>,</w:t>
            </w:r>
            <w:r>
              <w:rPr>
                <w:rFonts w:hint="eastAsia" w:eastAsia="仿宋_GB2312"/>
                <w:color w:val="000000" w:themeColor="text1"/>
                <w:szCs w:val="21"/>
              </w:rPr>
              <w:t>226:</w:t>
            </w:r>
          </w:p>
          <w:p w14:paraId="052189F2">
            <w:pPr>
              <w:jc w:val="center"/>
              <w:rPr>
                <w:rFonts w:eastAsia="仿宋_GB2312"/>
                <w:color w:val="000000" w:themeColor="text1"/>
                <w:szCs w:val="21"/>
              </w:rPr>
            </w:pPr>
            <w:r>
              <w:rPr>
                <w:rFonts w:hint="eastAsia" w:eastAsia="仿宋_GB2312"/>
                <w:color w:val="000000" w:themeColor="text1"/>
                <w:szCs w:val="21"/>
              </w:rPr>
              <w:t>111392</w:t>
            </w:r>
          </w:p>
        </w:tc>
        <w:tc>
          <w:tcPr>
            <w:tcW w:w="1032" w:type="dxa"/>
            <w:tcBorders>
              <w:top w:val="single" w:color="auto" w:sz="6" w:space="0"/>
              <w:left w:val="single" w:color="auto" w:sz="6" w:space="0"/>
              <w:bottom w:val="single" w:color="auto" w:sz="6" w:space="0"/>
              <w:right w:val="single" w:color="auto" w:sz="6" w:space="0"/>
            </w:tcBorders>
            <w:vAlign w:val="center"/>
          </w:tcPr>
          <w:p w14:paraId="46C0C66A">
            <w:pPr>
              <w:jc w:val="center"/>
              <w:rPr>
                <w:rFonts w:eastAsia="仿宋_GB2312"/>
                <w:color w:val="000000" w:themeColor="text1"/>
                <w:szCs w:val="21"/>
              </w:rPr>
            </w:pPr>
            <w:r>
              <w:rPr>
                <w:rFonts w:hint="eastAsia" w:eastAsia="仿宋_GB2312"/>
                <w:color w:val="000000" w:themeColor="text1"/>
                <w:szCs w:val="21"/>
              </w:rPr>
              <w:t>2021.01</w:t>
            </w:r>
          </w:p>
        </w:tc>
        <w:tc>
          <w:tcPr>
            <w:tcW w:w="833" w:type="dxa"/>
            <w:tcBorders>
              <w:top w:val="single" w:color="auto" w:sz="6" w:space="0"/>
              <w:left w:val="single" w:color="auto" w:sz="6" w:space="0"/>
              <w:bottom w:val="single" w:color="auto" w:sz="6" w:space="0"/>
              <w:right w:val="single" w:color="auto" w:sz="6" w:space="0"/>
            </w:tcBorders>
            <w:vAlign w:val="center"/>
          </w:tcPr>
          <w:p w14:paraId="53826C00">
            <w:pPr>
              <w:jc w:val="center"/>
              <w:rPr>
                <w:rFonts w:eastAsia="仿宋_GB2312"/>
                <w:color w:val="000000" w:themeColor="text1"/>
                <w:szCs w:val="21"/>
              </w:rPr>
            </w:pPr>
            <w:r>
              <w:rPr>
                <w:rFonts w:hint="eastAsia" w:eastAsia="仿宋_GB2312"/>
                <w:color w:val="000000" w:themeColor="text1"/>
                <w:szCs w:val="21"/>
              </w:rPr>
              <w:t>67</w:t>
            </w:r>
          </w:p>
        </w:tc>
      </w:tr>
      <w:tr w14:paraId="55412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7" w:hRule="exact"/>
          <w:jc w:val="center"/>
        </w:trPr>
        <w:tc>
          <w:tcPr>
            <w:tcW w:w="2357" w:type="dxa"/>
            <w:tcBorders>
              <w:top w:val="single" w:color="auto" w:sz="6" w:space="0"/>
              <w:left w:val="single" w:color="auto" w:sz="12" w:space="0"/>
              <w:bottom w:val="single" w:color="auto" w:sz="6" w:space="0"/>
              <w:right w:val="single" w:color="auto" w:sz="6" w:space="0"/>
            </w:tcBorders>
            <w:vAlign w:val="center"/>
          </w:tcPr>
          <w:p w14:paraId="7AEB612A">
            <w:pPr>
              <w:jc w:val="center"/>
              <w:rPr>
                <w:rFonts w:hint="eastAsia" w:eastAsia="仿宋_GB2312"/>
                <w:color w:val="000000" w:themeColor="text1"/>
                <w:szCs w:val="21"/>
              </w:rPr>
            </w:pPr>
          </w:p>
          <w:p w14:paraId="67D37A9A">
            <w:pPr>
              <w:jc w:val="center"/>
              <w:rPr>
                <w:rFonts w:hint="eastAsia" w:eastAsia="仿宋_GB2312"/>
                <w:color w:val="000000" w:themeColor="text1"/>
                <w:szCs w:val="21"/>
              </w:rPr>
            </w:pPr>
            <w:r>
              <w:rPr>
                <w:rFonts w:hint="eastAsia" w:eastAsia="仿宋_GB2312"/>
                <w:color w:val="000000" w:themeColor="text1"/>
                <w:szCs w:val="21"/>
              </w:rPr>
              <w:t>Fu, Chuanqing; Jin, Xianyu; Ye, Hailong; Jin, Nanguo</w:t>
            </w:r>
          </w:p>
        </w:tc>
        <w:tc>
          <w:tcPr>
            <w:tcW w:w="3330" w:type="dxa"/>
            <w:tcBorders>
              <w:top w:val="single" w:color="auto" w:sz="6" w:space="0"/>
              <w:left w:val="single" w:color="auto" w:sz="6" w:space="0"/>
              <w:bottom w:val="single" w:color="auto" w:sz="6" w:space="0"/>
              <w:right w:val="single" w:color="auto" w:sz="6" w:space="0"/>
            </w:tcBorders>
            <w:vAlign w:val="center"/>
          </w:tcPr>
          <w:p w14:paraId="0F694007">
            <w:pPr>
              <w:jc w:val="center"/>
              <w:rPr>
                <w:rFonts w:hint="eastAsia" w:eastAsia="仿宋_GB2312"/>
                <w:color w:val="000000" w:themeColor="text1"/>
                <w:szCs w:val="21"/>
                <w:lang w:val="en-US" w:eastAsia="zh-CN"/>
              </w:rPr>
            </w:pPr>
            <w:r>
              <w:rPr>
                <w:rFonts w:hint="eastAsia" w:eastAsia="仿宋_GB2312"/>
                <w:color w:val="000000" w:themeColor="text1"/>
                <w:szCs w:val="21"/>
              </w:rPr>
              <w:t>Theoretical and experimental investigation of loading effects on chloride diffusion in saturated concrete</w:t>
            </w:r>
            <w:r>
              <w:rPr>
                <w:rFonts w:hint="eastAsia" w:eastAsia="仿宋_GB2312"/>
                <w:color w:val="000000" w:themeColor="text1"/>
                <w:szCs w:val="21"/>
                <w:lang w:val="en-US" w:eastAsia="zh-CN"/>
              </w:rPr>
              <w:t>/Journal of Advanced Concrete Technology</w:t>
            </w:r>
          </w:p>
        </w:tc>
        <w:tc>
          <w:tcPr>
            <w:tcW w:w="1255" w:type="dxa"/>
            <w:tcBorders>
              <w:top w:val="single" w:color="auto" w:sz="6" w:space="0"/>
              <w:left w:val="single" w:color="auto" w:sz="6" w:space="0"/>
              <w:bottom w:val="single" w:color="auto" w:sz="6" w:space="0"/>
              <w:right w:val="single" w:color="auto" w:sz="6" w:space="0"/>
            </w:tcBorders>
            <w:vAlign w:val="center"/>
          </w:tcPr>
          <w:p w14:paraId="40441B92">
            <w:pPr>
              <w:jc w:val="center"/>
              <w:rPr>
                <w:rFonts w:hint="default" w:eastAsia="仿宋_GB2312"/>
                <w:color w:val="000000" w:themeColor="text1"/>
                <w:szCs w:val="21"/>
                <w:lang w:val="en-US" w:eastAsia="zh-CN"/>
              </w:rPr>
            </w:pPr>
            <w:r>
              <w:rPr>
                <w:rFonts w:hint="eastAsia" w:eastAsia="仿宋_GB2312"/>
                <w:color w:val="000000" w:themeColor="text1"/>
                <w:szCs w:val="21"/>
                <w:lang w:val="en-US" w:eastAsia="zh-CN"/>
              </w:rPr>
              <w:t>2015,13(1):30-43.</w:t>
            </w:r>
          </w:p>
        </w:tc>
        <w:tc>
          <w:tcPr>
            <w:tcW w:w="1032" w:type="dxa"/>
            <w:tcBorders>
              <w:top w:val="single" w:color="auto" w:sz="6" w:space="0"/>
              <w:left w:val="single" w:color="auto" w:sz="6" w:space="0"/>
              <w:bottom w:val="single" w:color="auto" w:sz="6" w:space="0"/>
              <w:right w:val="single" w:color="auto" w:sz="6" w:space="0"/>
            </w:tcBorders>
            <w:vAlign w:val="center"/>
          </w:tcPr>
          <w:p w14:paraId="2E280D93">
            <w:pPr>
              <w:jc w:val="center"/>
              <w:rPr>
                <w:rFonts w:hint="default" w:eastAsia="仿宋_GB2312"/>
                <w:color w:val="000000" w:themeColor="text1"/>
                <w:szCs w:val="21"/>
                <w:lang w:val="en-US" w:eastAsia="zh-CN"/>
              </w:rPr>
            </w:pPr>
            <w:r>
              <w:rPr>
                <w:rFonts w:hint="eastAsia" w:eastAsia="仿宋_GB2312"/>
                <w:color w:val="000000" w:themeColor="text1"/>
                <w:szCs w:val="21"/>
                <w:lang w:val="en-US" w:eastAsia="zh-CN"/>
              </w:rPr>
              <w:t>2015.01</w:t>
            </w:r>
          </w:p>
        </w:tc>
        <w:tc>
          <w:tcPr>
            <w:tcW w:w="833" w:type="dxa"/>
            <w:tcBorders>
              <w:top w:val="single" w:color="auto" w:sz="6" w:space="0"/>
              <w:left w:val="single" w:color="auto" w:sz="6" w:space="0"/>
              <w:bottom w:val="single" w:color="auto" w:sz="6" w:space="0"/>
              <w:right w:val="single" w:color="auto" w:sz="6" w:space="0"/>
            </w:tcBorders>
            <w:vAlign w:val="center"/>
          </w:tcPr>
          <w:p w14:paraId="4EC9585D">
            <w:pPr>
              <w:jc w:val="center"/>
              <w:rPr>
                <w:rFonts w:hint="default" w:eastAsia="仿宋_GB2312"/>
                <w:color w:val="000000" w:themeColor="text1"/>
                <w:szCs w:val="21"/>
                <w:lang w:val="en-US" w:eastAsia="zh-CN"/>
              </w:rPr>
            </w:pPr>
            <w:r>
              <w:rPr>
                <w:rFonts w:hint="eastAsia" w:eastAsia="仿宋_GB2312"/>
                <w:color w:val="000000" w:themeColor="text1"/>
                <w:szCs w:val="21"/>
                <w:lang w:val="en-US" w:eastAsia="zh-CN"/>
              </w:rPr>
              <w:t>33</w:t>
            </w:r>
          </w:p>
        </w:tc>
      </w:tr>
      <w:tr w14:paraId="1816A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7" w:hRule="exact"/>
          <w:jc w:val="center"/>
        </w:trPr>
        <w:tc>
          <w:tcPr>
            <w:tcW w:w="2357" w:type="dxa"/>
            <w:tcBorders>
              <w:top w:val="single" w:color="auto" w:sz="6" w:space="0"/>
              <w:left w:val="single" w:color="auto" w:sz="12" w:space="0"/>
              <w:bottom w:val="single" w:color="auto" w:sz="6" w:space="0"/>
              <w:right w:val="single" w:color="auto" w:sz="6" w:space="0"/>
            </w:tcBorders>
            <w:shd w:val="clear" w:color="auto" w:fill="auto"/>
            <w:vAlign w:val="center"/>
          </w:tcPr>
          <w:p w14:paraId="7F7CD46E">
            <w:pPr>
              <w:jc w:val="center"/>
              <w:rPr>
                <w:rFonts w:ascii="Times New Roman" w:hAnsi="Times New Roman" w:eastAsia="仿宋_GB2312" w:cs="Times New Roman"/>
                <w:color w:val="000000" w:themeColor="text1"/>
                <w:kern w:val="2"/>
                <w:sz w:val="21"/>
                <w:szCs w:val="21"/>
                <w:lang w:val="en-US" w:eastAsia="zh-CN" w:bidi="ar-SA"/>
              </w:rPr>
            </w:pPr>
            <w:r>
              <w:rPr>
                <w:rFonts w:hint="eastAsia" w:eastAsia="仿宋_GB2312"/>
                <w:color w:val="000000" w:themeColor="text1"/>
                <w:szCs w:val="21"/>
              </w:rPr>
              <w:t>Fu, Chuanqing; He, Rui; Wang, Kejin</w:t>
            </w:r>
          </w:p>
        </w:tc>
        <w:tc>
          <w:tcPr>
            <w:tcW w:w="3330" w:type="dxa"/>
            <w:tcBorders>
              <w:top w:val="single" w:color="auto" w:sz="6" w:space="0"/>
              <w:left w:val="single" w:color="auto" w:sz="6" w:space="0"/>
              <w:bottom w:val="single" w:color="auto" w:sz="6" w:space="0"/>
              <w:right w:val="single" w:color="auto" w:sz="6" w:space="0"/>
            </w:tcBorders>
            <w:shd w:val="clear" w:color="auto" w:fill="auto"/>
            <w:vAlign w:val="center"/>
          </w:tcPr>
          <w:p w14:paraId="7A7E7B77">
            <w:pPr>
              <w:jc w:val="center"/>
              <w:rPr>
                <w:rFonts w:eastAsia="仿宋_GB2312"/>
                <w:color w:val="000000" w:themeColor="text1"/>
                <w:szCs w:val="21"/>
              </w:rPr>
            </w:pPr>
            <w:r>
              <w:fldChar w:fldCharType="begin"/>
            </w:r>
            <w:r>
              <w:instrText xml:space="preserve"> HYPERLINK "https://webofscience.clarivate.cn/wos/alldb/full-record/WOS:000975450700048" </w:instrText>
            </w:r>
            <w:r>
              <w:fldChar w:fldCharType="separate"/>
            </w:r>
            <w:r>
              <w:rPr>
                <w:rFonts w:eastAsia="仿宋_GB2312"/>
                <w:color w:val="000000" w:themeColor="text1"/>
                <w:szCs w:val="21"/>
              </w:rPr>
              <w:t>Influences of corrosion degree and uniformity on bond strength and cracking pattern of cement mortar and PVA-ECC</w:t>
            </w:r>
            <w:r>
              <w:rPr>
                <w:rFonts w:eastAsia="仿宋_GB2312"/>
                <w:color w:val="000000" w:themeColor="text1"/>
                <w:szCs w:val="21"/>
              </w:rPr>
              <w:fldChar w:fldCharType="end"/>
            </w:r>
            <w:r>
              <w:rPr>
                <w:rFonts w:hint="eastAsia" w:eastAsia="仿宋_GB2312"/>
                <w:color w:val="000000" w:themeColor="text1"/>
                <w:szCs w:val="21"/>
              </w:rPr>
              <w:t>/Journal of Materials in Civil Engineering(ASCE)</w:t>
            </w:r>
          </w:p>
          <w:p w14:paraId="6B748A08">
            <w:pPr>
              <w:jc w:val="center"/>
              <w:rPr>
                <w:rFonts w:ascii="Times New Roman" w:hAnsi="Times New Roman" w:eastAsia="仿宋_GB2312" w:cs="Times New Roman"/>
                <w:color w:val="000000" w:themeColor="text1"/>
                <w:kern w:val="2"/>
                <w:sz w:val="21"/>
                <w:szCs w:val="21"/>
                <w:lang w:val="en-US" w:eastAsia="zh-CN" w:bidi="ar-SA"/>
              </w:rPr>
            </w:pPr>
          </w:p>
        </w:tc>
        <w:tc>
          <w:tcPr>
            <w:tcW w:w="1255" w:type="dxa"/>
            <w:tcBorders>
              <w:top w:val="single" w:color="auto" w:sz="6" w:space="0"/>
              <w:left w:val="single" w:color="auto" w:sz="6" w:space="0"/>
              <w:bottom w:val="single" w:color="auto" w:sz="6" w:space="0"/>
              <w:right w:val="single" w:color="auto" w:sz="6" w:space="0"/>
            </w:tcBorders>
            <w:shd w:val="clear" w:color="auto" w:fill="auto"/>
            <w:vAlign w:val="center"/>
          </w:tcPr>
          <w:p w14:paraId="319D7BF4">
            <w:pPr>
              <w:jc w:val="center"/>
              <w:rPr>
                <w:rFonts w:hint="eastAsia" w:ascii="Times New Roman" w:hAnsi="Times New Roman" w:eastAsia="仿宋_GB2312" w:cs="Times New Roman"/>
                <w:color w:val="000000" w:themeColor="text1"/>
                <w:kern w:val="2"/>
                <w:sz w:val="21"/>
                <w:szCs w:val="21"/>
                <w:lang w:val="en-US" w:eastAsia="zh-CN" w:bidi="ar-SA"/>
              </w:rPr>
            </w:pPr>
            <w:r>
              <w:rPr>
                <w:rFonts w:hint="eastAsia" w:eastAsia="仿宋_GB2312"/>
                <w:color w:val="000000" w:themeColor="text1"/>
                <w:szCs w:val="21"/>
              </w:rPr>
              <w:t>2023,35(6): 14846</w:t>
            </w:r>
            <w:r>
              <w:rPr>
                <w:rFonts w:hint="eastAsia" w:eastAsia="仿宋_GB2312"/>
                <w:color w:val="000000" w:themeColor="text1"/>
                <w:szCs w:val="21"/>
                <w:lang w:val="en-US" w:eastAsia="zh-CN"/>
              </w:rPr>
              <w:t>.</w:t>
            </w:r>
          </w:p>
        </w:tc>
        <w:tc>
          <w:tcPr>
            <w:tcW w:w="1032" w:type="dxa"/>
            <w:tcBorders>
              <w:top w:val="single" w:color="auto" w:sz="6" w:space="0"/>
              <w:left w:val="single" w:color="auto" w:sz="6" w:space="0"/>
              <w:bottom w:val="single" w:color="auto" w:sz="6" w:space="0"/>
              <w:right w:val="single" w:color="auto" w:sz="6" w:space="0"/>
            </w:tcBorders>
            <w:shd w:val="clear" w:color="auto" w:fill="auto"/>
            <w:vAlign w:val="center"/>
          </w:tcPr>
          <w:p w14:paraId="062D2B57">
            <w:pPr>
              <w:jc w:val="center"/>
              <w:rPr>
                <w:rFonts w:ascii="Times New Roman" w:hAnsi="Times New Roman" w:eastAsia="仿宋_GB2312" w:cs="Times New Roman"/>
                <w:kern w:val="2"/>
                <w:sz w:val="21"/>
                <w:szCs w:val="21"/>
                <w:lang w:val="en-US" w:eastAsia="zh-CN" w:bidi="ar-SA"/>
              </w:rPr>
            </w:pPr>
            <w:r>
              <w:rPr>
                <w:rFonts w:hint="eastAsia" w:eastAsia="仿宋_GB2312"/>
                <w:szCs w:val="21"/>
              </w:rPr>
              <w:t>2023.06</w:t>
            </w:r>
          </w:p>
        </w:tc>
        <w:tc>
          <w:tcPr>
            <w:tcW w:w="833" w:type="dxa"/>
            <w:tcBorders>
              <w:top w:val="single" w:color="auto" w:sz="6" w:space="0"/>
              <w:left w:val="single" w:color="auto" w:sz="6" w:space="0"/>
              <w:bottom w:val="single" w:color="auto" w:sz="6" w:space="0"/>
              <w:right w:val="single" w:color="auto" w:sz="6" w:space="0"/>
            </w:tcBorders>
            <w:shd w:val="clear" w:color="auto" w:fill="auto"/>
            <w:vAlign w:val="center"/>
          </w:tcPr>
          <w:p w14:paraId="3B9175C8">
            <w:pPr>
              <w:jc w:val="center"/>
              <w:rPr>
                <w:rFonts w:ascii="Times New Roman" w:hAnsi="Times New Roman" w:eastAsia="仿宋_GB2312" w:cs="Times New Roman"/>
                <w:color w:val="000000" w:themeColor="text1"/>
                <w:kern w:val="2"/>
                <w:sz w:val="21"/>
                <w:szCs w:val="21"/>
                <w:lang w:val="en-US" w:eastAsia="zh-CN" w:bidi="ar-SA"/>
              </w:rPr>
            </w:pPr>
            <w:r>
              <w:rPr>
                <w:rFonts w:hint="eastAsia" w:eastAsia="仿宋_GB2312"/>
                <w:color w:val="000000" w:themeColor="text1"/>
                <w:szCs w:val="21"/>
              </w:rPr>
              <w:t>29</w:t>
            </w:r>
          </w:p>
        </w:tc>
      </w:tr>
      <w:tr w14:paraId="3754B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7" w:hRule="exact"/>
          <w:jc w:val="center"/>
        </w:trPr>
        <w:tc>
          <w:tcPr>
            <w:tcW w:w="2357" w:type="dxa"/>
            <w:tcBorders>
              <w:top w:val="single" w:color="auto" w:sz="6" w:space="0"/>
              <w:left w:val="single" w:color="auto" w:sz="12" w:space="0"/>
              <w:bottom w:val="single" w:color="auto" w:sz="6" w:space="0"/>
              <w:right w:val="single" w:color="auto" w:sz="6" w:space="0"/>
            </w:tcBorders>
            <w:vAlign w:val="center"/>
          </w:tcPr>
          <w:p w14:paraId="345AAF74">
            <w:pPr>
              <w:jc w:val="center"/>
              <w:rPr>
                <w:rFonts w:eastAsia="仿宋_GB2312"/>
                <w:color w:val="000000" w:themeColor="text1"/>
                <w:szCs w:val="21"/>
              </w:rPr>
            </w:pPr>
          </w:p>
          <w:p w14:paraId="432A1E84">
            <w:pPr>
              <w:jc w:val="center"/>
              <w:rPr>
                <w:rFonts w:eastAsia="仿宋_GB2312"/>
                <w:color w:val="000000" w:themeColor="text1"/>
                <w:szCs w:val="21"/>
              </w:rPr>
            </w:pPr>
            <w:r>
              <w:rPr>
                <w:rFonts w:hint="eastAsia" w:eastAsia="仿宋_GB2312"/>
                <w:color w:val="000000" w:themeColor="text1"/>
                <w:szCs w:val="21"/>
              </w:rPr>
              <w:t>Hong, Shuxian; Liu, Peng; Zhang, Jianchao; Kuang, Chuan; Dong, Biqin; Luo, Qiling; Liu, Wei</w:t>
            </w:r>
          </w:p>
        </w:tc>
        <w:tc>
          <w:tcPr>
            <w:tcW w:w="3330" w:type="dxa"/>
            <w:tcBorders>
              <w:top w:val="single" w:color="auto" w:sz="6" w:space="0"/>
              <w:left w:val="single" w:color="auto" w:sz="6" w:space="0"/>
              <w:bottom w:val="single" w:color="auto" w:sz="6" w:space="0"/>
              <w:right w:val="single" w:color="auto" w:sz="6" w:space="0"/>
            </w:tcBorders>
            <w:vAlign w:val="center"/>
          </w:tcPr>
          <w:p w14:paraId="604A525F">
            <w:pPr>
              <w:jc w:val="center"/>
              <w:rPr>
                <w:rFonts w:eastAsia="仿宋_GB2312"/>
                <w:color w:val="000000" w:themeColor="text1"/>
                <w:szCs w:val="21"/>
              </w:rPr>
            </w:pPr>
            <w:r>
              <w:rPr>
                <w:rFonts w:hint="eastAsia" w:eastAsia="仿宋_GB2312"/>
                <w:color w:val="000000" w:themeColor="text1"/>
                <w:szCs w:val="21"/>
              </w:rPr>
              <w:t>Interior fracture analysis of rubber-cement composites based on X-ray computed tomography and digital volume correlation/Construction and Building Materials</w:t>
            </w:r>
          </w:p>
        </w:tc>
        <w:tc>
          <w:tcPr>
            <w:tcW w:w="1255" w:type="dxa"/>
            <w:tcBorders>
              <w:top w:val="single" w:color="auto" w:sz="6" w:space="0"/>
              <w:left w:val="single" w:color="auto" w:sz="6" w:space="0"/>
              <w:bottom w:val="single" w:color="auto" w:sz="6" w:space="0"/>
              <w:right w:val="single" w:color="auto" w:sz="6" w:space="0"/>
            </w:tcBorders>
            <w:vAlign w:val="center"/>
          </w:tcPr>
          <w:p w14:paraId="49ED2170">
            <w:pPr>
              <w:jc w:val="center"/>
              <w:rPr>
                <w:rFonts w:hint="eastAsia" w:eastAsia="仿宋_GB2312"/>
                <w:color w:val="000000" w:themeColor="text1"/>
                <w:szCs w:val="21"/>
              </w:rPr>
            </w:pPr>
            <w:r>
              <w:rPr>
                <w:rFonts w:hint="eastAsia" w:eastAsia="仿宋_GB2312"/>
                <w:color w:val="000000" w:themeColor="text1"/>
                <w:szCs w:val="21"/>
              </w:rPr>
              <w:t>2020,259:</w:t>
            </w:r>
          </w:p>
          <w:p w14:paraId="1CCAD98B">
            <w:pPr>
              <w:jc w:val="center"/>
              <w:rPr>
                <w:rFonts w:hint="eastAsia" w:eastAsia="仿宋_GB2312"/>
                <w:color w:val="000000" w:themeColor="text1"/>
                <w:szCs w:val="21"/>
                <w:lang w:eastAsia="zh-CN"/>
              </w:rPr>
            </w:pPr>
            <w:r>
              <w:rPr>
                <w:rFonts w:hint="eastAsia" w:eastAsia="仿宋_GB2312"/>
                <w:color w:val="000000" w:themeColor="text1"/>
                <w:szCs w:val="21"/>
              </w:rPr>
              <w:t>119833</w:t>
            </w:r>
            <w:r>
              <w:rPr>
                <w:rFonts w:hint="eastAsia" w:eastAsia="仿宋_GB2312"/>
                <w:color w:val="000000" w:themeColor="text1"/>
                <w:szCs w:val="21"/>
                <w:lang w:eastAsia="zh-CN"/>
              </w:rPr>
              <w:t>.</w:t>
            </w:r>
          </w:p>
        </w:tc>
        <w:tc>
          <w:tcPr>
            <w:tcW w:w="1032" w:type="dxa"/>
            <w:tcBorders>
              <w:top w:val="single" w:color="auto" w:sz="6" w:space="0"/>
              <w:left w:val="single" w:color="auto" w:sz="6" w:space="0"/>
              <w:bottom w:val="single" w:color="auto" w:sz="6" w:space="0"/>
              <w:right w:val="single" w:color="auto" w:sz="6" w:space="0"/>
            </w:tcBorders>
            <w:vAlign w:val="center"/>
          </w:tcPr>
          <w:p w14:paraId="2878F49E">
            <w:pPr>
              <w:jc w:val="center"/>
              <w:rPr>
                <w:rFonts w:eastAsia="仿宋_GB2312"/>
                <w:color w:val="000000" w:themeColor="text1"/>
                <w:szCs w:val="21"/>
              </w:rPr>
            </w:pPr>
            <w:r>
              <w:rPr>
                <w:rFonts w:hint="eastAsia" w:eastAsia="仿宋_GB2312"/>
                <w:color w:val="000000" w:themeColor="text1"/>
                <w:szCs w:val="21"/>
              </w:rPr>
              <w:t>2020.10</w:t>
            </w:r>
          </w:p>
        </w:tc>
        <w:tc>
          <w:tcPr>
            <w:tcW w:w="833" w:type="dxa"/>
            <w:tcBorders>
              <w:top w:val="single" w:color="auto" w:sz="6" w:space="0"/>
              <w:left w:val="single" w:color="auto" w:sz="6" w:space="0"/>
              <w:bottom w:val="single" w:color="auto" w:sz="6" w:space="0"/>
              <w:right w:val="single" w:color="auto" w:sz="6" w:space="0"/>
            </w:tcBorders>
            <w:vAlign w:val="center"/>
          </w:tcPr>
          <w:p w14:paraId="6C3AEA37">
            <w:pPr>
              <w:jc w:val="center"/>
              <w:rPr>
                <w:rFonts w:hint="eastAsia" w:eastAsia="仿宋_GB2312"/>
                <w:color w:val="000000" w:themeColor="text1"/>
                <w:szCs w:val="21"/>
                <w:lang w:eastAsia="zh-CN"/>
              </w:rPr>
            </w:pPr>
            <w:r>
              <w:rPr>
                <w:rFonts w:hint="eastAsia" w:eastAsia="仿宋_GB2312"/>
                <w:color w:val="000000" w:themeColor="text1"/>
                <w:szCs w:val="21"/>
              </w:rPr>
              <w:t>3</w:t>
            </w:r>
            <w:r>
              <w:rPr>
                <w:rFonts w:hint="eastAsia" w:eastAsia="仿宋_GB2312"/>
                <w:color w:val="000000" w:themeColor="text1"/>
                <w:szCs w:val="21"/>
                <w:lang w:val="en-US" w:eastAsia="zh-CN"/>
              </w:rPr>
              <w:t>3</w:t>
            </w:r>
          </w:p>
        </w:tc>
      </w:tr>
      <w:tr w14:paraId="1DCE5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7" w:hRule="exact"/>
          <w:jc w:val="center"/>
        </w:trPr>
        <w:tc>
          <w:tcPr>
            <w:tcW w:w="2357" w:type="dxa"/>
            <w:tcBorders>
              <w:top w:val="single" w:color="auto" w:sz="6" w:space="0"/>
              <w:left w:val="single" w:color="auto" w:sz="12" w:space="0"/>
              <w:bottom w:val="single" w:color="auto" w:sz="6" w:space="0"/>
              <w:right w:val="single" w:color="auto" w:sz="6" w:space="0"/>
            </w:tcBorders>
            <w:shd w:val="clear" w:color="auto" w:fill="auto"/>
            <w:vAlign w:val="center"/>
          </w:tcPr>
          <w:p w14:paraId="763FA689">
            <w:pPr>
              <w:jc w:val="center"/>
              <w:rPr>
                <w:rFonts w:ascii="Times New Roman" w:hAnsi="Times New Roman" w:eastAsia="仿宋_GB2312" w:cs="Times New Roman"/>
                <w:color w:val="000000" w:themeColor="text1"/>
                <w:kern w:val="2"/>
                <w:sz w:val="21"/>
                <w:szCs w:val="21"/>
                <w:lang w:val="en-US" w:eastAsia="zh-CN" w:bidi="ar-SA"/>
              </w:rPr>
            </w:pPr>
            <w:r>
              <w:rPr>
                <w:rFonts w:hint="eastAsia" w:eastAsia="仿宋_GB2312"/>
                <w:color w:val="000000" w:themeColor="text1"/>
                <w:szCs w:val="21"/>
              </w:rPr>
              <w:t>Qian, Rusheng; Li, Qiang; Fu, Chuanqing; Zhang, Yunsheng; Wang, Yixuan; Jin, Xianyu</w:t>
            </w:r>
          </w:p>
        </w:tc>
        <w:tc>
          <w:tcPr>
            <w:tcW w:w="3330" w:type="dxa"/>
            <w:tcBorders>
              <w:top w:val="single" w:color="auto" w:sz="6" w:space="0"/>
              <w:left w:val="single" w:color="auto" w:sz="6" w:space="0"/>
              <w:bottom w:val="single" w:color="auto" w:sz="6" w:space="0"/>
              <w:right w:val="single" w:color="auto" w:sz="6" w:space="0"/>
            </w:tcBorders>
            <w:shd w:val="clear" w:color="auto" w:fill="auto"/>
            <w:vAlign w:val="center"/>
          </w:tcPr>
          <w:p w14:paraId="7A82B30C">
            <w:pPr>
              <w:jc w:val="center"/>
              <w:rPr>
                <w:rFonts w:eastAsia="仿宋_GB2312"/>
                <w:color w:val="000000" w:themeColor="text1"/>
                <w:szCs w:val="21"/>
              </w:rPr>
            </w:pPr>
            <w:r>
              <w:rPr>
                <w:rFonts w:hint="eastAsia" w:eastAsia="仿宋_GB2312"/>
                <w:color w:val="000000" w:themeColor="text1"/>
                <w:szCs w:val="21"/>
              </w:rPr>
              <w:t>Atmospheric chloride-induced corrosion of steel-reinforced concrete beam exposed to real marine-environment for 7 years/</w:t>
            </w:r>
          </w:p>
          <w:p w14:paraId="26D39978">
            <w:pPr>
              <w:jc w:val="center"/>
              <w:rPr>
                <w:rFonts w:ascii="Times New Roman" w:hAnsi="Times New Roman" w:eastAsia="仿宋_GB2312" w:cs="Times New Roman"/>
                <w:color w:val="000000" w:themeColor="text1"/>
                <w:kern w:val="2"/>
                <w:sz w:val="21"/>
                <w:szCs w:val="21"/>
                <w:lang w:val="en-US" w:eastAsia="zh-CN" w:bidi="ar-SA"/>
              </w:rPr>
            </w:pPr>
            <w:r>
              <w:rPr>
                <w:rFonts w:hint="eastAsia" w:eastAsia="仿宋_GB2312"/>
                <w:color w:val="000000" w:themeColor="text1"/>
                <w:szCs w:val="21"/>
              </w:rPr>
              <w:t>Ocean Engineering</w:t>
            </w:r>
          </w:p>
        </w:tc>
        <w:tc>
          <w:tcPr>
            <w:tcW w:w="1255" w:type="dxa"/>
            <w:tcBorders>
              <w:top w:val="single" w:color="auto" w:sz="6" w:space="0"/>
              <w:left w:val="single" w:color="auto" w:sz="6" w:space="0"/>
              <w:bottom w:val="single" w:color="auto" w:sz="6" w:space="0"/>
              <w:right w:val="single" w:color="auto" w:sz="6" w:space="0"/>
            </w:tcBorders>
            <w:shd w:val="clear" w:color="auto" w:fill="auto"/>
            <w:vAlign w:val="center"/>
          </w:tcPr>
          <w:p w14:paraId="14E59977">
            <w:pPr>
              <w:jc w:val="center"/>
              <w:rPr>
                <w:rFonts w:ascii="Times New Roman" w:hAnsi="Times New Roman" w:eastAsia="仿宋_GB2312" w:cs="Times New Roman"/>
                <w:color w:val="000000" w:themeColor="text1"/>
                <w:kern w:val="2"/>
                <w:sz w:val="21"/>
                <w:szCs w:val="21"/>
                <w:lang w:val="en-US" w:eastAsia="zh-CN" w:bidi="ar-SA"/>
              </w:rPr>
            </w:pPr>
            <w:r>
              <w:rPr>
                <w:rFonts w:hint="eastAsia" w:eastAsia="仿宋_GB2312"/>
                <w:color w:val="000000" w:themeColor="text1"/>
                <w:szCs w:val="21"/>
              </w:rPr>
              <w:t>2023,286(2):115675.</w:t>
            </w:r>
          </w:p>
        </w:tc>
        <w:tc>
          <w:tcPr>
            <w:tcW w:w="1032" w:type="dxa"/>
            <w:tcBorders>
              <w:top w:val="single" w:color="auto" w:sz="6" w:space="0"/>
              <w:left w:val="single" w:color="auto" w:sz="6" w:space="0"/>
              <w:bottom w:val="single" w:color="auto" w:sz="6" w:space="0"/>
              <w:right w:val="single" w:color="auto" w:sz="6" w:space="0"/>
            </w:tcBorders>
            <w:shd w:val="clear" w:color="auto" w:fill="auto"/>
            <w:vAlign w:val="center"/>
          </w:tcPr>
          <w:p w14:paraId="217DEDE8">
            <w:pPr>
              <w:jc w:val="center"/>
              <w:rPr>
                <w:rFonts w:ascii="Times New Roman" w:hAnsi="Times New Roman" w:eastAsia="仿宋_GB2312" w:cs="Times New Roman"/>
                <w:color w:val="000000" w:themeColor="text1"/>
                <w:kern w:val="2"/>
                <w:sz w:val="21"/>
                <w:szCs w:val="21"/>
                <w:lang w:val="en-US" w:eastAsia="zh-CN" w:bidi="ar-SA"/>
              </w:rPr>
            </w:pPr>
            <w:r>
              <w:rPr>
                <w:rFonts w:hint="eastAsia" w:eastAsia="仿宋_GB2312"/>
                <w:color w:val="000000" w:themeColor="text1"/>
                <w:szCs w:val="21"/>
              </w:rPr>
              <w:t>2023.10</w:t>
            </w:r>
          </w:p>
        </w:tc>
        <w:tc>
          <w:tcPr>
            <w:tcW w:w="833" w:type="dxa"/>
            <w:tcBorders>
              <w:top w:val="single" w:color="auto" w:sz="6" w:space="0"/>
              <w:left w:val="single" w:color="auto" w:sz="6" w:space="0"/>
              <w:bottom w:val="single" w:color="auto" w:sz="6" w:space="0"/>
              <w:right w:val="single" w:color="auto" w:sz="6" w:space="0"/>
            </w:tcBorders>
            <w:shd w:val="clear" w:color="auto" w:fill="auto"/>
            <w:vAlign w:val="center"/>
          </w:tcPr>
          <w:p w14:paraId="58B61571">
            <w:pPr>
              <w:jc w:val="center"/>
              <w:rPr>
                <w:rFonts w:ascii="Times New Roman" w:hAnsi="Times New Roman" w:eastAsia="仿宋_GB2312" w:cs="Times New Roman"/>
                <w:color w:val="000000" w:themeColor="text1"/>
                <w:kern w:val="2"/>
                <w:sz w:val="21"/>
                <w:szCs w:val="21"/>
                <w:lang w:val="en-US" w:eastAsia="zh-CN" w:bidi="ar-SA"/>
              </w:rPr>
            </w:pPr>
            <w:r>
              <w:rPr>
                <w:rFonts w:hint="eastAsia" w:eastAsia="仿宋_GB2312"/>
                <w:color w:val="000000" w:themeColor="text1"/>
                <w:szCs w:val="21"/>
              </w:rPr>
              <w:t>41</w:t>
            </w:r>
          </w:p>
        </w:tc>
      </w:tr>
      <w:tr w14:paraId="5D291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9" w:hRule="exact"/>
          <w:jc w:val="center"/>
        </w:trPr>
        <w:tc>
          <w:tcPr>
            <w:tcW w:w="2357" w:type="dxa"/>
            <w:tcBorders>
              <w:top w:val="single" w:color="auto" w:sz="6" w:space="0"/>
              <w:left w:val="single" w:color="auto" w:sz="12" w:space="0"/>
              <w:bottom w:val="single" w:color="auto" w:sz="6" w:space="0"/>
              <w:right w:val="single" w:color="auto" w:sz="6" w:space="0"/>
            </w:tcBorders>
            <w:vAlign w:val="center"/>
          </w:tcPr>
          <w:p w14:paraId="735B8DAB">
            <w:pPr>
              <w:jc w:val="center"/>
              <w:rPr>
                <w:rFonts w:eastAsia="仿宋_GB2312"/>
                <w:color w:val="000000" w:themeColor="text1"/>
                <w:szCs w:val="21"/>
              </w:rPr>
            </w:pPr>
            <w:r>
              <w:rPr>
                <w:rFonts w:hint="eastAsia" w:eastAsia="仿宋_GB2312"/>
                <w:color w:val="000000" w:themeColor="text1"/>
                <w:szCs w:val="21"/>
              </w:rPr>
              <w:t>金贤玉</w:t>
            </w:r>
            <w:r>
              <w:rPr>
                <w:rFonts w:hint="eastAsia" w:eastAsia="仿宋_GB2312"/>
                <w:color w:val="000000" w:themeColor="text1"/>
                <w:szCs w:val="21"/>
                <w:lang w:val="en-US" w:eastAsia="zh-CN"/>
              </w:rPr>
              <w:t xml:space="preserve">; </w:t>
            </w:r>
            <w:r>
              <w:rPr>
                <w:rFonts w:hint="eastAsia" w:eastAsia="仿宋_GB2312"/>
                <w:color w:val="000000" w:themeColor="text1"/>
                <w:szCs w:val="21"/>
              </w:rPr>
              <w:t>田野</w:t>
            </w:r>
            <w:r>
              <w:rPr>
                <w:rFonts w:hint="eastAsia" w:eastAsia="仿宋_GB2312"/>
                <w:color w:val="000000" w:themeColor="text1"/>
                <w:szCs w:val="21"/>
                <w:lang w:val="en-US" w:eastAsia="zh-CN"/>
              </w:rPr>
              <w:t xml:space="preserve">; </w:t>
            </w:r>
            <w:r>
              <w:rPr>
                <w:rFonts w:hint="eastAsia" w:eastAsia="仿宋_GB2312"/>
                <w:color w:val="000000" w:themeColor="text1"/>
                <w:szCs w:val="21"/>
              </w:rPr>
              <w:t>金南国</w:t>
            </w:r>
          </w:p>
        </w:tc>
        <w:tc>
          <w:tcPr>
            <w:tcW w:w="3330" w:type="dxa"/>
            <w:tcBorders>
              <w:top w:val="single" w:color="auto" w:sz="6" w:space="0"/>
              <w:left w:val="single" w:color="auto" w:sz="6" w:space="0"/>
              <w:bottom w:val="single" w:color="auto" w:sz="6" w:space="0"/>
              <w:right w:val="single" w:color="auto" w:sz="6" w:space="0"/>
            </w:tcBorders>
            <w:vAlign w:val="center"/>
          </w:tcPr>
          <w:p w14:paraId="23354CDA">
            <w:pPr>
              <w:jc w:val="center"/>
              <w:rPr>
                <w:rFonts w:hint="default" w:eastAsia="仿宋_GB2312"/>
                <w:color w:val="000000" w:themeColor="text1"/>
                <w:szCs w:val="21"/>
                <w:lang w:val="en-US" w:eastAsia="zh-CN"/>
              </w:rPr>
            </w:pPr>
            <w:r>
              <w:rPr>
                <w:rFonts w:eastAsia="仿宋_GB2312"/>
                <w:color w:val="000000" w:themeColor="text1"/>
                <w:szCs w:val="21"/>
              </w:rPr>
              <w:t>混凝土早龄期性能与裂缝控制</w:t>
            </w:r>
            <w:r>
              <w:rPr>
                <w:rFonts w:hint="eastAsia" w:eastAsia="仿宋_GB2312"/>
                <w:color w:val="000000" w:themeColor="text1"/>
                <w:szCs w:val="21"/>
                <w:lang w:val="en-US" w:eastAsia="zh-CN"/>
              </w:rPr>
              <w:t>/建筑结构学报</w:t>
            </w:r>
          </w:p>
        </w:tc>
        <w:tc>
          <w:tcPr>
            <w:tcW w:w="1255" w:type="dxa"/>
            <w:tcBorders>
              <w:top w:val="single" w:color="auto" w:sz="6" w:space="0"/>
              <w:left w:val="single" w:color="auto" w:sz="6" w:space="0"/>
              <w:bottom w:val="single" w:color="auto" w:sz="6" w:space="0"/>
              <w:right w:val="single" w:color="auto" w:sz="6" w:space="0"/>
            </w:tcBorders>
            <w:vAlign w:val="center"/>
          </w:tcPr>
          <w:p w14:paraId="1A93E5A1">
            <w:pPr>
              <w:jc w:val="center"/>
              <w:rPr>
                <w:rFonts w:eastAsia="仿宋_GB2312"/>
                <w:color w:val="000000" w:themeColor="text1"/>
                <w:szCs w:val="21"/>
              </w:rPr>
            </w:pPr>
            <w:r>
              <w:rPr>
                <w:rFonts w:hint="eastAsia" w:eastAsia="仿宋_GB2312"/>
                <w:color w:val="000000" w:themeColor="text1"/>
                <w:szCs w:val="21"/>
              </w:rPr>
              <w:t>2010,31(6):204-212.</w:t>
            </w:r>
          </w:p>
        </w:tc>
        <w:tc>
          <w:tcPr>
            <w:tcW w:w="1032" w:type="dxa"/>
            <w:tcBorders>
              <w:top w:val="single" w:color="auto" w:sz="6" w:space="0"/>
              <w:left w:val="single" w:color="auto" w:sz="6" w:space="0"/>
              <w:bottom w:val="single" w:color="auto" w:sz="6" w:space="0"/>
              <w:right w:val="single" w:color="auto" w:sz="6" w:space="0"/>
            </w:tcBorders>
            <w:vAlign w:val="center"/>
          </w:tcPr>
          <w:p w14:paraId="34D3D02C">
            <w:pPr>
              <w:jc w:val="center"/>
              <w:rPr>
                <w:rFonts w:hint="default" w:eastAsia="仿宋_GB2312"/>
                <w:szCs w:val="21"/>
                <w:lang w:val="en-US" w:eastAsia="zh-CN"/>
              </w:rPr>
            </w:pPr>
            <w:r>
              <w:rPr>
                <w:rFonts w:hint="eastAsia" w:eastAsia="仿宋_GB2312"/>
                <w:szCs w:val="21"/>
                <w:lang w:val="en-US" w:eastAsia="zh-CN"/>
              </w:rPr>
              <w:t>2010.09</w:t>
            </w:r>
          </w:p>
        </w:tc>
        <w:tc>
          <w:tcPr>
            <w:tcW w:w="833" w:type="dxa"/>
            <w:tcBorders>
              <w:top w:val="single" w:color="auto" w:sz="6" w:space="0"/>
              <w:left w:val="single" w:color="auto" w:sz="6" w:space="0"/>
              <w:bottom w:val="single" w:color="auto" w:sz="6" w:space="0"/>
              <w:right w:val="single" w:color="auto" w:sz="6" w:space="0"/>
            </w:tcBorders>
            <w:vAlign w:val="center"/>
          </w:tcPr>
          <w:p w14:paraId="2BB145C0">
            <w:pPr>
              <w:jc w:val="center"/>
              <w:rPr>
                <w:rFonts w:hint="default" w:eastAsia="仿宋_GB2312"/>
                <w:color w:val="000000" w:themeColor="text1"/>
                <w:szCs w:val="21"/>
                <w:lang w:val="en-US" w:eastAsia="zh-CN"/>
              </w:rPr>
            </w:pPr>
            <w:r>
              <w:rPr>
                <w:rFonts w:hint="eastAsia" w:eastAsia="仿宋_GB2312"/>
                <w:color w:val="000000" w:themeColor="text1"/>
                <w:szCs w:val="21"/>
                <w:lang w:val="en-US" w:eastAsia="zh-CN"/>
              </w:rPr>
              <w:t>92</w:t>
            </w:r>
          </w:p>
        </w:tc>
      </w:tr>
      <w:tr w14:paraId="1E701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357" w:type="dxa"/>
            <w:tcBorders>
              <w:top w:val="single" w:color="auto" w:sz="6" w:space="0"/>
              <w:left w:val="single" w:color="auto" w:sz="12" w:space="0"/>
              <w:bottom w:val="single" w:color="auto" w:sz="6" w:space="0"/>
              <w:right w:val="single" w:color="auto" w:sz="6" w:space="0"/>
            </w:tcBorders>
            <w:shd w:val="clear" w:color="auto" w:fill="auto"/>
            <w:vAlign w:val="center"/>
          </w:tcPr>
          <w:p w14:paraId="283EF3FD">
            <w:pPr>
              <w:jc w:val="center"/>
              <w:rPr>
                <w:rFonts w:ascii="Times New Roman" w:hAnsi="Times New Roman" w:eastAsia="仿宋_GB2312" w:cs="Times New Roman"/>
                <w:color w:val="000000" w:themeColor="text1"/>
                <w:kern w:val="2"/>
                <w:sz w:val="21"/>
                <w:szCs w:val="21"/>
                <w:lang w:val="en-US" w:eastAsia="zh-CN" w:bidi="ar-SA"/>
              </w:rPr>
            </w:pPr>
          </w:p>
        </w:tc>
        <w:tc>
          <w:tcPr>
            <w:tcW w:w="3330" w:type="dxa"/>
            <w:tcBorders>
              <w:top w:val="single" w:color="auto" w:sz="6" w:space="0"/>
              <w:left w:val="single" w:color="auto" w:sz="6" w:space="0"/>
              <w:bottom w:val="single" w:color="auto" w:sz="6" w:space="0"/>
              <w:right w:val="single" w:color="auto" w:sz="6" w:space="0"/>
            </w:tcBorders>
            <w:shd w:val="clear" w:color="auto" w:fill="auto"/>
            <w:vAlign w:val="center"/>
          </w:tcPr>
          <w:p w14:paraId="25F2C1A9">
            <w:pPr>
              <w:jc w:val="center"/>
              <w:rPr>
                <w:rFonts w:ascii="Times New Roman" w:hAnsi="Times New Roman" w:eastAsia="仿宋_GB2312" w:cs="Times New Roman"/>
                <w:color w:val="000000" w:themeColor="text1"/>
                <w:kern w:val="2"/>
                <w:sz w:val="21"/>
                <w:szCs w:val="21"/>
                <w:lang w:val="en-US" w:eastAsia="zh-CN" w:bidi="ar-SA"/>
              </w:rPr>
            </w:pPr>
          </w:p>
        </w:tc>
        <w:tc>
          <w:tcPr>
            <w:tcW w:w="1255" w:type="dxa"/>
            <w:tcBorders>
              <w:top w:val="single" w:color="auto" w:sz="6" w:space="0"/>
              <w:left w:val="single" w:color="auto" w:sz="6" w:space="0"/>
              <w:bottom w:val="single" w:color="auto" w:sz="6" w:space="0"/>
              <w:right w:val="single" w:color="auto" w:sz="6" w:space="0"/>
            </w:tcBorders>
            <w:shd w:val="clear" w:color="auto" w:fill="auto"/>
            <w:vAlign w:val="center"/>
          </w:tcPr>
          <w:p w14:paraId="38446084">
            <w:pPr>
              <w:jc w:val="center"/>
              <w:rPr>
                <w:rFonts w:ascii="Times New Roman" w:hAnsi="Times New Roman" w:eastAsia="仿宋_GB2312" w:cs="Times New Roman"/>
                <w:color w:val="000000" w:themeColor="text1"/>
                <w:kern w:val="2"/>
                <w:sz w:val="21"/>
                <w:szCs w:val="21"/>
                <w:lang w:val="en-US" w:eastAsia="zh-CN" w:bidi="ar-SA"/>
              </w:rPr>
            </w:pPr>
          </w:p>
        </w:tc>
        <w:tc>
          <w:tcPr>
            <w:tcW w:w="1032" w:type="dxa"/>
            <w:tcBorders>
              <w:top w:val="single" w:color="auto" w:sz="6" w:space="0"/>
              <w:left w:val="single" w:color="auto" w:sz="6" w:space="0"/>
              <w:bottom w:val="single" w:color="auto" w:sz="6" w:space="0"/>
              <w:right w:val="single" w:color="auto" w:sz="6" w:space="0"/>
            </w:tcBorders>
            <w:shd w:val="clear" w:color="auto" w:fill="auto"/>
            <w:vAlign w:val="center"/>
          </w:tcPr>
          <w:p w14:paraId="55E45EE7">
            <w:pPr>
              <w:jc w:val="center"/>
              <w:rPr>
                <w:rFonts w:ascii="Times New Roman" w:hAnsi="Times New Roman" w:eastAsia="仿宋_GB2312" w:cs="Times New Roman"/>
                <w:color w:val="000000" w:themeColor="text1"/>
                <w:kern w:val="2"/>
                <w:sz w:val="21"/>
                <w:szCs w:val="21"/>
                <w:lang w:val="en-US" w:eastAsia="zh-CN" w:bidi="ar-SA"/>
              </w:rPr>
            </w:pPr>
          </w:p>
        </w:tc>
        <w:tc>
          <w:tcPr>
            <w:tcW w:w="833" w:type="dxa"/>
            <w:tcBorders>
              <w:top w:val="single" w:color="auto" w:sz="6" w:space="0"/>
              <w:left w:val="single" w:color="auto" w:sz="6" w:space="0"/>
              <w:bottom w:val="single" w:color="auto" w:sz="6" w:space="0"/>
              <w:right w:val="single" w:color="auto" w:sz="6" w:space="0"/>
            </w:tcBorders>
            <w:shd w:val="clear" w:color="auto" w:fill="auto"/>
            <w:vAlign w:val="center"/>
          </w:tcPr>
          <w:p w14:paraId="338B2477">
            <w:pPr>
              <w:jc w:val="center"/>
              <w:rPr>
                <w:rFonts w:ascii="Times New Roman" w:hAnsi="Times New Roman" w:eastAsia="仿宋_GB2312" w:cs="Times New Roman"/>
                <w:color w:val="000000" w:themeColor="text1"/>
                <w:kern w:val="2"/>
                <w:sz w:val="21"/>
                <w:szCs w:val="21"/>
                <w:lang w:val="en-US" w:eastAsia="zh-CN" w:bidi="ar-SA"/>
              </w:rPr>
            </w:pPr>
          </w:p>
        </w:tc>
      </w:tr>
      <w:tr w14:paraId="6BA86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357" w:type="dxa"/>
            <w:tcBorders>
              <w:top w:val="single" w:color="auto" w:sz="6" w:space="0"/>
              <w:left w:val="single" w:color="auto" w:sz="12" w:space="0"/>
              <w:bottom w:val="single" w:color="auto" w:sz="6" w:space="0"/>
              <w:right w:val="single" w:color="auto" w:sz="6" w:space="0"/>
            </w:tcBorders>
            <w:vAlign w:val="center"/>
          </w:tcPr>
          <w:p w14:paraId="52F3CD18">
            <w:pPr>
              <w:rPr>
                <w:rFonts w:eastAsiaTheme="minorEastAsia"/>
                <w:sz w:val="24"/>
                <w:szCs w:val="24"/>
              </w:rPr>
            </w:pPr>
          </w:p>
        </w:tc>
        <w:tc>
          <w:tcPr>
            <w:tcW w:w="3330" w:type="dxa"/>
            <w:tcBorders>
              <w:top w:val="single" w:color="auto" w:sz="6" w:space="0"/>
              <w:left w:val="single" w:color="auto" w:sz="6" w:space="0"/>
              <w:bottom w:val="single" w:color="auto" w:sz="6" w:space="0"/>
              <w:right w:val="single" w:color="auto" w:sz="6" w:space="0"/>
            </w:tcBorders>
            <w:vAlign w:val="center"/>
          </w:tcPr>
          <w:p w14:paraId="4A347891">
            <w:pPr>
              <w:rPr>
                <w:rFonts w:eastAsiaTheme="minorEastAsia"/>
                <w:sz w:val="24"/>
                <w:szCs w:val="24"/>
              </w:rPr>
            </w:pPr>
          </w:p>
        </w:tc>
        <w:tc>
          <w:tcPr>
            <w:tcW w:w="1255" w:type="dxa"/>
            <w:tcBorders>
              <w:top w:val="single" w:color="auto" w:sz="6" w:space="0"/>
              <w:left w:val="single" w:color="auto" w:sz="6" w:space="0"/>
              <w:bottom w:val="single" w:color="auto" w:sz="6" w:space="0"/>
              <w:right w:val="single" w:color="auto" w:sz="6" w:space="0"/>
            </w:tcBorders>
            <w:vAlign w:val="center"/>
          </w:tcPr>
          <w:p w14:paraId="25F6527E">
            <w:pPr>
              <w:rPr>
                <w:rFonts w:eastAsiaTheme="minorEastAsia"/>
                <w:sz w:val="24"/>
                <w:szCs w:val="24"/>
              </w:rPr>
            </w:pPr>
          </w:p>
        </w:tc>
        <w:tc>
          <w:tcPr>
            <w:tcW w:w="1032" w:type="dxa"/>
            <w:tcBorders>
              <w:top w:val="single" w:color="auto" w:sz="6" w:space="0"/>
              <w:left w:val="single" w:color="auto" w:sz="6" w:space="0"/>
              <w:bottom w:val="single" w:color="auto" w:sz="6" w:space="0"/>
              <w:right w:val="single" w:color="auto" w:sz="6" w:space="0"/>
            </w:tcBorders>
            <w:vAlign w:val="center"/>
          </w:tcPr>
          <w:p w14:paraId="44BBFB79">
            <w:pPr>
              <w:rPr>
                <w:rFonts w:hint="eastAsia" w:ascii="宋体" w:hAnsi="宋体"/>
                <w:color w:val="000000" w:themeColor="text1"/>
                <w:szCs w:val="21"/>
              </w:rPr>
            </w:pPr>
          </w:p>
        </w:tc>
        <w:tc>
          <w:tcPr>
            <w:tcW w:w="833" w:type="dxa"/>
            <w:tcBorders>
              <w:top w:val="single" w:color="auto" w:sz="6" w:space="0"/>
              <w:left w:val="single" w:color="auto" w:sz="6" w:space="0"/>
              <w:bottom w:val="single" w:color="auto" w:sz="6" w:space="0"/>
              <w:right w:val="single" w:color="auto" w:sz="6" w:space="0"/>
            </w:tcBorders>
            <w:vAlign w:val="center"/>
          </w:tcPr>
          <w:p w14:paraId="4EF54DC6">
            <w:pPr>
              <w:rPr>
                <w:rFonts w:hint="eastAsia" w:ascii="宋体" w:hAnsi="宋体"/>
                <w:color w:val="000000" w:themeColor="text1"/>
                <w:szCs w:val="21"/>
              </w:rPr>
            </w:pPr>
          </w:p>
        </w:tc>
      </w:tr>
      <w:tr w14:paraId="5976E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exact"/>
          <w:jc w:val="center"/>
        </w:trPr>
        <w:tc>
          <w:tcPr>
            <w:tcW w:w="2357" w:type="dxa"/>
            <w:tcBorders>
              <w:top w:val="single" w:color="auto" w:sz="6" w:space="0"/>
              <w:left w:val="single" w:color="auto" w:sz="12" w:space="0"/>
              <w:bottom w:val="single" w:color="auto" w:sz="6" w:space="0"/>
              <w:right w:val="single" w:color="auto" w:sz="6" w:space="0"/>
            </w:tcBorders>
            <w:vAlign w:val="center"/>
          </w:tcPr>
          <w:p w14:paraId="1D397E2F">
            <w:pPr>
              <w:rPr>
                <w:rFonts w:hint="eastAsia" w:ascii="宋体" w:hAnsi="宋体"/>
                <w:color w:val="000000" w:themeColor="text1"/>
                <w:szCs w:val="21"/>
              </w:rPr>
            </w:pPr>
          </w:p>
        </w:tc>
        <w:tc>
          <w:tcPr>
            <w:tcW w:w="3330" w:type="dxa"/>
            <w:tcBorders>
              <w:top w:val="single" w:color="auto" w:sz="6" w:space="0"/>
              <w:left w:val="single" w:color="auto" w:sz="6" w:space="0"/>
              <w:bottom w:val="single" w:color="auto" w:sz="6" w:space="0"/>
              <w:right w:val="single" w:color="auto" w:sz="6" w:space="0"/>
            </w:tcBorders>
            <w:vAlign w:val="center"/>
          </w:tcPr>
          <w:p w14:paraId="17F72247">
            <w:pPr>
              <w:rPr>
                <w:rFonts w:hint="eastAsia" w:ascii="宋体" w:hAnsi="宋体"/>
                <w:color w:val="000000" w:themeColor="text1"/>
                <w:szCs w:val="21"/>
              </w:rPr>
            </w:pPr>
          </w:p>
        </w:tc>
        <w:tc>
          <w:tcPr>
            <w:tcW w:w="1255" w:type="dxa"/>
            <w:tcBorders>
              <w:top w:val="single" w:color="auto" w:sz="6" w:space="0"/>
              <w:left w:val="single" w:color="auto" w:sz="6" w:space="0"/>
              <w:bottom w:val="single" w:color="auto" w:sz="6" w:space="0"/>
              <w:right w:val="single" w:color="auto" w:sz="6" w:space="0"/>
            </w:tcBorders>
            <w:vAlign w:val="center"/>
          </w:tcPr>
          <w:p w14:paraId="055E8920">
            <w:pPr>
              <w:rPr>
                <w:rFonts w:hint="eastAsia" w:ascii="宋体" w:hAnsi="宋体"/>
                <w:color w:val="000000" w:themeColor="text1"/>
                <w:szCs w:val="21"/>
              </w:rPr>
            </w:pPr>
          </w:p>
        </w:tc>
        <w:tc>
          <w:tcPr>
            <w:tcW w:w="1032" w:type="dxa"/>
            <w:tcBorders>
              <w:top w:val="single" w:color="auto" w:sz="6" w:space="0"/>
              <w:left w:val="single" w:color="auto" w:sz="6" w:space="0"/>
              <w:bottom w:val="single" w:color="auto" w:sz="6" w:space="0"/>
              <w:right w:val="single" w:color="auto" w:sz="6" w:space="0"/>
            </w:tcBorders>
            <w:vAlign w:val="center"/>
          </w:tcPr>
          <w:p w14:paraId="7B0B42E0">
            <w:pPr>
              <w:rPr>
                <w:rFonts w:hint="eastAsia" w:ascii="宋体" w:hAnsi="宋体"/>
                <w:color w:val="000000" w:themeColor="text1"/>
                <w:szCs w:val="21"/>
              </w:rPr>
            </w:pPr>
          </w:p>
        </w:tc>
        <w:tc>
          <w:tcPr>
            <w:tcW w:w="833" w:type="dxa"/>
            <w:tcBorders>
              <w:top w:val="single" w:color="auto" w:sz="6" w:space="0"/>
              <w:left w:val="single" w:color="auto" w:sz="6" w:space="0"/>
              <w:bottom w:val="single" w:color="auto" w:sz="6" w:space="0"/>
              <w:right w:val="single" w:color="auto" w:sz="6" w:space="0"/>
            </w:tcBorders>
            <w:vAlign w:val="center"/>
          </w:tcPr>
          <w:p w14:paraId="3A642D0C">
            <w:pPr>
              <w:rPr>
                <w:rFonts w:hint="eastAsia" w:ascii="宋体" w:hAnsi="宋体"/>
                <w:color w:val="000000" w:themeColor="text1"/>
                <w:szCs w:val="21"/>
              </w:rPr>
            </w:pPr>
          </w:p>
        </w:tc>
      </w:tr>
      <w:tr w14:paraId="49598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7974" w:type="dxa"/>
            <w:gridSpan w:val="4"/>
            <w:tcBorders>
              <w:top w:val="single" w:color="auto" w:sz="6" w:space="0"/>
              <w:left w:val="single" w:color="auto" w:sz="12" w:space="0"/>
              <w:bottom w:val="single" w:color="auto" w:sz="12" w:space="0"/>
              <w:right w:val="single" w:color="auto" w:sz="6" w:space="0"/>
            </w:tcBorders>
            <w:vAlign w:val="center"/>
          </w:tcPr>
          <w:p w14:paraId="7555671A">
            <w:pPr>
              <w:jc w:val="right"/>
              <w:rPr>
                <w:rFonts w:hint="eastAsia" w:ascii="宋体" w:hAnsi="宋体"/>
                <w:color w:val="000000" w:themeColor="text1"/>
                <w:szCs w:val="21"/>
              </w:rPr>
            </w:pPr>
            <w:r>
              <w:rPr>
                <w:rFonts w:hint="eastAsia" w:ascii="宋体" w:hAnsi="宋体"/>
                <w:color w:val="000000" w:themeColor="text1"/>
                <w:szCs w:val="21"/>
              </w:rPr>
              <w:t>合  计:</w:t>
            </w:r>
          </w:p>
        </w:tc>
        <w:tc>
          <w:tcPr>
            <w:tcW w:w="833" w:type="dxa"/>
            <w:tcBorders>
              <w:top w:val="single" w:color="auto" w:sz="6" w:space="0"/>
              <w:left w:val="single" w:color="auto" w:sz="6" w:space="0"/>
              <w:bottom w:val="single" w:color="auto" w:sz="12" w:space="0"/>
              <w:right w:val="single" w:color="auto" w:sz="6" w:space="0"/>
            </w:tcBorders>
            <w:vAlign w:val="center"/>
          </w:tcPr>
          <w:p w14:paraId="772018D3">
            <w:pPr>
              <w:jc w:val="center"/>
              <w:rPr>
                <w:rFonts w:hint="default" w:eastAsia="宋体"/>
                <w:color w:val="000000" w:themeColor="text1"/>
                <w:sz w:val="24"/>
                <w:szCs w:val="24"/>
                <w:lang w:val="en-US" w:eastAsia="zh-CN"/>
              </w:rPr>
            </w:pPr>
            <w:r>
              <w:rPr>
                <w:rFonts w:hint="eastAsia"/>
                <w:color w:val="000000" w:themeColor="text1"/>
                <w:sz w:val="24"/>
                <w:szCs w:val="24"/>
                <w:lang w:val="en-US" w:eastAsia="zh-CN"/>
              </w:rPr>
              <w:t>295</w:t>
            </w:r>
          </w:p>
        </w:tc>
      </w:tr>
    </w:tbl>
    <w:p w14:paraId="1C948FB1">
      <w:pPr>
        <w:spacing w:line="500" w:lineRule="exact"/>
        <w:rPr>
          <w:rFonts w:eastAsia="仿宋_GB2312"/>
          <w:bCs/>
          <w:sz w:val="24"/>
          <w:szCs w:val="24"/>
        </w:rPr>
      </w:pPr>
      <w:r>
        <w:rPr>
          <w:rFonts w:hint="eastAsia" w:eastAsia="仿宋_GB2312"/>
          <w:bCs/>
          <w:sz w:val="24"/>
          <w:szCs w:val="24"/>
        </w:rPr>
        <w:t>注:</w:t>
      </w:r>
      <w:r>
        <w:rPr>
          <w:rFonts w:eastAsia="仿宋_GB2312"/>
          <w:bCs/>
          <w:sz w:val="24"/>
          <w:szCs w:val="24"/>
        </w:rPr>
        <w:t xml:space="preserve"> </w:t>
      </w:r>
      <w:r>
        <w:rPr>
          <w:rFonts w:hint="eastAsia" w:eastAsia="仿宋_GB2312"/>
          <w:bCs/>
          <w:sz w:val="24"/>
          <w:szCs w:val="24"/>
        </w:rPr>
        <w:t>以上两</w:t>
      </w:r>
      <w:r>
        <w:rPr>
          <w:rFonts w:eastAsia="仿宋_GB2312"/>
          <w:bCs/>
          <w:sz w:val="24"/>
          <w:szCs w:val="24"/>
        </w:rPr>
        <w:t>个附件中的知识产权、标准规范、论文专著，合计填写总数不超过10项。</w:t>
      </w:r>
    </w:p>
    <w:sectPr>
      <w:pgSz w:w="11906" w:h="16838"/>
      <w:pgMar w:top="1440" w:right="1276"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A22AD8-BFF0-49AF-B99C-03D97106E0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1A0EE6E2-33B2-4F9C-A171-8B14D4FA515B}"/>
  </w:font>
  <w:font w:name="仿宋_GB2312">
    <w:panose1 w:val="02010609030101010101"/>
    <w:charset w:val="86"/>
    <w:family w:val="auto"/>
    <w:pitch w:val="default"/>
    <w:sig w:usb0="00000001" w:usb1="080E0000" w:usb2="00000000" w:usb3="00000000" w:csb0="00040000" w:csb1="00000000"/>
    <w:embedRegular r:id="rId3" w:fontKey="{7E79784F-8A12-47D6-BEC4-6B70606A1E0B}"/>
  </w:font>
  <w:font w:name="仿宋">
    <w:panose1 w:val="02010609060101010101"/>
    <w:charset w:val="86"/>
    <w:family w:val="modern"/>
    <w:pitch w:val="default"/>
    <w:sig w:usb0="800002BF" w:usb1="38CF7CFA" w:usb2="00000016" w:usb3="00000000" w:csb0="00040001" w:csb1="00000000"/>
    <w:embedRegular r:id="rId4" w:fontKey="{EC465045-3149-4E63-B1F5-558850199272}"/>
  </w:font>
  <w:font w:name="Tahoma">
    <w:panose1 w:val="020B0604030504040204"/>
    <w:charset w:val="00"/>
    <w:family w:val="swiss"/>
    <w:pitch w:val="default"/>
    <w:sig w:usb0="E1002EFF" w:usb1="C000605B" w:usb2="00000029" w:usb3="00000000" w:csb0="200101FF" w:csb1="20280000"/>
    <w:embedRegular r:id="rId5" w:fontKey="{C384041D-4BA2-4D38-B47D-7DDC9A6ED5AD}"/>
  </w:font>
  <w:font w:name="方正黑体简体">
    <w:altName w:val="Malgun Gothic Semilight"/>
    <w:panose1 w:val="00000000000000000000"/>
    <w:charset w:val="86"/>
    <w:family w:val="auto"/>
    <w:pitch w:val="default"/>
    <w:sig w:usb0="00000000" w:usb1="00000000" w:usb2="00000000" w:usb3="00000000" w:csb0="00040000" w:csb1="00000000"/>
    <w:embedRegular r:id="rId6" w:fontKey="{5CCEA254-A38F-41EC-A633-F693BE36FB45}"/>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98573"/>
    <w:multiLevelType w:val="singleLevel"/>
    <w:tmpl w:val="3179857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2117E"/>
    <w:rsid w:val="000F2E7B"/>
    <w:rsid w:val="00130367"/>
    <w:rsid w:val="00175631"/>
    <w:rsid w:val="001B57E2"/>
    <w:rsid w:val="001B6D25"/>
    <w:rsid w:val="001D022F"/>
    <w:rsid w:val="001D3B60"/>
    <w:rsid w:val="001E1651"/>
    <w:rsid w:val="00210109"/>
    <w:rsid w:val="00211589"/>
    <w:rsid w:val="00216AF1"/>
    <w:rsid w:val="002177B7"/>
    <w:rsid w:val="00230375"/>
    <w:rsid w:val="002624D6"/>
    <w:rsid w:val="00297D4E"/>
    <w:rsid w:val="002B51E9"/>
    <w:rsid w:val="00334129"/>
    <w:rsid w:val="003B5AFE"/>
    <w:rsid w:val="003B61E9"/>
    <w:rsid w:val="003C601C"/>
    <w:rsid w:val="004411C8"/>
    <w:rsid w:val="00471B85"/>
    <w:rsid w:val="004C7DA9"/>
    <w:rsid w:val="004D2B1A"/>
    <w:rsid w:val="004F65E4"/>
    <w:rsid w:val="005539A6"/>
    <w:rsid w:val="00594765"/>
    <w:rsid w:val="005B3E34"/>
    <w:rsid w:val="00612482"/>
    <w:rsid w:val="00643F2C"/>
    <w:rsid w:val="006D7BAE"/>
    <w:rsid w:val="00731F31"/>
    <w:rsid w:val="00742F21"/>
    <w:rsid w:val="00773751"/>
    <w:rsid w:val="00791FE5"/>
    <w:rsid w:val="007B34C1"/>
    <w:rsid w:val="007F2AA4"/>
    <w:rsid w:val="007F3862"/>
    <w:rsid w:val="007F6C3C"/>
    <w:rsid w:val="00812BF8"/>
    <w:rsid w:val="0082117E"/>
    <w:rsid w:val="00830CF6"/>
    <w:rsid w:val="00866CB2"/>
    <w:rsid w:val="008D0030"/>
    <w:rsid w:val="00933D56"/>
    <w:rsid w:val="00942D22"/>
    <w:rsid w:val="009B2C57"/>
    <w:rsid w:val="00A0124B"/>
    <w:rsid w:val="00A12F72"/>
    <w:rsid w:val="00AC5212"/>
    <w:rsid w:val="00AE57ED"/>
    <w:rsid w:val="00B06C21"/>
    <w:rsid w:val="00B33836"/>
    <w:rsid w:val="00B47CC3"/>
    <w:rsid w:val="00B618CC"/>
    <w:rsid w:val="00B84C63"/>
    <w:rsid w:val="00BD2F02"/>
    <w:rsid w:val="00BF3AB8"/>
    <w:rsid w:val="00C07781"/>
    <w:rsid w:val="00C106ED"/>
    <w:rsid w:val="00C6338E"/>
    <w:rsid w:val="00C755E5"/>
    <w:rsid w:val="00C95110"/>
    <w:rsid w:val="00CA1C35"/>
    <w:rsid w:val="00CA22C1"/>
    <w:rsid w:val="00CE6BF6"/>
    <w:rsid w:val="00CF36AB"/>
    <w:rsid w:val="00D57031"/>
    <w:rsid w:val="00E046EB"/>
    <w:rsid w:val="00EB1A43"/>
    <w:rsid w:val="00EF3F9B"/>
    <w:rsid w:val="00F20EF7"/>
    <w:rsid w:val="00F4275E"/>
    <w:rsid w:val="00F46A27"/>
    <w:rsid w:val="00F5137D"/>
    <w:rsid w:val="00F612C2"/>
    <w:rsid w:val="00FF7C83"/>
    <w:rsid w:val="01D825F3"/>
    <w:rsid w:val="02026A9B"/>
    <w:rsid w:val="04121C66"/>
    <w:rsid w:val="04525012"/>
    <w:rsid w:val="06463287"/>
    <w:rsid w:val="07392607"/>
    <w:rsid w:val="074F301C"/>
    <w:rsid w:val="095769B6"/>
    <w:rsid w:val="0D600335"/>
    <w:rsid w:val="0E6344F9"/>
    <w:rsid w:val="0F402AEB"/>
    <w:rsid w:val="102A5AC4"/>
    <w:rsid w:val="12767ABB"/>
    <w:rsid w:val="195C14B6"/>
    <w:rsid w:val="1B67414C"/>
    <w:rsid w:val="1C1B23B1"/>
    <w:rsid w:val="1D297DBA"/>
    <w:rsid w:val="1EE5250D"/>
    <w:rsid w:val="215E408A"/>
    <w:rsid w:val="2660562A"/>
    <w:rsid w:val="2A293DBB"/>
    <w:rsid w:val="2A934D26"/>
    <w:rsid w:val="2C5116E8"/>
    <w:rsid w:val="34BA5848"/>
    <w:rsid w:val="350413AB"/>
    <w:rsid w:val="37EF231E"/>
    <w:rsid w:val="38301C5D"/>
    <w:rsid w:val="3B743C40"/>
    <w:rsid w:val="3E0C73B6"/>
    <w:rsid w:val="3E6E79E5"/>
    <w:rsid w:val="3F656D44"/>
    <w:rsid w:val="488B6D48"/>
    <w:rsid w:val="48BE6150"/>
    <w:rsid w:val="48F16F90"/>
    <w:rsid w:val="50970590"/>
    <w:rsid w:val="584C616F"/>
    <w:rsid w:val="58E55E33"/>
    <w:rsid w:val="5B653301"/>
    <w:rsid w:val="5C0D63CC"/>
    <w:rsid w:val="5CDA6E8D"/>
    <w:rsid w:val="66DB72B3"/>
    <w:rsid w:val="67B900DA"/>
    <w:rsid w:val="69477E6D"/>
    <w:rsid w:val="6CCC3A2B"/>
    <w:rsid w:val="6ED45556"/>
    <w:rsid w:val="6F7E34E5"/>
    <w:rsid w:val="6FB2332E"/>
    <w:rsid w:val="72210EE2"/>
    <w:rsid w:val="72D50FF2"/>
    <w:rsid w:val="7639549A"/>
    <w:rsid w:val="784B788E"/>
    <w:rsid w:val="78E46C95"/>
    <w:rsid w:val="79E716A6"/>
    <w:rsid w:val="7C6C098D"/>
    <w:rsid w:val="7CF34F4E"/>
    <w:rsid w:val="7E3B217F"/>
    <w:rsid w:val="7FA611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title1"/>
    <w:qFormat/>
    <w:uiPriority w:val="0"/>
    <w:rPr>
      <w:b/>
      <w:bCs/>
      <w:color w:val="999900"/>
      <w:sz w:val="24"/>
      <w:szCs w:val="24"/>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customStyle="1" w:styleId="1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1226</Words>
  <Characters>1489</Characters>
  <Lines>208</Lines>
  <Paragraphs>150</Paragraphs>
  <TotalTime>45</TotalTime>
  <ScaleCrop>false</ScaleCrop>
  <LinksUpToDate>false</LinksUpToDate>
  <CharactersWithSpaces>1563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2020-09-21T05:54:00Z</dcterms:created>
  <dc:creator>dell</dc:creator>
  <cp:lastModifiedBy>Adam</cp:lastModifiedBy>
  <dcterms:modified xsi:type="dcterms:W3CDTF">2025-09-13T08:14:27Z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eyJoZGlkIjoiZjdkNzUwYmEwODQ2Y2QyYmE4YzgyNWNlMWJiMmU3NjEiLCJ1c2VySWQiOiIzOTI2NDk5MTEifQ==</vt:lpwstr>
  </property>
  <property fmtid="{D5CDD505-2E9C-101B-9397-08002B2CF9AE}" pid="4" name="ICV">
    <vt:lpwstr>0A4629EF91B84A399BEB67C4A16F6A77_13</vt:lpwstr>
  </property>
</Properties>
</file>