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</w:t>
      </w:r>
      <w:r>
        <w:rPr>
          <w:rFonts w:ascii="方正小标宋简体" w:hAnsi="宋体" w:eastAsia="方正小标宋简体" w:cs="Times New Roman"/>
          <w:sz w:val="44"/>
          <w:szCs w:val="44"/>
        </w:rPr>
        <w:t>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年科技活动周活动总结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报告</w:t>
      </w:r>
    </w:p>
    <w:p>
      <w:pPr>
        <w:jc w:val="both"/>
        <w:rPr>
          <w:rFonts w:hint="default" w:ascii="方正小标宋简体" w:hAnsi="宋体" w:eastAsia="方正小标宋简体" w:cs="Times New Roman"/>
          <w:sz w:val="22"/>
          <w:szCs w:val="22"/>
          <w:lang w:val="en-US" w:eastAsia="zh-CN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科技活动周组织开展情况</w:t>
      </w:r>
    </w:p>
    <w:p>
      <w:pPr>
        <w:pStyle w:val="5"/>
        <w:numPr>
          <w:ilvl w:val="0"/>
          <w:numId w:val="0"/>
        </w:numPr>
        <w:ind w:left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5"/>
        <w:numPr>
          <w:ilvl w:val="0"/>
          <w:numId w:val="0"/>
        </w:numPr>
        <w:ind w:left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科技活动周的创新做法</w:t>
      </w:r>
    </w:p>
    <w:p>
      <w:pPr>
        <w:pStyle w:val="5"/>
        <w:numPr>
          <w:ilvl w:val="0"/>
          <w:numId w:val="0"/>
        </w:numPr>
        <w:ind w:left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5"/>
        <w:numPr>
          <w:ilvl w:val="0"/>
          <w:numId w:val="0"/>
        </w:numPr>
        <w:ind w:left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科技活动周宣传报道情况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主流媒体、互联网媒体宣传报道情况、线上线下社会舆情反响情况等。</w:t>
      </w:r>
      <w:bookmarkStart w:id="0" w:name="_GoBack"/>
      <w:bookmarkEnd w:id="0"/>
    </w:p>
    <w:p>
      <w:pPr>
        <w:pStyle w:val="5"/>
        <w:numPr>
          <w:ilvl w:val="0"/>
          <w:numId w:val="0"/>
        </w:numPr>
        <w:ind w:left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进一步办好科技活动周的意见建议</w:t>
      </w:r>
    </w:p>
    <w:p>
      <w:pPr>
        <w:pStyle w:val="5"/>
        <w:numPr>
          <w:ilvl w:val="0"/>
          <w:numId w:val="0"/>
        </w:numPr>
        <w:ind w:left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5"/>
        <w:numPr>
          <w:ilvl w:val="0"/>
          <w:numId w:val="0"/>
        </w:numPr>
        <w:ind w:left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before="156" w:beforeLines="50" w:after="156" w:afterLines="50" w:line="70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65DCE"/>
    <w:multiLevelType w:val="multilevel"/>
    <w:tmpl w:val="0C665DC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TM5NGYwNTU1NjUxNTc3M2RjNWFkYWQ0MDRmYjUifQ=="/>
  </w:docVars>
  <w:rsids>
    <w:rsidRoot w:val="00000000"/>
    <w:rsid w:val="000138B5"/>
    <w:rsid w:val="334D2131"/>
    <w:rsid w:val="35F745D6"/>
    <w:rsid w:val="63A509D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0</TotalTime>
  <ScaleCrop>false</ScaleCrop>
  <LinksUpToDate>false</LinksUpToDate>
  <CharactersWithSpaces>63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2024-04-25T02:03:00Z</dcterms:created>
  <dc:creator>DELL</dc:creator>
  <cp:lastModifiedBy>李心瞳</cp:lastModifiedBy>
  <dcterms:modified xsi:type="dcterms:W3CDTF">2024-04-25T02:47:44Z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63FA6678E19D47ABA387FB6465BBDC7A_12</vt:lpwstr>
  </property>
</Properties>
</file>