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after="681"/>
        <w:ind w:right="0"/>
        <w:jc w:val="both"/>
        <w:rPr>
          <w:color w:val="000000"/>
          <w:w w:val="100"/>
          <w:position w:val="0"/>
          <w:lang w:val="zh-CN" w:eastAsia="zh-CN" w:bidi="zh-CN"/>
        </w:rPr>
      </w:pPr>
      <w:r>
        <w:rPr>
          <w:color w:val="000000"/>
          <w:w w:val="100"/>
          <w:position w:val="0"/>
          <w:lang w:val="zh-CN" w:eastAsia="zh-CN" w:bidi="zh-CN"/>
        </w:rPr>
        <w:t>附件</w:t>
      </w:r>
    </w:p>
    <w:p>
      <w:pPr>
        <w:keepNext w:val="0"/>
        <w:keepLines w:val="0"/>
        <w:shd w:val="clear"/>
        <w:bidi w:val="0"/>
        <w:spacing w:before="0" w:after="0" w:line="700" w:lineRule="exact"/>
        <w:ind w:left="0" w:right="0" w:firstLine="0"/>
        <w:jc w:val="center"/>
        <w:rPr>
          <w:rFonts w:hint="eastAsia" w:ascii="方正小标宋简体" w:hAnsi="Times New Roman" w:eastAsia="方正小标宋简体" w:cs="Times New Roman"/>
          <w:spacing w:val="0"/>
          <w:w w:val="100"/>
          <w:kern w:val="2"/>
          <w:position w:val="0"/>
          <w:sz w:val="44"/>
          <w:szCs w:val="44"/>
          <w:lang w:val="zh-CN" w:eastAsia="zh-CN" w:bidi="ar-SA"/>
        </w:rPr>
      </w:pPr>
      <w:r>
        <w:rPr>
          <w:rFonts w:hint="eastAsia" w:ascii="方正小标宋简体" w:hAnsi="Times New Roman" w:eastAsia="方正小标宋简体" w:cs="Times New Roman"/>
          <w:spacing w:val="0"/>
          <w:w w:val="100"/>
          <w:kern w:val="2"/>
          <w:position w:val="0"/>
          <w:sz w:val="44"/>
          <w:szCs w:val="44"/>
          <w:lang w:val="zh-CN" w:eastAsia="zh-CN" w:bidi="ar-SA"/>
        </w:rPr>
        <w:t>基层科普工作创新方法案例撰写大纲</w:t>
      </w:r>
    </w:p>
    <w:p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634" w:lineRule="exact"/>
        <w:ind w:left="940" w:right="0" w:firstLine="0"/>
        <w:jc w:val="both"/>
        <w:rPr>
          <w:rFonts w:hint="eastAsia" w:ascii="仿宋" w:hAnsi="仿宋" w:eastAsia="仿宋" w:cs="仿宋"/>
          <w:color w:val="000000"/>
          <w:w w:val="100"/>
          <w:position w:val="0"/>
          <w:sz w:val="32"/>
          <w:szCs w:val="32"/>
          <w:lang w:val="zh-CN" w:eastAsia="zh-CN" w:bidi="zh-CN"/>
        </w:rPr>
      </w:pP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案例名称：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实施单位：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  <w:t>一、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实施背景：科普工作创新方法实施的政策依据、主要背景、出发点等。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en-US" w:bidi="ar-SA"/>
        </w:rPr>
        <w:t>（ 500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字以内）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二、主要内容和做法：基层科普工作创新方法的主要做法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en-US" w:bidi="ar-SA"/>
        </w:rPr>
        <w:t>（ 2000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字以内）。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三、主要实施成效：开展科普工作创新方法后取得的成效，对所在单位、目标人群产生的效果。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en-US" w:bidi="ar-SA"/>
        </w:rPr>
        <w:t>（ 1000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字以内）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四、项目拓展推广建议或体会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en-US" w:bidi="ar-SA"/>
        </w:rPr>
        <w:t>（ 1000</w:t>
      </w: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字以内）</w:t>
      </w:r>
    </w:p>
    <w:p>
      <w:pPr>
        <w:keepNext w:val="0"/>
        <w:keepLines w:val="0"/>
        <w:shd w:val="clear"/>
        <w:bidi w:val="0"/>
        <w:spacing w:before="0" w:after="0" w:line="240" w:lineRule="auto"/>
        <w:ind w:left="0" w:right="0" w:firstLine="640" w:firstLineChars="200"/>
        <w:jc w:val="both"/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pacing w:val="0"/>
          <w:w w:val="100"/>
          <w:kern w:val="2"/>
          <w:position w:val="0"/>
          <w:sz w:val="32"/>
          <w:szCs w:val="32"/>
          <w:lang w:val="zh-CN" w:eastAsia="zh-CN" w:bidi="ar-SA"/>
        </w:rPr>
        <w:t>五、活动典型图片及文字说明（不少于5张）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0" w:h="16840"/>
      <w:pgMar w:top="1440" w:right="1800" w:bottom="1440" w:left="1800" w:header="0" w:footer="3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D2F38"/>
    <w:rsid w:val="246614D8"/>
    <w:rsid w:val="5AED2F38"/>
    <w:rsid w:val="64144BFB"/>
    <w:rsid w:val="6D535020"/>
    <w:rsid w:val="77A6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3"/>
    <w:basedOn w:val="1"/>
    <w:uiPriority w:val="0"/>
    <w:pPr>
      <w:widowControl w:val="0"/>
      <w:shd w:val="clear" w:color="auto" w:fill="FFFFFF"/>
      <w:spacing w:line="605" w:lineRule="exact"/>
      <w:jc w:val="distribute"/>
    </w:pPr>
    <w:rPr>
      <w:rFonts w:ascii="PMingLiU" w:hAnsi="PMingLiU" w:eastAsia="PMingLiU" w:cs="PMingLiU"/>
      <w:spacing w:val="20"/>
      <w:sz w:val="30"/>
      <w:szCs w:val="30"/>
      <w:u w:val="none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FFFFFF"/>
      <w:spacing w:before="980" w:after="900" w:line="360" w:lineRule="exact"/>
      <w:jc w:val="center"/>
      <w:outlineLvl w:val="2"/>
    </w:pPr>
    <w:rPr>
      <w:rFonts w:ascii="PMingLiU" w:hAnsi="PMingLiU" w:eastAsia="PMingLiU" w:cs="PMingLiU"/>
      <w:sz w:val="36"/>
      <w:szCs w:val="36"/>
      <w:u w:val="none"/>
    </w:rPr>
  </w:style>
  <w:style w:type="paragraph" w:customStyle="1" w:styleId="6">
    <w:name w:val="Body text|2"/>
    <w:basedOn w:val="1"/>
    <w:link w:val="8"/>
    <w:qFormat/>
    <w:uiPriority w:val="0"/>
    <w:pPr>
      <w:widowControl w:val="0"/>
      <w:shd w:val="clear" w:color="auto" w:fill="FFFFFF"/>
      <w:spacing w:before="560" w:line="605" w:lineRule="exact"/>
    </w:pPr>
    <w:rPr>
      <w:rFonts w:ascii="PMingLiU" w:hAnsi="PMingLiU" w:eastAsia="PMingLiU" w:cs="PMingLiU"/>
      <w:spacing w:val="30"/>
      <w:sz w:val="30"/>
      <w:szCs w:val="30"/>
      <w:u w:val="none"/>
    </w:rPr>
  </w:style>
  <w:style w:type="character" w:customStyle="1" w:styleId="7">
    <w:name w:val="Body text|2 + Spacing 0 pt"/>
    <w:basedOn w:val="8"/>
    <w:semiHidden/>
    <w:unhideWhenUsed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8">
    <w:name w:val="Body text|2_"/>
    <w:basedOn w:val="2"/>
    <w:link w:val="6"/>
    <w:uiPriority w:val="0"/>
    <w:rPr>
      <w:rFonts w:ascii="PMingLiU" w:hAnsi="PMingLiU" w:eastAsia="PMingLiU" w:cs="PMingLiU"/>
      <w:spacing w:val="3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2018-11-27T01:13:00Z</dcterms:created>
  <dc:creator>水果</dc:creator>
  <cp:lastModifiedBy>水果</cp:lastModifiedBy>
  <dcterms:modified xsi:type="dcterms:W3CDTF">2018-11-27T01:34:05Z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