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DEE6" w14:textId="274FE65E" w:rsidR="009067FC" w:rsidRPr="009067FC" w:rsidRDefault="009067FC" w:rsidP="009067FC">
      <w:pPr>
        <w:jc w:val="center"/>
        <w:rPr>
          <w:rFonts w:ascii="宋体" w:eastAsia="宋体" w:hAnsi="宋体"/>
          <w:b/>
          <w:sz w:val="32"/>
          <w:szCs w:val="24"/>
        </w:rPr>
      </w:pPr>
      <w:r w:rsidRPr="009067FC">
        <w:rPr>
          <w:rFonts w:ascii="宋体" w:eastAsia="宋体" w:hAnsi="宋体" w:hint="eastAsia"/>
          <w:b/>
          <w:sz w:val="32"/>
          <w:szCs w:val="24"/>
        </w:rPr>
        <w:t>关于开通</w:t>
      </w:r>
      <w:r w:rsidRPr="009067FC">
        <w:rPr>
          <w:rFonts w:ascii="宋体" w:eastAsia="宋体" w:hAnsi="宋体"/>
          <w:b/>
          <w:sz w:val="32"/>
          <w:szCs w:val="24"/>
        </w:rPr>
        <w:t>海外优青申报账号</w:t>
      </w:r>
      <w:r w:rsidRPr="009067FC">
        <w:rPr>
          <w:rFonts w:ascii="宋体" w:eastAsia="宋体" w:hAnsi="宋体" w:hint="eastAsia"/>
          <w:b/>
          <w:sz w:val="32"/>
          <w:szCs w:val="24"/>
        </w:rPr>
        <w:t>的</w:t>
      </w:r>
      <w:r w:rsidRPr="009067FC">
        <w:rPr>
          <w:rFonts w:ascii="宋体" w:eastAsia="宋体" w:hAnsi="宋体"/>
          <w:b/>
          <w:sz w:val="32"/>
          <w:szCs w:val="24"/>
        </w:rPr>
        <w:t>说明</w:t>
      </w:r>
    </w:p>
    <w:p w14:paraId="3F456855" w14:textId="77777777" w:rsidR="009067FC" w:rsidRPr="009067FC" w:rsidRDefault="009067FC" w:rsidP="009067FC">
      <w:pPr>
        <w:jc w:val="center"/>
        <w:rPr>
          <w:rFonts w:ascii="宋体" w:eastAsia="宋体" w:hAnsi="宋体"/>
          <w:sz w:val="28"/>
          <w:szCs w:val="24"/>
        </w:rPr>
      </w:pPr>
    </w:p>
    <w:p w14:paraId="1ED7784E" w14:textId="77777777" w:rsidR="009067FC" w:rsidRDefault="009067FC">
      <w:pPr>
        <w:rPr>
          <w:rFonts w:ascii="宋体" w:eastAsia="宋体" w:hAnsi="宋体"/>
          <w:sz w:val="24"/>
          <w:szCs w:val="24"/>
        </w:rPr>
      </w:pPr>
    </w:p>
    <w:p w14:paraId="4CA03FCC" w14:textId="41B8F6F6" w:rsidR="0064370F" w:rsidRPr="00362590" w:rsidRDefault="00322EC0">
      <w:pPr>
        <w:rPr>
          <w:rFonts w:ascii="宋体" w:eastAsia="宋体" w:hAnsi="宋体"/>
          <w:sz w:val="24"/>
          <w:szCs w:val="24"/>
        </w:rPr>
      </w:pPr>
      <w:r w:rsidRPr="00362590">
        <w:rPr>
          <w:rFonts w:ascii="宋体" w:eastAsia="宋体" w:hAnsi="宋体" w:hint="eastAsia"/>
          <w:sz w:val="24"/>
          <w:szCs w:val="24"/>
        </w:rPr>
        <w:t>海外优青添加</w:t>
      </w:r>
      <w:r w:rsidR="009C1A95">
        <w:rPr>
          <w:rFonts w:ascii="宋体" w:eastAsia="宋体" w:hAnsi="宋体" w:hint="eastAsia"/>
          <w:sz w:val="24"/>
          <w:szCs w:val="24"/>
        </w:rPr>
        <w:t>申报人</w:t>
      </w:r>
      <w:r w:rsidRPr="00362590">
        <w:rPr>
          <w:rFonts w:ascii="宋体" w:eastAsia="宋体" w:hAnsi="宋体" w:hint="eastAsia"/>
          <w:sz w:val="24"/>
          <w:szCs w:val="24"/>
        </w:rPr>
        <w:t>账号，需要“姓名、电子邮箱、职称、角色、所在院系所</w:t>
      </w:r>
      <w:r w:rsidR="00FC25C0">
        <w:rPr>
          <w:rFonts w:ascii="宋体" w:eastAsia="宋体" w:hAnsi="宋体" w:hint="eastAsia"/>
          <w:sz w:val="24"/>
          <w:szCs w:val="24"/>
        </w:rPr>
        <w:t>、</w:t>
      </w:r>
      <w:r w:rsidR="00FC25C0" w:rsidRPr="00FC25C0">
        <w:rPr>
          <w:rFonts w:ascii="宋体" w:eastAsia="宋体" w:hAnsi="宋体" w:hint="eastAsia"/>
          <w:sz w:val="24"/>
          <w:szCs w:val="24"/>
        </w:rPr>
        <w:t>是否已签订意向性协议或工作合同</w:t>
      </w:r>
      <w:r w:rsidRPr="00362590">
        <w:rPr>
          <w:rFonts w:ascii="宋体" w:eastAsia="宋体" w:hAnsi="宋体" w:hint="eastAsia"/>
          <w:sz w:val="24"/>
          <w:szCs w:val="24"/>
        </w:rPr>
        <w:t>”</w:t>
      </w:r>
      <w:r w:rsidR="00FC25C0">
        <w:rPr>
          <w:rFonts w:ascii="宋体" w:eastAsia="宋体" w:hAnsi="宋体"/>
          <w:sz w:val="24"/>
          <w:szCs w:val="24"/>
        </w:rPr>
        <w:t>6</w:t>
      </w:r>
      <w:r w:rsidRPr="00362590">
        <w:rPr>
          <w:rFonts w:ascii="宋体" w:eastAsia="宋体" w:hAnsi="宋体" w:hint="eastAsia"/>
          <w:sz w:val="24"/>
          <w:szCs w:val="24"/>
        </w:rPr>
        <w:t>个字段</w:t>
      </w:r>
      <w:r w:rsidR="009067FC">
        <w:rPr>
          <w:rFonts w:ascii="宋体" w:eastAsia="宋体" w:hAnsi="宋体" w:hint="eastAsia"/>
          <w:sz w:val="24"/>
          <w:szCs w:val="24"/>
        </w:rPr>
        <w:t>，</w:t>
      </w:r>
      <w:r w:rsidR="009067FC">
        <w:rPr>
          <w:rFonts w:ascii="宋体" w:eastAsia="宋体" w:hAnsi="宋体"/>
          <w:sz w:val="24"/>
          <w:szCs w:val="24"/>
        </w:rPr>
        <w:t>另为区分</w:t>
      </w:r>
      <w:r w:rsidR="009067FC">
        <w:rPr>
          <w:rFonts w:ascii="宋体" w:eastAsia="宋体" w:hAnsi="宋体" w:hint="eastAsia"/>
          <w:sz w:val="24"/>
          <w:szCs w:val="24"/>
        </w:rPr>
        <w:t>人员</w:t>
      </w:r>
      <w:r w:rsidR="009067FC">
        <w:rPr>
          <w:rFonts w:ascii="宋体" w:eastAsia="宋体" w:hAnsi="宋体"/>
          <w:sz w:val="24"/>
          <w:szCs w:val="24"/>
        </w:rPr>
        <w:t>情况增加备注字段。</w:t>
      </w:r>
    </w:p>
    <w:p w14:paraId="23A9E0B7" w14:textId="42E50B09" w:rsidR="009C2D39" w:rsidRPr="00362590" w:rsidRDefault="009C2D39">
      <w:pPr>
        <w:rPr>
          <w:rFonts w:ascii="宋体" w:eastAsia="宋体" w:hAnsi="宋体"/>
          <w:sz w:val="24"/>
          <w:szCs w:val="24"/>
        </w:rPr>
      </w:pPr>
    </w:p>
    <w:p w14:paraId="170F7D21" w14:textId="48401090" w:rsidR="00322EC0" w:rsidRPr="00362590" w:rsidRDefault="00322EC0">
      <w:pPr>
        <w:rPr>
          <w:rFonts w:ascii="宋体" w:eastAsia="宋体" w:hAnsi="宋体"/>
          <w:sz w:val="24"/>
          <w:szCs w:val="24"/>
        </w:rPr>
      </w:pPr>
    </w:p>
    <w:p w14:paraId="51E2346F" w14:textId="6D157045" w:rsidR="00322EC0" w:rsidRPr="00362590" w:rsidRDefault="00322EC0">
      <w:pPr>
        <w:rPr>
          <w:rFonts w:ascii="宋体" w:eastAsia="宋体" w:hAnsi="宋体"/>
          <w:b/>
          <w:sz w:val="24"/>
          <w:szCs w:val="24"/>
        </w:rPr>
      </w:pPr>
      <w:r w:rsidRPr="00362590">
        <w:rPr>
          <w:rFonts w:ascii="宋体" w:eastAsia="宋体" w:hAnsi="宋体" w:hint="eastAsia"/>
          <w:b/>
          <w:sz w:val="24"/>
          <w:szCs w:val="24"/>
        </w:rPr>
        <w:t>姓名：</w:t>
      </w:r>
      <w:r w:rsidR="00584AEA" w:rsidRPr="00362590">
        <w:rPr>
          <w:rFonts w:ascii="宋体" w:eastAsia="宋体" w:hAnsi="宋体" w:hint="eastAsia"/>
          <w:sz w:val="24"/>
          <w:szCs w:val="24"/>
        </w:rPr>
        <w:t>请</w:t>
      </w:r>
      <w:r w:rsidRPr="00362590">
        <w:rPr>
          <w:rFonts w:ascii="宋体" w:eastAsia="宋体" w:hAnsi="宋体" w:hint="eastAsia"/>
          <w:sz w:val="24"/>
          <w:szCs w:val="24"/>
        </w:rPr>
        <w:t>规范填写，应与身份证件上姓名一致</w:t>
      </w:r>
      <w:r w:rsidR="00362590" w:rsidRPr="00362590">
        <w:rPr>
          <w:rFonts w:ascii="宋体" w:eastAsia="宋体" w:hAnsi="宋体" w:hint="eastAsia"/>
          <w:sz w:val="24"/>
          <w:szCs w:val="24"/>
        </w:rPr>
        <w:t>。</w:t>
      </w:r>
    </w:p>
    <w:p w14:paraId="2909D689" w14:textId="4BDDE791" w:rsidR="009F0A10" w:rsidRPr="00362590" w:rsidRDefault="00322EC0" w:rsidP="009F0A10">
      <w:pPr>
        <w:rPr>
          <w:rFonts w:ascii="宋体" w:eastAsia="宋体" w:hAnsi="宋体"/>
          <w:sz w:val="24"/>
          <w:szCs w:val="24"/>
        </w:rPr>
      </w:pPr>
      <w:r w:rsidRPr="00362590">
        <w:rPr>
          <w:rFonts w:ascii="宋体" w:eastAsia="宋体" w:hAnsi="宋体" w:hint="eastAsia"/>
          <w:b/>
          <w:sz w:val="24"/>
          <w:szCs w:val="24"/>
        </w:rPr>
        <w:t>电子邮箱：</w:t>
      </w:r>
      <w:r w:rsidR="009F0A10" w:rsidRPr="00362590">
        <w:rPr>
          <w:rFonts w:ascii="宋体" w:eastAsia="宋体" w:hAnsi="宋体" w:hint="eastAsia"/>
          <w:sz w:val="24"/>
          <w:szCs w:val="24"/>
        </w:rPr>
        <w:t>请确认电子邮箱的正确性，其将作为新增用户的登录帐号。建议使用单位邮箱，不建议使用</w:t>
      </w:r>
      <w:r w:rsidR="009F0A10" w:rsidRPr="00362590">
        <w:rPr>
          <w:rFonts w:ascii="宋体" w:eastAsia="宋体" w:hAnsi="宋体"/>
          <w:sz w:val="24"/>
          <w:szCs w:val="24"/>
        </w:rPr>
        <w:t>yahoo, sina这几种电子邮箱，</w:t>
      </w:r>
      <w:r w:rsidR="009F0A10" w:rsidRPr="00362590">
        <w:rPr>
          <w:rFonts w:ascii="宋体" w:eastAsia="宋体" w:hAnsi="宋体" w:hint="eastAsia"/>
          <w:sz w:val="24"/>
          <w:szCs w:val="24"/>
        </w:rPr>
        <w:t>避免接收不到邮件</w:t>
      </w:r>
      <w:r w:rsidR="00362590" w:rsidRPr="00362590">
        <w:rPr>
          <w:rFonts w:ascii="宋体" w:eastAsia="宋体" w:hAnsi="宋体" w:hint="eastAsia"/>
          <w:sz w:val="24"/>
          <w:szCs w:val="24"/>
        </w:rPr>
        <w:t>。</w:t>
      </w:r>
    </w:p>
    <w:p w14:paraId="67768941" w14:textId="627FF2C9" w:rsidR="00322EC0" w:rsidRPr="00362590" w:rsidRDefault="00322EC0">
      <w:pPr>
        <w:rPr>
          <w:rFonts w:ascii="宋体" w:eastAsia="宋体" w:hAnsi="宋体"/>
          <w:sz w:val="24"/>
          <w:szCs w:val="24"/>
        </w:rPr>
      </w:pPr>
      <w:r w:rsidRPr="00362590">
        <w:rPr>
          <w:rFonts w:ascii="宋体" w:eastAsia="宋体" w:hAnsi="宋体" w:hint="eastAsia"/>
          <w:b/>
          <w:sz w:val="24"/>
          <w:szCs w:val="24"/>
        </w:rPr>
        <w:t>职称：</w:t>
      </w:r>
      <w:r w:rsidR="00870F1F" w:rsidRPr="00362590">
        <w:rPr>
          <w:rFonts w:ascii="宋体" w:eastAsia="宋体" w:hAnsi="宋体" w:hint="eastAsia"/>
          <w:sz w:val="24"/>
          <w:szCs w:val="24"/>
        </w:rPr>
        <w:t>请在</w:t>
      </w:r>
      <w:r w:rsidR="00870F1F" w:rsidRPr="00362590">
        <w:rPr>
          <w:rFonts w:ascii="宋体" w:eastAsia="宋体" w:hAnsi="宋体"/>
          <w:sz w:val="24"/>
          <w:szCs w:val="24"/>
        </w:rPr>
        <w:t>Excel表下拉菜单中</w:t>
      </w:r>
      <w:r w:rsidR="00870F1F" w:rsidRPr="00362590">
        <w:rPr>
          <w:rFonts w:ascii="宋体" w:eastAsia="宋体" w:hAnsi="宋体" w:hint="eastAsia"/>
          <w:sz w:val="24"/>
          <w:szCs w:val="24"/>
        </w:rPr>
        <w:t>正确规范</w:t>
      </w:r>
      <w:r w:rsidR="00870F1F" w:rsidRPr="00362590">
        <w:rPr>
          <w:rFonts w:ascii="宋体" w:eastAsia="宋体" w:hAnsi="宋体"/>
          <w:sz w:val="24"/>
          <w:szCs w:val="24"/>
        </w:rPr>
        <w:t>选择</w:t>
      </w:r>
      <w:r w:rsidR="00870F1F" w:rsidRPr="00362590">
        <w:rPr>
          <w:rFonts w:ascii="宋体" w:eastAsia="宋体" w:hAnsi="宋体" w:hint="eastAsia"/>
          <w:sz w:val="24"/>
          <w:szCs w:val="24"/>
        </w:rPr>
        <w:t>，下拉菜单</w:t>
      </w:r>
      <w:r w:rsidRPr="00362590">
        <w:rPr>
          <w:rFonts w:ascii="宋体" w:eastAsia="宋体" w:hAnsi="宋体" w:hint="eastAsia"/>
          <w:sz w:val="24"/>
          <w:szCs w:val="24"/>
        </w:rPr>
        <w:t>为基金委系统已设置的各类职称。</w:t>
      </w:r>
    </w:p>
    <w:p w14:paraId="1EE25836" w14:textId="6D283390" w:rsidR="00322EC0" w:rsidRPr="00362590" w:rsidRDefault="00322EC0">
      <w:pPr>
        <w:rPr>
          <w:rFonts w:ascii="宋体" w:eastAsia="宋体" w:hAnsi="宋体"/>
          <w:sz w:val="24"/>
          <w:szCs w:val="24"/>
        </w:rPr>
      </w:pPr>
      <w:r w:rsidRPr="00362590">
        <w:rPr>
          <w:rFonts w:ascii="宋体" w:eastAsia="宋体" w:hAnsi="宋体" w:hint="eastAsia"/>
          <w:b/>
          <w:sz w:val="24"/>
          <w:szCs w:val="24"/>
        </w:rPr>
        <w:t>角色：</w:t>
      </w:r>
      <w:r w:rsidR="00870F1F" w:rsidRPr="00362590">
        <w:rPr>
          <w:rFonts w:ascii="宋体" w:eastAsia="宋体" w:hAnsi="宋体" w:hint="eastAsia"/>
          <w:sz w:val="24"/>
          <w:szCs w:val="24"/>
        </w:rPr>
        <w:t>请在</w:t>
      </w:r>
      <w:r w:rsidR="00870F1F" w:rsidRPr="00362590">
        <w:rPr>
          <w:rFonts w:ascii="宋体" w:eastAsia="宋体" w:hAnsi="宋体"/>
          <w:sz w:val="24"/>
          <w:szCs w:val="24"/>
        </w:rPr>
        <w:t>Excel表下拉菜单中选择</w:t>
      </w:r>
      <w:r w:rsidR="00870F1F" w:rsidRPr="00362590">
        <w:rPr>
          <w:rFonts w:ascii="宋体" w:eastAsia="宋体" w:hAnsi="宋体" w:hint="eastAsia"/>
          <w:sz w:val="24"/>
          <w:szCs w:val="24"/>
        </w:rPr>
        <w:t>“</w:t>
      </w:r>
      <w:r w:rsidRPr="00362590">
        <w:rPr>
          <w:rFonts w:ascii="宋体" w:eastAsia="宋体" w:hAnsi="宋体" w:hint="eastAsia"/>
          <w:sz w:val="24"/>
          <w:szCs w:val="24"/>
        </w:rPr>
        <w:t>优青（海外）申请人</w:t>
      </w:r>
      <w:r w:rsidR="00870F1F" w:rsidRPr="00362590">
        <w:rPr>
          <w:rFonts w:ascii="宋体" w:eastAsia="宋体" w:hAnsi="宋体" w:hint="eastAsia"/>
          <w:sz w:val="24"/>
          <w:szCs w:val="24"/>
        </w:rPr>
        <w:t>”</w:t>
      </w:r>
      <w:r w:rsidRPr="00362590">
        <w:rPr>
          <w:rFonts w:ascii="宋体" w:eastAsia="宋体" w:hAnsi="宋体" w:hint="eastAsia"/>
          <w:sz w:val="24"/>
          <w:szCs w:val="24"/>
        </w:rPr>
        <w:t>（固定</w:t>
      </w:r>
      <w:r w:rsidR="00870F1F" w:rsidRPr="00362590">
        <w:rPr>
          <w:rFonts w:ascii="宋体" w:eastAsia="宋体" w:hAnsi="宋体" w:hint="eastAsia"/>
          <w:sz w:val="24"/>
          <w:szCs w:val="24"/>
        </w:rPr>
        <w:t>唯一</w:t>
      </w:r>
      <w:r w:rsidRPr="00362590">
        <w:rPr>
          <w:rFonts w:ascii="宋体" w:eastAsia="宋体" w:hAnsi="宋体" w:hint="eastAsia"/>
          <w:sz w:val="24"/>
          <w:szCs w:val="24"/>
        </w:rPr>
        <w:t>选项）</w:t>
      </w:r>
      <w:r w:rsidR="00362590" w:rsidRPr="00362590">
        <w:rPr>
          <w:rFonts w:ascii="宋体" w:eastAsia="宋体" w:hAnsi="宋体" w:hint="eastAsia"/>
          <w:sz w:val="24"/>
          <w:szCs w:val="24"/>
        </w:rPr>
        <w:t>。</w:t>
      </w:r>
    </w:p>
    <w:p w14:paraId="20E4C4DA" w14:textId="23559855" w:rsidR="00322EC0" w:rsidRDefault="00322EC0">
      <w:pPr>
        <w:rPr>
          <w:rFonts w:ascii="宋体" w:eastAsia="宋体" w:hAnsi="宋体"/>
          <w:sz w:val="24"/>
          <w:szCs w:val="24"/>
        </w:rPr>
      </w:pPr>
      <w:r w:rsidRPr="00362590">
        <w:rPr>
          <w:rFonts w:ascii="宋体" w:eastAsia="宋体" w:hAnsi="宋体" w:hint="eastAsia"/>
          <w:b/>
          <w:sz w:val="24"/>
          <w:szCs w:val="24"/>
        </w:rPr>
        <w:t>所在院系所：</w:t>
      </w:r>
      <w:r w:rsidRPr="00362590">
        <w:rPr>
          <w:rFonts w:ascii="宋体" w:eastAsia="宋体" w:hAnsi="宋体" w:hint="eastAsia"/>
          <w:sz w:val="24"/>
          <w:szCs w:val="24"/>
        </w:rPr>
        <w:t>只能</w:t>
      </w:r>
      <w:r w:rsidR="00870F1F" w:rsidRPr="00362590">
        <w:rPr>
          <w:rFonts w:ascii="宋体" w:eastAsia="宋体" w:hAnsi="宋体" w:hint="eastAsia"/>
          <w:sz w:val="24"/>
          <w:szCs w:val="24"/>
        </w:rPr>
        <w:t>在</w:t>
      </w:r>
      <w:r w:rsidRPr="00362590">
        <w:rPr>
          <w:rFonts w:ascii="宋体" w:eastAsia="宋体" w:hAnsi="宋体" w:hint="eastAsia"/>
          <w:sz w:val="24"/>
          <w:szCs w:val="24"/>
        </w:rPr>
        <w:t>Excel表下拉菜单中选择，下拉菜单所列院系为学校基金委系统管理端已设置的二级单位（学院系、校设研究机构、附属医院等）。下拉菜单如无所列二级单位请与科研院另外联系。</w:t>
      </w:r>
    </w:p>
    <w:p w14:paraId="25C1AA61" w14:textId="4D02ED54" w:rsidR="00FC25C0" w:rsidRPr="00FC25C0" w:rsidRDefault="00FC25C0">
      <w:pPr>
        <w:rPr>
          <w:rFonts w:ascii="宋体" w:eastAsia="宋体" w:hAnsi="宋体"/>
          <w:b/>
          <w:sz w:val="24"/>
          <w:szCs w:val="24"/>
        </w:rPr>
      </w:pPr>
      <w:r w:rsidRPr="00FC25C0">
        <w:rPr>
          <w:rFonts w:ascii="宋体" w:eastAsia="宋体" w:hAnsi="宋体" w:hint="eastAsia"/>
          <w:b/>
          <w:sz w:val="24"/>
          <w:szCs w:val="24"/>
        </w:rPr>
        <w:t>是否已签订意向性协议或工作合同</w:t>
      </w:r>
      <w:r>
        <w:rPr>
          <w:rFonts w:ascii="宋体" w:eastAsia="宋体" w:hAnsi="宋体" w:hint="eastAsia"/>
          <w:b/>
          <w:sz w:val="24"/>
          <w:szCs w:val="24"/>
        </w:rPr>
        <w:t>:</w:t>
      </w:r>
      <w:r w:rsidR="00E60903" w:rsidRPr="00E60903">
        <w:rPr>
          <w:rFonts w:ascii="宋体" w:eastAsia="宋体" w:hAnsi="宋体" w:hint="eastAsia"/>
          <w:sz w:val="24"/>
          <w:szCs w:val="24"/>
        </w:rPr>
        <w:t>根据</w:t>
      </w:r>
      <w:r w:rsidR="00E60903" w:rsidRPr="00E60903">
        <w:rPr>
          <w:rFonts w:ascii="宋体" w:eastAsia="宋体" w:hAnsi="宋体"/>
          <w:sz w:val="24"/>
          <w:szCs w:val="24"/>
        </w:rPr>
        <w:t>实际情况</w:t>
      </w:r>
      <w:r w:rsidRPr="00FC25C0">
        <w:rPr>
          <w:rFonts w:ascii="宋体" w:eastAsia="宋体" w:hAnsi="宋体" w:hint="eastAsia"/>
          <w:sz w:val="24"/>
          <w:szCs w:val="24"/>
        </w:rPr>
        <w:t>填写</w:t>
      </w:r>
      <w:r w:rsidRPr="00FC25C0">
        <w:rPr>
          <w:rFonts w:ascii="宋体" w:eastAsia="宋体" w:hAnsi="宋体"/>
          <w:sz w:val="24"/>
          <w:szCs w:val="24"/>
        </w:rPr>
        <w:t>是或否。</w:t>
      </w:r>
    </w:p>
    <w:p w14:paraId="79858B19" w14:textId="36C4CB51" w:rsidR="009C2D39" w:rsidRPr="00362590" w:rsidRDefault="009C2D39" w:rsidP="00322EC0">
      <w:pPr>
        <w:rPr>
          <w:rFonts w:ascii="宋体" w:eastAsia="宋体" w:hAnsi="宋体"/>
          <w:b/>
          <w:color w:val="FF0000"/>
          <w:sz w:val="24"/>
          <w:szCs w:val="24"/>
        </w:rPr>
      </w:pPr>
      <w:r w:rsidRPr="009067FC">
        <w:rPr>
          <w:rFonts w:ascii="宋体" w:eastAsia="宋体" w:hAnsi="宋体" w:hint="eastAsia"/>
          <w:b/>
          <w:sz w:val="24"/>
          <w:szCs w:val="24"/>
        </w:rPr>
        <w:t>备注</w:t>
      </w:r>
      <w:r w:rsidR="009067FC" w:rsidRPr="009067FC">
        <w:rPr>
          <w:rFonts w:ascii="宋体" w:eastAsia="宋体" w:hAnsi="宋体" w:hint="eastAsia"/>
          <w:b/>
          <w:sz w:val="24"/>
          <w:szCs w:val="24"/>
        </w:rPr>
        <w:t xml:space="preserve">: </w:t>
      </w:r>
      <w:r w:rsidR="009067FC" w:rsidRPr="00362590">
        <w:rPr>
          <w:rFonts w:ascii="宋体" w:eastAsia="宋体" w:hAnsi="宋体" w:hint="eastAsia"/>
          <w:sz w:val="24"/>
          <w:szCs w:val="24"/>
        </w:rPr>
        <w:t>请在</w:t>
      </w:r>
      <w:r w:rsidR="009067FC" w:rsidRPr="00362590">
        <w:rPr>
          <w:rFonts w:ascii="宋体" w:eastAsia="宋体" w:hAnsi="宋体"/>
          <w:sz w:val="24"/>
          <w:szCs w:val="24"/>
        </w:rPr>
        <w:t>Excel表下拉菜单中</w:t>
      </w:r>
      <w:r w:rsidR="009067FC" w:rsidRPr="009067FC">
        <w:rPr>
          <w:rFonts w:ascii="宋体" w:eastAsia="宋体" w:hAnsi="宋体" w:hint="eastAsia"/>
          <w:sz w:val="24"/>
          <w:szCs w:val="24"/>
        </w:rPr>
        <w:t>选择</w:t>
      </w:r>
      <w:r w:rsidRPr="009067FC">
        <w:rPr>
          <w:rFonts w:ascii="宋体" w:eastAsia="宋体" w:hAnsi="宋体" w:hint="eastAsia"/>
          <w:sz w:val="24"/>
          <w:szCs w:val="24"/>
        </w:rPr>
        <w:t>“已有普通</w:t>
      </w:r>
      <w:bookmarkStart w:id="0" w:name="_GoBack"/>
      <w:bookmarkEnd w:id="0"/>
      <w:r w:rsidRPr="009067FC">
        <w:rPr>
          <w:rFonts w:ascii="宋体" w:eastAsia="宋体" w:hAnsi="宋体" w:hint="eastAsia"/>
          <w:sz w:val="24"/>
          <w:szCs w:val="24"/>
        </w:rPr>
        <w:t>项目申请账号”或“</w:t>
      </w:r>
      <w:r w:rsidRPr="009067FC">
        <w:rPr>
          <w:rFonts w:ascii="宋体" w:eastAsia="宋体" w:hAnsi="宋体"/>
          <w:sz w:val="24"/>
          <w:szCs w:val="24"/>
        </w:rPr>
        <w:t>从未有</w:t>
      </w:r>
      <w:r w:rsidRPr="009067FC">
        <w:rPr>
          <w:rFonts w:ascii="宋体" w:eastAsia="宋体" w:hAnsi="宋体" w:hint="eastAsia"/>
          <w:sz w:val="24"/>
          <w:szCs w:val="24"/>
        </w:rPr>
        <w:t>基金委系统</w:t>
      </w:r>
      <w:r w:rsidRPr="009067FC">
        <w:rPr>
          <w:rFonts w:ascii="宋体" w:eastAsia="宋体" w:hAnsi="宋体"/>
          <w:sz w:val="24"/>
          <w:szCs w:val="24"/>
        </w:rPr>
        <w:t>帐号</w:t>
      </w:r>
      <w:r w:rsidRPr="009067FC">
        <w:rPr>
          <w:rFonts w:ascii="宋体" w:eastAsia="宋体" w:hAnsi="宋体" w:hint="eastAsia"/>
          <w:sz w:val="24"/>
          <w:szCs w:val="24"/>
        </w:rPr>
        <w:t>”</w:t>
      </w:r>
    </w:p>
    <w:p w14:paraId="0FD715A3" w14:textId="77777777" w:rsidR="00322EC0" w:rsidRPr="00362590" w:rsidRDefault="00322EC0" w:rsidP="00322EC0">
      <w:pPr>
        <w:rPr>
          <w:rFonts w:ascii="宋体" w:eastAsia="宋体" w:hAnsi="宋体"/>
          <w:sz w:val="24"/>
          <w:szCs w:val="24"/>
        </w:rPr>
      </w:pPr>
    </w:p>
    <w:p w14:paraId="612EB02D" w14:textId="13E216F9" w:rsidR="00322EC0" w:rsidRPr="00362590" w:rsidRDefault="009F0A10" w:rsidP="00322EC0">
      <w:pPr>
        <w:rPr>
          <w:rFonts w:ascii="宋体" w:eastAsia="宋体" w:hAnsi="宋体"/>
          <w:b/>
          <w:sz w:val="24"/>
          <w:szCs w:val="24"/>
        </w:rPr>
      </w:pPr>
      <w:r w:rsidRPr="00362590">
        <w:rPr>
          <w:rFonts w:ascii="宋体" w:eastAsia="宋体" w:hAnsi="宋体" w:hint="eastAsia"/>
          <w:b/>
          <w:sz w:val="24"/>
          <w:szCs w:val="24"/>
        </w:rPr>
        <w:t>注：</w:t>
      </w:r>
    </w:p>
    <w:p w14:paraId="36F139F0" w14:textId="531A8F8B" w:rsidR="009F0A10" w:rsidRPr="00362590" w:rsidRDefault="009F0A10" w:rsidP="00322EC0">
      <w:pPr>
        <w:rPr>
          <w:rFonts w:ascii="宋体" w:eastAsia="宋体" w:hAnsi="宋体"/>
          <w:sz w:val="24"/>
          <w:szCs w:val="24"/>
        </w:rPr>
      </w:pPr>
      <w:r w:rsidRPr="009067FC">
        <w:rPr>
          <w:rFonts w:ascii="宋体" w:eastAsia="宋体" w:hAnsi="宋体" w:hint="eastAsia"/>
          <w:b/>
          <w:sz w:val="24"/>
          <w:szCs w:val="24"/>
        </w:rPr>
        <w:t>1、在基金委系统已有普通项目申请账号（基金委系统角色为“项目申请人”）的人员，在填写表格</w:t>
      </w:r>
      <w:r w:rsidR="00362590" w:rsidRPr="009067FC">
        <w:rPr>
          <w:rFonts w:ascii="宋体" w:eastAsia="宋体" w:hAnsi="宋体" w:hint="eastAsia"/>
          <w:b/>
          <w:sz w:val="24"/>
          <w:szCs w:val="24"/>
        </w:rPr>
        <w:t>中各个</w:t>
      </w:r>
      <w:r w:rsidRPr="009067FC">
        <w:rPr>
          <w:rFonts w:ascii="宋体" w:eastAsia="宋体" w:hAnsi="宋体" w:hint="eastAsia"/>
          <w:b/>
          <w:sz w:val="24"/>
          <w:szCs w:val="24"/>
        </w:rPr>
        <w:t>字段时应与“已有普通项目申请账号”一致。</w:t>
      </w:r>
      <w:r w:rsidRPr="00362590">
        <w:rPr>
          <w:rFonts w:ascii="宋体" w:eastAsia="宋体" w:hAnsi="宋体" w:hint="eastAsia"/>
          <w:sz w:val="24"/>
          <w:szCs w:val="24"/>
        </w:rPr>
        <w:t>后续科研院将在基金委系统增加“优青（海外）申请人”角色，</w:t>
      </w:r>
      <w:r w:rsidR="00362590" w:rsidRPr="00362590">
        <w:rPr>
          <w:rFonts w:ascii="宋体" w:eastAsia="宋体" w:hAnsi="宋体" w:hint="eastAsia"/>
          <w:sz w:val="24"/>
          <w:szCs w:val="24"/>
        </w:rPr>
        <w:t>拟</w:t>
      </w:r>
      <w:r w:rsidRPr="00362590">
        <w:rPr>
          <w:rFonts w:ascii="宋体" w:eastAsia="宋体" w:hAnsi="宋体" w:hint="eastAsia"/>
          <w:sz w:val="24"/>
          <w:szCs w:val="24"/>
        </w:rPr>
        <w:t>申报优青（海外）项目时登录基金委原系统右上角</w:t>
      </w:r>
      <w:r w:rsidR="00362590" w:rsidRPr="00362590">
        <w:rPr>
          <w:rFonts w:ascii="宋体" w:eastAsia="宋体" w:hAnsi="宋体" w:hint="eastAsia"/>
          <w:sz w:val="24"/>
          <w:szCs w:val="24"/>
        </w:rPr>
        <w:t>将</w:t>
      </w:r>
      <w:r w:rsidRPr="00362590">
        <w:rPr>
          <w:rFonts w:ascii="宋体" w:eastAsia="宋体" w:hAnsi="宋体" w:hint="eastAsia"/>
          <w:sz w:val="24"/>
          <w:szCs w:val="24"/>
        </w:rPr>
        <w:t>角色切换为“优青（海外）申请人”角色即可。</w:t>
      </w:r>
    </w:p>
    <w:p w14:paraId="29AED7BA" w14:textId="6A5E82F2" w:rsidR="009F0A10" w:rsidRPr="00105231" w:rsidRDefault="009F0A10" w:rsidP="00322EC0">
      <w:pPr>
        <w:rPr>
          <w:rFonts w:ascii="宋体" w:eastAsia="宋体" w:hAnsi="宋体"/>
          <w:b/>
          <w:sz w:val="24"/>
          <w:szCs w:val="24"/>
        </w:rPr>
      </w:pPr>
      <w:r w:rsidRPr="00105231">
        <w:rPr>
          <w:rFonts w:ascii="宋体" w:eastAsia="宋体" w:hAnsi="宋体"/>
          <w:b/>
          <w:sz w:val="24"/>
          <w:szCs w:val="24"/>
        </w:rPr>
        <w:t>2、</w:t>
      </w:r>
      <w:r w:rsidRPr="00105231">
        <w:rPr>
          <w:rFonts w:ascii="宋体" w:eastAsia="宋体" w:hAnsi="宋体" w:hint="eastAsia"/>
          <w:b/>
          <w:sz w:val="24"/>
          <w:szCs w:val="24"/>
        </w:rPr>
        <w:t>在基金委</w:t>
      </w:r>
      <w:r w:rsidRPr="00105231">
        <w:rPr>
          <w:rFonts w:ascii="宋体" w:eastAsia="宋体" w:hAnsi="宋体"/>
          <w:b/>
          <w:sz w:val="24"/>
          <w:szCs w:val="24"/>
        </w:rPr>
        <w:t>系统里从未有帐号</w:t>
      </w:r>
      <w:r w:rsidR="00362590" w:rsidRPr="00105231">
        <w:rPr>
          <w:rFonts w:ascii="宋体" w:eastAsia="宋体" w:hAnsi="宋体" w:hint="eastAsia"/>
          <w:b/>
          <w:sz w:val="24"/>
          <w:szCs w:val="24"/>
        </w:rPr>
        <w:t>人员</w:t>
      </w:r>
      <w:r w:rsidRPr="00105231">
        <w:rPr>
          <w:rFonts w:ascii="宋体" w:eastAsia="宋体" w:hAnsi="宋体"/>
          <w:b/>
          <w:sz w:val="24"/>
          <w:szCs w:val="24"/>
        </w:rPr>
        <w:t>，由</w:t>
      </w:r>
      <w:r w:rsidRPr="00105231">
        <w:rPr>
          <w:rFonts w:ascii="宋体" w:eastAsia="宋体" w:hAnsi="宋体" w:hint="eastAsia"/>
          <w:b/>
          <w:sz w:val="24"/>
          <w:szCs w:val="24"/>
        </w:rPr>
        <w:t>科研院</w:t>
      </w:r>
      <w:r w:rsidRPr="00105231">
        <w:rPr>
          <w:rFonts w:ascii="宋体" w:eastAsia="宋体" w:hAnsi="宋体"/>
          <w:b/>
          <w:sz w:val="24"/>
          <w:szCs w:val="24"/>
        </w:rPr>
        <w:t>添加新账号</w:t>
      </w:r>
      <w:r w:rsidRPr="00105231">
        <w:rPr>
          <w:rFonts w:ascii="宋体" w:eastAsia="宋体" w:hAnsi="宋体" w:hint="eastAsia"/>
          <w:b/>
          <w:sz w:val="24"/>
          <w:szCs w:val="24"/>
        </w:rPr>
        <w:t>，相应人员邮箱会收到基金委系统发送的登录链接，点击链接激活完善个人信息、设置密码等</w:t>
      </w:r>
      <w:r w:rsidRPr="00105231">
        <w:rPr>
          <w:rFonts w:ascii="宋体" w:eastAsia="宋体" w:hAnsi="宋体"/>
          <w:b/>
          <w:sz w:val="24"/>
          <w:szCs w:val="24"/>
        </w:rPr>
        <w:t>。</w:t>
      </w:r>
    </w:p>
    <w:p w14:paraId="3F5505A3" w14:textId="5671AF33" w:rsidR="002449ED" w:rsidRPr="0092065D" w:rsidRDefault="00322EC0" w:rsidP="0092065D">
      <w:pPr>
        <w:rPr>
          <w:rFonts w:ascii="宋体" w:eastAsia="宋体" w:hAnsi="宋体"/>
          <w:sz w:val="24"/>
          <w:szCs w:val="24"/>
        </w:rPr>
      </w:pPr>
      <w:r w:rsidRPr="00322EC0">
        <w:rPr>
          <w:rFonts w:ascii="宋体" w:eastAsia="宋体" w:hAnsi="宋体" w:cs="Arial"/>
          <w:b/>
          <w:bCs/>
          <w:color w:val="FF0000"/>
          <w:sz w:val="24"/>
          <w:szCs w:val="24"/>
          <w:shd w:val="clear" w:color="auto" w:fill="FFFDF4"/>
        </w:rPr>
        <w:br/>
      </w:r>
    </w:p>
    <w:sectPr w:rsidR="002449ED" w:rsidRPr="00920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191BC" w14:textId="77777777" w:rsidR="00650223" w:rsidRDefault="00650223" w:rsidP="00322EC0">
      <w:r>
        <w:separator/>
      </w:r>
    </w:p>
  </w:endnote>
  <w:endnote w:type="continuationSeparator" w:id="0">
    <w:p w14:paraId="355304D7" w14:textId="77777777" w:rsidR="00650223" w:rsidRDefault="00650223" w:rsidP="0032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0D007" w14:textId="77777777" w:rsidR="00650223" w:rsidRDefault="00650223" w:rsidP="00322EC0">
      <w:r>
        <w:separator/>
      </w:r>
    </w:p>
  </w:footnote>
  <w:footnote w:type="continuationSeparator" w:id="0">
    <w:p w14:paraId="44293A28" w14:textId="77777777" w:rsidR="00650223" w:rsidRDefault="00650223" w:rsidP="00322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26"/>
    <w:rsid w:val="00105231"/>
    <w:rsid w:val="002449ED"/>
    <w:rsid w:val="002B7B47"/>
    <w:rsid w:val="00322EC0"/>
    <w:rsid w:val="00362590"/>
    <w:rsid w:val="004E13A3"/>
    <w:rsid w:val="0050741E"/>
    <w:rsid w:val="00584AEA"/>
    <w:rsid w:val="00650223"/>
    <w:rsid w:val="00870F1F"/>
    <w:rsid w:val="008A36F8"/>
    <w:rsid w:val="009067FC"/>
    <w:rsid w:val="0092065D"/>
    <w:rsid w:val="0092550B"/>
    <w:rsid w:val="00981E9F"/>
    <w:rsid w:val="009C1A95"/>
    <w:rsid w:val="009C2D39"/>
    <w:rsid w:val="009F0A10"/>
    <w:rsid w:val="00B708F3"/>
    <w:rsid w:val="00BB6626"/>
    <w:rsid w:val="00E60903"/>
    <w:rsid w:val="00F65AD5"/>
    <w:rsid w:val="00FC25C0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3A843"/>
  <w15:chartTrackingRefBased/>
  <w15:docId w15:val="{7F5EE68B-486B-4C3F-BD1A-380325B3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2E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2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2EC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E1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Admin</cp:lastModifiedBy>
  <cp:revision>13</cp:revision>
  <dcterms:created xsi:type="dcterms:W3CDTF">2021-03-11T11:53:00Z</dcterms:created>
  <dcterms:modified xsi:type="dcterms:W3CDTF">2021-03-12T06:30:00Z</dcterms:modified>
</cp:coreProperties>
</file>