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9D03A" w14:textId="77777777" w:rsidR="00CA427A" w:rsidRDefault="00CA427A">
      <w:pPr>
        <w:spacing w:before="206" w:line="257" w:lineRule="auto"/>
        <w:ind w:left="2734" w:right="240" w:hanging="1671"/>
        <w:jc w:val="center"/>
        <w:rPr>
          <w:rFonts w:ascii="微软雅黑" w:eastAsia="微软雅黑" w:hAnsi="微软雅黑" w:cs="微软雅黑"/>
          <w:color w:val="1B2B4F"/>
          <w:spacing w:val="6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</w:pPr>
    </w:p>
    <w:p w14:paraId="17863523" w14:textId="77777777" w:rsidR="00CA427A" w:rsidRDefault="00CA427A">
      <w:pPr>
        <w:spacing w:before="206" w:line="257" w:lineRule="auto"/>
        <w:ind w:left="2734" w:right="240" w:hanging="1671"/>
        <w:jc w:val="center"/>
        <w:rPr>
          <w:rFonts w:ascii="微软雅黑" w:eastAsia="微软雅黑" w:hAnsi="微软雅黑" w:cs="微软雅黑"/>
          <w:color w:val="1B2B4F"/>
          <w:spacing w:val="6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</w:pPr>
    </w:p>
    <w:p w14:paraId="12B1410E" w14:textId="77777777" w:rsidR="00CA427A" w:rsidRDefault="00CA427A">
      <w:pPr>
        <w:spacing w:before="206" w:line="257" w:lineRule="auto"/>
        <w:ind w:left="2734" w:right="240" w:hanging="1671"/>
        <w:jc w:val="center"/>
        <w:rPr>
          <w:rFonts w:ascii="微软雅黑" w:eastAsia="微软雅黑" w:hAnsi="微软雅黑" w:cs="微软雅黑"/>
          <w:color w:val="1B2B4F"/>
          <w:spacing w:val="6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</w:pPr>
    </w:p>
    <w:p w14:paraId="3519788C" w14:textId="77777777" w:rsidR="00CA427A" w:rsidRPr="006B2338" w:rsidRDefault="000F722C">
      <w:pPr>
        <w:spacing w:before="206" w:line="257" w:lineRule="auto"/>
        <w:ind w:left="2734" w:right="240" w:hanging="1671"/>
        <w:jc w:val="center"/>
        <w:rPr>
          <w:rFonts w:ascii="微软雅黑" w:eastAsia="微软雅黑" w:hAnsi="微软雅黑" w:cs="微软雅黑"/>
          <w:color w:val="000000" w:themeColor="text1"/>
          <w:sz w:val="32"/>
          <w:szCs w:val="48"/>
        </w:rPr>
      </w:pPr>
      <w:r w:rsidRPr="006B2338">
        <w:rPr>
          <w:rFonts w:ascii="微软雅黑" w:eastAsia="微软雅黑" w:hAnsi="微软雅黑" w:cs="微软雅黑"/>
          <w:color w:val="000000" w:themeColor="text1"/>
          <w:spacing w:val="6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202</w:t>
      </w:r>
      <w:r w:rsidRPr="006B2338">
        <w:rPr>
          <w:rFonts w:ascii="微软雅黑" w:eastAsia="微软雅黑" w:hAnsi="微软雅黑" w:cs="微软雅黑"/>
          <w:color w:val="000000" w:themeColor="text1"/>
          <w:spacing w:val="4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3</w:t>
      </w:r>
      <w:r w:rsidRPr="006B2338">
        <w:rPr>
          <w:rFonts w:ascii="微软雅黑" w:eastAsia="微软雅黑" w:hAnsi="微软雅黑" w:cs="微软雅黑"/>
          <w:color w:val="000000" w:themeColor="text1"/>
          <w:spacing w:val="3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年</w:t>
      </w:r>
      <w:r w:rsidRPr="006B2338">
        <w:rPr>
          <w:rFonts w:ascii="微软雅黑" w:eastAsia="微软雅黑" w:hAnsi="微软雅黑" w:cs="微软雅黑" w:hint="eastAsia"/>
          <w:color w:val="000000" w:themeColor="text1"/>
          <w:spacing w:val="3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度</w:t>
      </w:r>
      <w:r w:rsidRPr="006B2338">
        <w:rPr>
          <w:rFonts w:ascii="微软雅黑" w:eastAsia="微软雅黑" w:hAnsi="微软雅黑" w:cs="微软雅黑"/>
          <w:color w:val="000000" w:themeColor="text1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CCF</w:t>
      </w:r>
      <w:r w:rsidRPr="006B2338">
        <w:rPr>
          <w:rFonts w:ascii="微软雅黑" w:eastAsia="微软雅黑" w:hAnsi="微软雅黑" w:cs="微软雅黑"/>
          <w:color w:val="000000" w:themeColor="text1"/>
          <w:spacing w:val="3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-蚂蚁</w:t>
      </w:r>
      <w:r w:rsidRPr="006B2338">
        <w:rPr>
          <w:rFonts w:ascii="微软雅黑" w:eastAsia="微软雅黑" w:hAnsi="微软雅黑" w:cs="微软雅黑" w:hint="eastAsia"/>
          <w:color w:val="000000" w:themeColor="text1"/>
          <w:spacing w:val="3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隐私计算专项科研</w:t>
      </w:r>
      <w:r w:rsidRPr="006B2338">
        <w:rPr>
          <w:rFonts w:ascii="微软雅黑" w:eastAsia="微软雅黑" w:hAnsi="微软雅黑" w:cs="微软雅黑"/>
          <w:color w:val="000000" w:themeColor="text1"/>
          <w:spacing w:val="3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基金</w:t>
      </w:r>
    </w:p>
    <w:p w14:paraId="2D32711F" w14:textId="77777777" w:rsidR="00CA427A" w:rsidRPr="006B2338" w:rsidRDefault="000F722C">
      <w:pPr>
        <w:spacing w:before="206" w:line="257" w:lineRule="auto"/>
        <w:ind w:left="2734" w:right="240" w:hanging="1671"/>
        <w:jc w:val="center"/>
        <w:rPr>
          <w:rFonts w:ascii="微软雅黑" w:eastAsia="微软雅黑" w:hAnsi="微软雅黑" w:cs="微软雅黑"/>
          <w:color w:val="000000" w:themeColor="text1"/>
          <w:sz w:val="32"/>
          <w:szCs w:val="48"/>
        </w:rPr>
      </w:pPr>
      <w:r w:rsidRPr="006B2338">
        <w:rPr>
          <w:rFonts w:ascii="微软雅黑" w:eastAsia="微软雅黑" w:hAnsi="微软雅黑" w:cs="微软雅黑"/>
          <w:color w:val="000000" w:themeColor="text1"/>
          <w:spacing w:val="-1"/>
          <w:sz w:val="32"/>
          <w:szCs w:val="48"/>
          <w14:textOutline w14:w="6350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项目申报指南</w:t>
      </w:r>
    </w:p>
    <w:p w14:paraId="032A7913" w14:textId="77777777" w:rsidR="00CA427A" w:rsidRPr="006B2338" w:rsidRDefault="00CA427A">
      <w:pPr>
        <w:spacing w:line="245" w:lineRule="auto"/>
        <w:ind w:right="240"/>
      </w:pPr>
    </w:p>
    <w:p w14:paraId="0F7373F8" w14:textId="77777777" w:rsidR="00CA427A" w:rsidRPr="006B2338" w:rsidRDefault="00CA427A">
      <w:pPr>
        <w:spacing w:line="245" w:lineRule="auto"/>
        <w:ind w:right="240"/>
      </w:pPr>
    </w:p>
    <w:p w14:paraId="5B34AF0F" w14:textId="77777777" w:rsidR="00CA427A" w:rsidRPr="006B2338" w:rsidRDefault="00CA427A">
      <w:pPr>
        <w:spacing w:line="245" w:lineRule="auto"/>
        <w:ind w:right="240"/>
      </w:pPr>
    </w:p>
    <w:p w14:paraId="0F2CCB9D" w14:textId="77777777" w:rsidR="00CA427A" w:rsidRPr="006B2338" w:rsidRDefault="00CA427A">
      <w:pPr>
        <w:spacing w:line="245" w:lineRule="auto"/>
        <w:ind w:right="240"/>
      </w:pPr>
    </w:p>
    <w:p w14:paraId="448BEE7F" w14:textId="77777777" w:rsidR="00CA427A" w:rsidRPr="006B2338" w:rsidRDefault="00CA427A">
      <w:pPr>
        <w:spacing w:line="245" w:lineRule="auto"/>
        <w:ind w:right="240"/>
      </w:pPr>
    </w:p>
    <w:p w14:paraId="47495B46" w14:textId="77777777" w:rsidR="00CA427A" w:rsidRPr="006B2338" w:rsidRDefault="00CA427A">
      <w:pPr>
        <w:spacing w:line="245" w:lineRule="auto"/>
        <w:ind w:right="240"/>
      </w:pPr>
    </w:p>
    <w:p w14:paraId="643F5DCD" w14:textId="77777777" w:rsidR="00CA427A" w:rsidRPr="006B2338" w:rsidRDefault="00CA427A">
      <w:pPr>
        <w:spacing w:line="245" w:lineRule="auto"/>
        <w:ind w:right="240"/>
      </w:pPr>
    </w:p>
    <w:p w14:paraId="6DFE6559" w14:textId="77777777" w:rsidR="00CA427A" w:rsidRPr="006B2338" w:rsidRDefault="00CA427A">
      <w:pPr>
        <w:spacing w:line="245" w:lineRule="auto"/>
        <w:ind w:right="240"/>
      </w:pPr>
    </w:p>
    <w:p w14:paraId="53830C67" w14:textId="77777777" w:rsidR="00CA427A" w:rsidRPr="006B2338" w:rsidRDefault="00CA427A">
      <w:pPr>
        <w:spacing w:line="245" w:lineRule="auto"/>
        <w:ind w:right="240"/>
      </w:pPr>
    </w:p>
    <w:p w14:paraId="657FBC09" w14:textId="77777777" w:rsidR="00CA427A" w:rsidRPr="006B2338" w:rsidRDefault="00CA427A">
      <w:pPr>
        <w:spacing w:line="245" w:lineRule="auto"/>
        <w:ind w:right="240"/>
      </w:pPr>
    </w:p>
    <w:p w14:paraId="705D7F55" w14:textId="77777777" w:rsidR="00CA427A" w:rsidRPr="006B2338" w:rsidRDefault="00CA427A">
      <w:pPr>
        <w:spacing w:line="245" w:lineRule="auto"/>
        <w:ind w:right="240"/>
      </w:pPr>
    </w:p>
    <w:p w14:paraId="4DEAC675" w14:textId="77777777" w:rsidR="00CA427A" w:rsidRPr="006B2338" w:rsidRDefault="00CA427A">
      <w:pPr>
        <w:spacing w:line="245" w:lineRule="auto"/>
        <w:ind w:right="240"/>
      </w:pPr>
    </w:p>
    <w:p w14:paraId="42CC439B" w14:textId="77777777" w:rsidR="00CA427A" w:rsidRPr="006B2338" w:rsidRDefault="00CA427A">
      <w:pPr>
        <w:spacing w:line="245" w:lineRule="auto"/>
        <w:ind w:right="240"/>
      </w:pPr>
    </w:p>
    <w:p w14:paraId="314A67A1" w14:textId="77777777" w:rsidR="00CA427A" w:rsidRPr="006B2338" w:rsidRDefault="00CA427A">
      <w:pPr>
        <w:spacing w:line="245" w:lineRule="auto"/>
        <w:ind w:right="240"/>
      </w:pPr>
    </w:p>
    <w:p w14:paraId="0E76488F" w14:textId="77777777" w:rsidR="00CA427A" w:rsidRPr="006B2338" w:rsidRDefault="00CA427A">
      <w:pPr>
        <w:spacing w:line="245" w:lineRule="auto"/>
        <w:ind w:right="240"/>
      </w:pPr>
    </w:p>
    <w:p w14:paraId="6ACA4AD9" w14:textId="77777777" w:rsidR="00CA427A" w:rsidRPr="006B2338" w:rsidRDefault="00CA427A">
      <w:pPr>
        <w:spacing w:line="245" w:lineRule="auto"/>
        <w:ind w:right="240"/>
      </w:pPr>
    </w:p>
    <w:p w14:paraId="6DA649CF" w14:textId="77777777" w:rsidR="00CA427A" w:rsidRPr="006B2338" w:rsidRDefault="00CA427A">
      <w:pPr>
        <w:spacing w:line="245" w:lineRule="auto"/>
        <w:ind w:right="240"/>
      </w:pPr>
    </w:p>
    <w:p w14:paraId="1F6A8875" w14:textId="77777777" w:rsidR="00CA427A" w:rsidRPr="006B2338" w:rsidRDefault="00CA427A">
      <w:pPr>
        <w:spacing w:line="245" w:lineRule="auto"/>
        <w:ind w:right="240"/>
      </w:pPr>
    </w:p>
    <w:p w14:paraId="5501A687" w14:textId="77777777" w:rsidR="00CA427A" w:rsidRPr="006B2338" w:rsidRDefault="00CA427A">
      <w:pPr>
        <w:spacing w:line="245" w:lineRule="auto"/>
        <w:ind w:right="240"/>
      </w:pPr>
    </w:p>
    <w:p w14:paraId="3B5E6175" w14:textId="77777777" w:rsidR="00CA427A" w:rsidRPr="006B2338" w:rsidRDefault="00CA427A">
      <w:pPr>
        <w:spacing w:line="245" w:lineRule="auto"/>
        <w:ind w:right="240"/>
      </w:pPr>
    </w:p>
    <w:p w14:paraId="2ECDAC3B" w14:textId="77777777" w:rsidR="00CA427A" w:rsidRPr="006B2338" w:rsidRDefault="00CA427A">
      <w:pPr>
        <w:spacing w:line="245" w:lineRule="auto"/>
        <w:ind w:right="240"/>
      </w:pPr>
    </w:p>
    <w:p w14:paraId="23552E66" w14:textId="77777777" w:rsidR="00CA427A" w:rsidRPr="006B2338" w:rsidRDefault="00CA427A">
      <w:pPr>
        <w:spacing w:line="245" w:lineRule="auto"/>
        <w:ind w:right="240"/>
      </w:pPr>
    </w:p>
    <w:p w14:paraId="15E1C62A" w14:textId="77777777" w:rsidR="00CA427A" w:rsidRPr="006B2338" w:rsidRDefault="00CA427A">
      <w:pPr>
        <w:spacing w:line="245" w:lineRule="auto"/>
        <w:ind w:right="240"/>
      </w:pPr>
    </w:p>
    <w:p w14:paraId="117BFB33" w14:textId="77777777" w:rsidR="00CA427A" w:rsidRPr="006B2338" w:rsidRDefault="000F722C">
      <w:pPr>
        <w:spacing w:before="133" w:line="618" w:lineRule="exact"/>
        <w:ind w:right="240"/>
        <w:jc w:val="center"/>
        <w:rPr>
          <w:rFonts w:ascii="微软雅黑" w:eastAsia="微软雅黑" w:hAnsi="微软雅黑" w:cs="微软雅黑"/>
          <w:color w:val="000000" w:themeColor="text1"/>
          <w:sz w:val="24"/>
          <w:szCs w:val="31"/>
        </w:rPr>
      </w:pPr>
      <w:r w:rsidRPr="006B2338">
        <w:rPr>
          <w:rFonts w:ascii="微软雅黑" w:eastAsia="微软雅黑" w:hAnsi="微软雅黑" w:cs="微软雅黑"/>
          <w:color w:val="000000" w:themeColor="text1"/>
          <w:position w:val="21"/>
          <w:sz w:val="24"/>
          <w:szCs w:val="3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CCF</w:t>
      </w:r>
      <w:r w:rsidRPr="006B2338">
        <w:rPr>
          <w:rFonts w:ascii="微软雅黑" w:eastAsia="微软雅黑" w:hAnsi="微软雅黑" w:cs="微软雅黑"/>
          <w:color w:val="000000" w:themeColor="text1"/>
          <w:spacing w:val="11"/>
          <w:position w:val="21"/>
          <w:sz w:val="24"/>
          <w:szCs w:val="3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-蚂蚁</w:t>
      </w:r>
      <w:r w:rsidRPr="006B2338">
        <w:rPr>
          <w:rFonts w:ascii="微软雅黑" w:eastAsia="微软雅黑" w:hAnsi="微软雅黑" w:cs="微软雅黑" w:hint="eastAsia"/>
          <w:color w:val="000000" w:themeColor="text1"/>
          <w:spacing w:val="11"/>
          <w:position w:val="21"/>
          <w:sz w:val="24"/>
          <w:szCs w:val="3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科研</w:t>
      </w:r>
      <w:r w:rsidRPr="006B2338">
        <w:rPr>
          <w:rFonts w:ascii="微软雅黑" w:eastAsia="微软雅黑" w:hAnsi="微软雅黑" w:cs="微软雅黑"/>
          <w:color w:val="000000" w:themeColor="text1"/>
          <w:spacing w:val="11"/>
          <w:position w:val="21"/>
          <w:sz w:val="24"/>
          <w:szCs w:val="3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基金项目</w:t>
      </w:r>
      <w:r w:rsidRPr="006B2338">
        <w:rPr>
          <w:rFonts w:ascii="微软雅黑" w:eastAsia="微软雅黑" w:hAnsi="微软雅黑" w:cs="微软雅黑"/>
          <w:color w:val="000000" w:themeColor="text1"/>
          <w:spacing w:val="10"/>
          <w:position w:val="21"/>
          <w:sz w:val="24"/>
          <w:szCs w:val="31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组</w:t>
      </w:r>
    </w:p>
    <w:p w14:paraId="5C608102" w14:textId="77777777" w:rsidR="00CA427A" w:rsidRPr="006B2338" w:rsidRDefault="000F722C">
      <w:pPr>
        <w:spacing w:line="193" w:lineRule="auto"/>
        <w:ind w:right="240"/>
        <w:jc w:val="center"/>
        <w:rPr>
          <w:rFonts w:ascii="微软雅黑" w:eastAsia="微软雅黑" w:hAnsi="微软雅黑" w:cs="微软雅黑"/>
          <w:color w:val="000000" w:themeColor="text1"/>
          <w:szCs w:val="24"/>
        </w:rPr>
        <w:sectPr w:rsidR="00CA427A" w:rsidRPr="006B2338">
          <w:pgSz w:w="11912" w:h="16841"/>
          <w:pgMar w:top="1431" w:right="1786" w:bottom="0" w:left="1786" w:header="0" w:footer="0" w:gutter="0"/>
          <w:cols w:space="720"/>
        </w:sectPr>
      </w:pPr>
      <w:r w:rsidRPr="006B2338">
        <w:rPr>
          <w:rFonts w:ascii="微软雅黑" w:eastAsia="微软雅黑" w:hAnsi="微软雅黑" w:cs="微软雅黑"/>
          <w:color w:val="000000" w:themeColor="text1"/>
          <w:spacing w:val="-1"/>
          <w:szCs w:val="24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二零二</w:t>
      </w:r>
      <w:r w:rsidRPr="006B2338">
        <w:rPr>
          <w:rFonts w:ascii="微软雅黑" w:eastAsia="微软雅黑" w:hAnsi="微软雅黑" w:cs="微软雅黑" w:hint="eastAsia"/>
          <w:color w:val="000000" w:themeColor="text1"/>
          <w:spacing w:val="-1"/>
          <w:szCs w:val="24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三</w:t>
      </w:r>
      <w:r w:rsidRPr="006B2338">
        <w:rPr>
          <w:rFonts w:ascii="微软雅黑" w:eastAsia="微软雅黑" w:hAnsi="微软雅黑" w:cs="微软雅黑"/>
          <w:color w:val="000000" w:themeColor="text1"/>
          <w:spacing w:val="-1"/>
          <w:szCs w:val="24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年</w:t>
      </w:r>
      <w:r w:rsidRPr="006B2338">
        <w:rPr>
          <w:rFonts w:ascii="微软雅黑" w:eastAsia="微软雅黑" w:hAnsi="微软雅黑" w:cs="微软雅黑" w:hint="eastAsia"/>
          <w:color w:val="000000" w:themeColor="text1"/>
          <w:spacing w:val="-1"/>
          <w:szCs w:val="24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十</w:t>
      </w:r>
      <w:r w:rsidRPr="006B2338">
        <w:rPr>
          <w:rFonts w:ascii="微软雅黑" w:eastAsia="微软雅黑" w:hAnsi="微软雅黑" w:cs="微软雅黑"/>
          <w:color w:val="000000" w:themeColor="text1"/>
          <w:spacing w:val="-1"/>
          <w:szCs w:val="24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月</w:t>
      </w:r>
      <w:r w:rsidRPr="006B2338">
        <w:rPr>
          <w:rFonts w:ascii="微软雅黑" w:eastAsia="微软雅黑" w:hAnsi="微软雅黑" w:cs="微软雅黑" w:hint="eastAsia"/>
          <w:color w:val="000000" w:themeColor="text1"/>
          <w:spacing w:val="-1"/>
          <w:szCs w:val="24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二十八</w:t>
      </w:r>
      <w:r w:rsidRPr="006B2338">
        <w:rPr>
          <w:rFonts w:ascii="微软雅黑" w:eastAsia="微软雅黑" w:hAnsi="微软雅黑" w:cs="微软雅黑"/>
          <w:color w:val="000000" w:themeColor="text1"/>
          <w:szCs w:val="24"/>
          <w14:textOutline w14:w="3175" w14:cap="flat" w14:cmpd="sng" w14:algn="ctr">
            <w14:solidFill>
              <w14:srgbClr w14:val="1B2B4F"/>
            </w14:solidFill>
            <w14:prstDash w14:val="solid"/>
            <w14:miter w14:lim="0"/>
          </w14:textOutline>
        </w:rPr>
        <w:t>日</w:t>
      </w:r>
    </w:p>
    <w:p w14:paraId="561DAAAF" w14:textId="1E1C4DE4" w:rsidR="0049161C" w:rsidRPr="006B2338" w:rsidRDefault="000F722C" w:rsidP="0049161C">
      <w:pPr>
        <w:spacing w:before="348" w:line="198" w:lineRule="auto"/>
        <w:ind w:right="240"/>
        <w:jc w:val="center"/>
        <w:rPr>
          <w:rFonts w:ascii="微软雅黑" w:eastAsia="微软雅黑" w:hAnsi="微软雅黑" w:cs="微软雅黑"/>
          <w:color w:val="1B2B4F"/>
          <w:spacing w:val="4"/>
          <w:sz w:val="40"/>
          <w:szCs w:val="43"/>
        </w:rPr>
      </w:pPr>
      <w:r w:rsidRPr="006B2338">
        <w:rPr>
          <w:rFonts w:ascii="微软雅黑" w:eastAsia="微软雅黑" w:hAnsi="微软雅黑" w:cs="微软雅黑"/>
          <w:color w:val="1B2B4F"/>
          <w:spacing w:val="4"/>
          <w:sz w:val="40"/>
          <w:szCs w:val="43"/>
        </w:rPr>
        <w:lastRenderedPageBreak/>
        <w:t>前言</w:t>
      </w:r>
    </w:p>
    <w:p w14:paraId="6D582F2B" w14:textId="77777777" w:rsidR="0049161C" w:rsidRPr="006B2338" w:rsidRDefault="0049161C" w:rsidP="006679D6">
      <w:pPr>
        <w:spacing w:before="95"/>
        <w:ind w:left="29" w:right="240"/>
        <w:rPr>
          <w:rFonts w:ascii="微软雅黑" w:eastAsia="微软雅黑" w:hAnsi="微软雅黑" w:cs="阿里巴巴普惠体"/>
          <w:color w:val="auto"/>
        </w:rPr>
      </w:pPr>
    </w:p>
    <w:p w14:paraId="360F3AEB" w14:textId="10B28915" w:rsidR="006679D6" w:rsidRPr="006B2338" w:rsidRDefault="006679D6" w:rsidP="006679D6">
      <w:pPr>
        <w:spacing w:before="95"/>
        <w:ind w:left="29" w:right="240"/>
        <w:rPr>
          <w:rFonts w:ascii="微软雅黑" w:eastAsia="微软雅黑" w:hAnsi="微软雅黑" w:cs="阿里巴巴普惠体"/>
          <w:color w:val="auto"/>
        </w:rPr>
      </w:pPr>
      <w:r w:rsidRPr="006B2338">
        <w:rPr>
          <w:rFonts w:ascii="微软雅黑" w:eastAsia="微软雅黑" w:hAnsi="微软雅黑" w:cs="阿里巴巴普惠体"/>
          <w:color w:val="auto"/>
        </w:rPr>
        <w:t>2020年6月18日，蚂蚁集团正式发布“CCF-蚂蚁科研基金”，致力于面向全球高校学者搭建产学研合作及学术交流平台，连接产业实践问题与学术科研问题，支持学者开展与产业结合的前沿科研工作。</w:t>
      </w:r>
    </w:p>
    <w:p w14:paraId="06D61D6E" w14:textId="77777777" w:rsidR="000305D0" w:rsidRPr="006B2338" w:rsidRDefault="000305D0">
      <w:pPr>
        <w:ind w:right="240"/>
        <w:rPr>
          <w:rFonts w:ascii="微软雅黑" w:eastAsia="微软雅黑" w:hAnsi="微软雅黑" w:cs="微软雅黑"/>
        </w:rPr>
      </w:pPr>
    </w:p>
    <w:p w14:paraId="398472FD" w14:textId="78E8283B" w:rsidR="000305D0" w:rsidRPr="006B2338" w:rsidRDefault="006679D6" w:rsidP="004F3401">
      <w:pPr>
        <w:ind w:right="240"/>
        <w:rPr>
          <w:rFonts w:ascii="微软雅黑" w:eastAsia="微软雅黑" w:hAnsi="微软雅黑" w:cs="阿里巴巴普惠体"/>
          <w:color w:val="auto"/>
        </w:rPr>
      </w:pPr>
      <w:r w:rsidRPr="006B2338">
        <w:rPr>
          <w:rFonts w:ascii="微软雅黑" w:eastAsia="微软雅黑" w:hAnsi="微软雅黑" w:cs="阿里巴巴普惠体" w:hint="eastAsia"/>
        </w:rPr>
        <w:t>隐私计算是数据要素可信流通的关键技术，是当下学术和产业研究的重要方向，也是助力我国数字经济发展的关键举措。</w:t>
      </w:r>
      <w:r w:rsidRPr="006B2338">
        <w:rPr>
          <w:rFonts w:ascii="微软雅黑" w:eastAsia="微软雅黑" w:hAnsi="微软雅黑" w:cs="阿里巴巴普惠体"/>
          <w:color w:val="auto"/>
        </w:rPr>
        <w:t>2022年，蚂蚁集团在“CCF-蚂蚁科研基金”框架下，与中国计算机学会（CCF）新增发布的“CCF-蚂蚁隐私计算专项科研基金”</w:t>
      </w:r>
      <w:r w:rsidR="008A550D" w:rsidRPr="006B2338">
        <w:rPr>
          <w:rFonts w:ascii="微软雅黑" w:eastAsia="微软雅黑" w:hAnsi="微软雅黑" w:cs="阿里巴巴普惠体" w:hint="eastAsia"/>
          <w:color w:val="auto"/>
        </w:rPr>
        <w:t>，</w:t>
      </w:r>
      <w:r w:rsidR="004F3401" w:rsidRPr="006B2338">
        <w:rPr>
          <w:rFonts w:ascii="微软雅黑" w:eastAsia="微软雅黑" w:hAnsi="微软雅黑" w:cs="阿里巴巴普惠体" w:hint="eastAsia"/>
          <w:color w:val="auto"/>
        </w:rPr>
        <w:t>成为</w:t>
      </w:r>
      <w:r w:rsidRPr="006B2338">
        <w:rPr>
          <w:rFonts w:ascii="微软雅黑" w:eastAsia="微软雅黑" w:hAnsi="微软雅黑" w:cs="阿里巴巴普惠体"/>
          <w:color w:val="auto"/>
        </w:rPr>
        <w:t>业内首支隐私计算专项科研基金</w:t>
      </w:r>
      <w:r w:rsidR="000305D0" w:rsidRPr="006B2338">
        <w:rPr>
          <w:rFonts w:ascii="微软雅黑" w:eastAsia="微软雅黑" w:hAnsi="微软雅黑" w:cs="阿里巴巴普惠体" w:hint="eastAsia"/>
          <w:color w:val="auto"/>
        </w:rPr>
        <w:t>。</w:t>
      </w:r>
      <w:r w:rsidR="004F3401" w:rsidRPr="006B2338">
        <w:rPr>
          <w:rFonts w:ascii="微软雅黑" w:eastAsia="微软雅黑" w:hAnsi="微软雅黑" w:cs="阿里巴巴普惠体" w:hint="eastAsia"/>
          <w:color w:val="auto"/>
        </w:rPr>
        <w:t>2</w:t>
      </w:r>
      <w:r w:rsidR="004F3401" w:rsidRPr="006B2338">
        <w:rPr>
          <w:rFonts w:ascii="微软雅黑" w:eastAsia="微软雅黑" w:hAnsi="微软雅黑" w:cs="阿里巴巴普惠体"/>
          <w:color w:val="auto"/>
        </w:rPr>
        <w:t>022</w:t>
      </w:r>
      <w:r w:rsidR="004F3401" w:rsidRPr="006B2338">
        <w:rPr>
          <w:rFonts w:ascii="微软雅黑" w:eastAsia="微软雅黑" w:hAnsi="微软雅黑" w:cs="阿里巴巴普惠体" w:hint="eastAsia"/>
          <w:color w:val="auto"/>
        </w:rPr>
        <w:t>年，</w:t>
      </w:r>
      <w:r w:rsidR="004F3401" w:rsidRPr="006B2338">
        <w:rPr>
          <w:rFonts w:ascii="微软雅黑" w:eastAsia="微软雅黑" w:hAnsi="微软雅黑" w:cs="阿里巴巴普惠体"/>
          <w:color w:val="auto"/>
        </w:rPr>
        <w:t>“CCF-蚂蚁隐私计算专项科研基金”</w:t>
      </w:r>
      <w:r w:rsidR="004F3401" w:rsidRPr="006B2338">
        <w:rPr>
          <w:rFonts w:hint="eastAsia"/>
        </w:rPr>
        <w:t xml:space="preserve"> </w:t>
      </w:r>
      <w:r w:rsidR="004F3401" w:rsidRPr="006B2338">
        <w:rPr>
          <w:rFonts w:ascii="微软雅黑" w:eastAsia="微软雅黑" w:hAnsi="微软雅黑" w:cs="阿里巴巴普惠体" w:hint="eastAsia"/>
          <w:color w:val="auto"/>
        </w:rPr>
        <w:t>吸引了来自北京大学，浙江大学、上海交通大学、中山大学、华中科技大学等47所高校的101位学者申报，最终支持16所高校的20个研究项目。</w:t>
      </w:r>
    </w:p>
    <w:p w14:paraId="01559739" w14:textId="77777777" w:rsidR="000305D0" w:rsidRPr="006B2338" w:rsidRDefault="000305D0" w:rsidP="000305D0">
      <w:pPr>
        <w:ind w:right="240"/>
        <w:rPr>
          <w:rFonts w:ascii="微软雅黑" w:eastAsia="微软雅黑" w:hAnsi="微软雅黑" w:cs="阿里巴巴普惠体"/>
          <w:color w:val="auto"/>
        </w:rPr>
      </w:pPr>
    </w:p>
    <w:p w14:paraId="5F33C33A" w14:textId="6A610853" w:rsidR="000305D0" w:rsidRPr="006B2338" w:rsidRDefault="000305D0" w:rsidP="000305D0">
      <w:pPr>
        <w:ind w:right="240"/>
        <w:rPr>
          <w:rFonts w:ascii="微软雅黑" w:eastAsia="微软雅黑" w:hAnsi="微软雅黑" w:cs="阿里巴巴普惠体"/>
        </w:rPr>
      </w:pPr>
      <w:r w:rsidRPr="006B2338">
        <w:rPr>
          <w:rFonts w:ascii="微软雅黑" w:eastAsia="微软雅黑" w:hAnsi="微软雅黑" w:cs="阿里巴巴普惠体" w:hint="eastAsia"/>
        </w:rPr>
        <w:t>作为金融领域探索隐私计算技术的先行者，蚂蚁集团已发布两项隐私计算开源产品“隐语开源框架1.0" 和首个国产金融安全级TEE方案 "</w:t>
      </w:r>
      <w:proofErr w:type="spellStart"/>
      <w:r w:rsidRPr="006B2338">
        <w:rPr>
          <w:rFonts w:ascii="微软雅黑" w:eastAsia="微软雅黑" w:hAnsi="微软雅黑" w:cs="阿里巴巴普惠体" w:hint="eastAsia"/>
        </w:rPr>
        <w:t>HyperEnclave</w:t>
      </w:r>
      <w:proofErr w:type="spellEnd"/>
      <w:r w:rsidRPr="006B2338">
        <w:rPr>
          <w:rFonts w:ascii="微软雅黑" w:eastAsia="微软雅黑" w:hAnsi="微软雅黑" w:cs="阿里巴巴普惠体" w:hint="eastAsia"/>
        </w:rPr>
        <w:t>"。这两项技术产品是蚂蚁“可信隐私计算隐语技术栈”里的重要产品，该技术栈历时</w:t>
      </w:r>
      <w:r w:rsidR="00863515" w:rsidRPr="006B2338">
        <w:rPr>
          <w:rFonts w:ascii="微软雅黑" w:eastAsia="微软雅黑" w:hAnsi="微软雅黑" w:cs="阿里巴巴普惠体"/>
        </w:rPr>
        <w:t>6</w:t>
      </w:r>
      <w:r w:rsidRPr="006B2338">
        <w:rPr>
          <w:rFonts w:ascii="微软雅黑" w:eastAsia="微软雅黑" w:hAnsi="微软雅黑" w:cs="阿里巴巴普惠体" w:hint="eastAsia"/>
        </w:rPr>
        <w:t>年研发，可实现隐私计算工业级应用。同时，蚂蚁集团也一直在打磨摩斯隐私计算产品，推动并帮助隐私计算在各行各业的深入应用，全新推出了摩斯开放服务MORSE OPEN，实现隐私计算轻量级接入，降低中小机构的隐私保护门槛。</w:t>
      </w:r>
    </w:p>
    <w:p w14:paraId="609787BD" w14:textId="77777777" w:rsidR="000305D0" w:rsidRPr="006B2338" w:rsidRDefault="000305D0" w:rsidP="000305D0">
      <w:pPr>
        <w:spacing w:before="95"/>
        <w:ind w:right="240"/>
        <w:rPr>
          <w:rFonts w:ascii="微软雅黑" w:eastAsia="微软雅黑" w:hAnsi="微软雅黑" w:cs="阿里巴巴普惠体"/>
          <w:color w:val="auto"/>
        </w:rPr>
      </w:pPr>
    </w:p>
    <w:p w14:paraId="33709FD8" w14:textId="02481CD5" w:rsidR="009A1696" w:rsidRPr="006B2338" w:rsidRDefault="006679D6" w:rsidP="009A1696">
      <w:pPr>
        <w:spacing w:before="95"/>
        <w:ind w:left="29" w:right="240"/>
        <w:rPr>
          <w:rFonts w:ascii="微软雅黑" w:eastAsia="微软雅黑" w:hAnsi="微软雅黑" w:cs="阿里巴巴普惠体"/>
          <w:color w:val="auto"/>
        </w:rPr>
      </w:pPr>
      <w:r w:rsidRPr="006B2338">
        <w:rPr>
          <w:rFonts w:ascii="微软雅黑" w:eastAsia="微软雅黑" w:hAnsi="微软雅黑" w:cs="阿里巴巴普惠体" w:hint="eastAsia"/>
        </w:rPr>
        <w:t>随着大模型技术的快速发展，隐私计算这一领域将呈现出更加蓬勃向上的景象</w:t>
      </w:r>
      <w:r w:rsidR="00E04A0C" w:rsidRPr="006B2338">
        <w:rPr>
          <w:rFonts w:ascii="微软雅黑" w:eastAsia="微软雅黑" w:hAnsi="微软雅黑" w:cs="阿里巴巴普惠体" w:hint="eastAsia"/>
        </w:rPr>
        <w:t>，</w:t>
      </w:r>
      <w:r w:rsidRPr="006B2338">
        <w:rPr>
          <w:rFonts w:ascii="微软雅黑" w:eastAsia="微软雅黑" w:hAnsi="微软雅黑" w:cs="阿里巴巴普惠体" w:hint="eastAsia"/>
        </w:rPr>
        <w:t>数据的隐私与安全保护的重要性日益凸显</w:t>
      </w:r>
      <w:r w:rsidR="00E04A0C" w:rsidRPr="006B2338">
        <w:rPr>
          <w:rFonts w:ascii="微软雅黑" w:eastAsia="微软雅黑" w:hAnsi="微软雅黑" w:cs="阿里巴巴普惠体" w:hint="eastAsia"/>
        </w:rPr>
        <w:t>。</w:t>
      </w:r>
      <w:r w:rsidR="009A1696" w:rsidRPr="006B2338">
        <w:rPr>
          <w:rFonts w:ascii="微软雅黑" w:eastAsia="微软雅黑" w:hAnsi="微软雅黑" w:cs="阿里巴巴普惠体" w:hint="eastAsia"/>
        </w:rPr>
        <w:t>蚂蚁集团近年来也非常关注大模型与数据隐私保护之间的关系，</w:t>
      </w:r>
      <w:r w:rsidR="009A1696" w:rsidRPr="006B2338">
        <w:rPr>
          <w:rFonts w:ascii="微软雅黑" w:eastAsia="微软雅黑" w:hAnsi="微软雅黑" w:cs="阿里巴巴普惠体" w:hint="eastAsia"/>
          <w:color w:val="auto"/>
        </w:rPr>
        <w:t>我们</w:t>
      </w:r>
      <w:r w:rsidR="009A1696" w:rsidRPr="006B2338">
        <w:rPr>
          <w:rFonts w:ascii="微软雅黑" w:eastAsia="微软雅黑" w:hAnsi="微软雅黑" w:cs="阿里巴巴普惠体"/>
          <w:color w:val="auto"/>
        </w:rPr>
        <w:t>希望</w:t>
      </w:r>
      <w:r w:rsidR="009A1696" w:rsidRPr="006B2338">
        <w:rPr>
          <w:rFonts w:ascii="微软雅黑" w:eastAsia="微软雅黑" w:hAnsi="微软雅黑" w:cs="阿里巴巴普惠体"/>
        </w:rPr>
        <w:t>在</w:t>
      </w:r>
      <w:r w:rsidR="009A1696" w:rsidRPr="006B2338">
        <w:rPr>
          <w:rFonts w:ascii="微软雅黑" w:eastAsia="微软雅黑" w:hAnsi="微软雅黑" w:cs="阿里巴巴普惠体" w:hint="eastAsia"/>
        </w:rPr>
        <w:t>围绕隐私计算+大模型、隐私安全增强、隐私计算硬件加速等方向</w:t>
      </w:r>
      <w:r w:rsidR="009A1696" w:rsidRPr="006B2338">
        <w:rPr>
          <w:rFonts w:ascii="微软雅黑" w:eastAsia="微软雅黑" w:hAnsi="微软雅黑" w:cs="阿里巴巴普惠体"/>
          <w:color w:val="auto"/>
        </w:rPr>
        <w:t>探索上，持续加大投入，联合学者力量，通过技术创新真正开启数据密时态代的新征程。全面促进隐私计算行业的发展，为我国数据要素建设贡献力量。</w:t>
      </w:r>
    </w:p>
    <w:p w14:paraId="2A019FCC" w14:textId="2386C829" w:rsidR="00CA427A" w:rsidRPr="006B2338" w:rsidRDefault="00CA427A">
      <w:pPr>
        <w:ind w:right="240"/>
        <w:rPr>
          <w:rFonts w:ascii="微软雅黑" w:eastAsia="微软雅黑" w:hAnsi="微软雅黑" w:cs="阿里巴巴普惠体"/>
          <w:color w:val="auto"/>
        </w:rPr>
      </w:pPr>
    </w:p>
    <w:p w14:paraId="2C623F43" w14:textId="77777777" w:rsidR="000305D0" w:rsidRPr="006B2338" w:rsidRDefault="000305D0">
      <w:pPr>
        <w:ind w:right="240"/>
        <w:rPr>
          <w:rFonts w:ascii="微软雅黑" w:eastAsia="微软雅黑" w:hAnsi="微软雅黑" w:cs="阿里巴巴普惠体"/>
        </w:rPr>
      </w:pPr>
    </w:p>
    <w:p w14:paraId="3D332B11" w14:textId="77777777" w:rsidR="00213C2B" w:rsidRDefault="000F722C">
      <w:pPr>
        <w:spacing w:before="95"/>
        <w:ind w:left="29" w:right="240"/>
        <w:rPr>
          <w:rFonts w:ascii="微软雅黑" w:eastAsia="微软雅黑" w:hAnsi="微软雅黑" w:cs="阿里巴巴普惠体"/>
        </w:rPr>
      </w:pPr>
      <w:r w:rsidRPr="006B2338">
        <w:rPr>
          <w:rFonts w:ascii="微软雅黑" w:eastAsia="微软雅黑" w:hAnsi="微软雅黑" w:cs="阿里巴巴普惠体"/>
        </w:rPr>
        <w:t>欢迎海内外优秀学者提交项目申请。项目详情请访问</w:t>
      </w:r>
    </w:p>
    <w:p w14:paraId="75BEF933" w14:textId="39173C9A" w:rsidR="00213C2B" w:rsidRDefault="000F722C">
      <w:pPr>
        <w:spacing w:before="95"/>
        <w:ind w:left="29" w:right="240"/>
        <w:rPr>
          <w:rFonts w:ascii="微软雅黑" w:eastAsia="微软雅黑" w:hAnsi="微软雅黑" w:cs="阿里巴巴普惠体"/>
          <w:color w:val="auto"/>
        </w:rPr>
      </w:pPr>
      <w:r w:rsidRPr="006B2338">
        <w:rPr>
          <w:rFonts w:ascii="微软雅黑" w:eastAsia="微软雅黑" w:hAnsi="微软雅黑" w:cs="阿里巴巴普惠体"/>
        </w:rPr>
        <w:t>CCF官方网站</w:t>
      </w:r>
      <w:r w:rsidRPr="006B2338">
        <w:rPr>
          <w:rFonts w:ascii="微软雅黑" w:eastAsia="微软雅黑" w:hAnsi="微软雅黑" w:cs="阿里巴巴普惠体" w:hint="eastAsia"/>
          <w:color w:val="auto"/>
        </w:rPr>
        <w:t>（链接：</w:t>
      </w:r>
      <w:hyperlink r:id="rId7" w:history="1">
        <w:r w:rsidR="00213C2B" w:rsidRPr="00D6134F">
          <w:rPr>
            <w:rStyle w:val="a7"/>
            <w:rFonts w:ascii="微软雅黑" w:eastAsia="微软雅黑" w:hAnsi="微软雅黑" w:cs="阿里巴巴普惠体"/>
          </w:rPr>
          <w:t>https://www.ccf.org.cn/</w:t>
        </w:r>
      </w:hyperlink>
      <w:r w:rsidRPr="006B2338">
        <w:rPr>
          <w:rFonts w:ascii="微软雅黑" w:eastAsia="微软雅黑" w:hAnsi="微软雅黑" w:cs="阿里巴巴普惠体" w:hint="eastAsia"/>
          <w:color w:val="auto"/>
        </w:rPr>
        <w:t>）</w:t>
      </w:r>
    </w:p>
    <w:p w14:paraId="1B5C0D02" w14:textId="23224BB4" w:rsidR="00CA427A" w:rsidRPr="006B2338" w:rsidRDefault="000F722C">
      <w:pPr>
        <w:spacing w:before="95"/>
        <w:ind w:left="29" w:right="240"/>
        <w:rPr>
          <w:rFonts w:ascii="微软雅黑" w:eastAsia="微软雅黑" w:hAnsi="微软雅黑" w:cs="阿里巴巴普惠体"/>
          <w:color w:val="auto"/>
        </w:rPr>
      </w:pPr>
      <w:r w:rsidRPr="006B2338">
        <w:rPr>
          <w:rFonts w:ascii="微软雅黑" w:eastAsia="微软雅黑" w:hAnsi="微软雅黑" w:cs="阿里巴巴普惠体"/>
          <w:color w:val="auto"/>
        </w:rPr>
        <w:t>蚂蚁集团高校合作官方网站</w:t>
      </w:r>
      <w:r w:rsidRPr="006B2338">
        <w:rPr>
          <w:rFonts w:ascii="微软雅黑" w:eastAsia="微软雅黑" w:hAnsi="微软雅黑" w:cs="阿里巴巴普惠体" w:hint="eastAsia"/>
          <w:color w:val="auto"/>
        </w:rPr>
        <w:t>（链接：</w:t>
      </w:r>
      <w:r w:rsidRPr="006B2338">
        <w:rPr>
          <w:rFonts w:ascii="微软雅黑" w:eastAsia="微软雅黑" w:hAnsi="微软雅黑" w:cs="阿里巴巴普惠体"/>
          <w:color w:val="auto"/>
        </w:rPr>
        <w:t>https://ur.antgroup.com/homepage</w:t>
      </w:r>
      <w:r w:rsidRPr="006B2338">
        <w:rPr>
          <w:rFonts w:ascii="微软雅黑" w:eastAsia="微软雅黑" w:hAnsi="微软雅黑" w:cs="阿里巴巴普惠体" w:hint="eastAsia"/>
          <w:color w:val="auto"/>
        </w:rPr>
        <w:t>）</w:t>
      </w:r>
    </w:p>
    <w:p w14:paraId="356BCC89" w14:textId="77777777" w:rsidR="00CA427A" w:rsidRPr="006B2338" w:rsidRDefault="00CA427A">
      <w:pPr>
        <w:spacing w:before="95"/>
        <w:ind w:left="29" w:right="240"/>
        <w:rPr>
          <w:rFonts w:ascii="微软雅黑" w:eastAsia="微软雅黑" w:hAnsi="微软雅黑" w:cs="阿里巴巴普惠体"/>
          <w:color w:val="auto"/>
        </w:rPr>
      </w:pPr>
    </w:p>
    <w:p w14:paraId="73AA5365" w14:textId="77777777" w:rsidR="00CA427A" w:rsidRPr="006B2338" w:rsidRDefault="00CA427A">
      <w:pPr>
        <w:spacing w:before="90" w:line="197" w:lineRule="auto"/>
        <w:ind w:right="240"/>
        <w:jc w:val="right"/>
        <w:rPr>
          <w:rFonts w:ascii="微软雅黑" w:eastAsia="微软雅黑" w:hAnsi="微软雅黑" w:cs="阿里巴巴普惠体"/>
        </w:rPr>
      </w:pPr>
    </w:p>
    <w:p w14:paraId="684E3BA8" w14:textId="77777777" w:rsidR="00CA427A" w:rsidRPr="006B2338" w:rsidRDefault="00CA427A">
      <w:pPr>
        <w:spacing w:before="90" w:line="197" w:lineRule="auto"/>
        <w:ind w:right="240"/>
        <w:jc w:val="right"/>
        <w:rPr>
          <w:rFonts w:ascii="微软雅黑" w:eastAsia="微软雅黑" w:hAnsi="微软雅黑" w:cs="阿里巴巴普惠体"/>
        </w:rPr>
      </w:pPr>
    </w:p>
    <w:p w14:paraId="0BADDD29" w14:textId="280A1D7A" w:rsidR="00213C2B" w:rsidRDefault="000F722C" w:rsidP="00213C2B">
      <w:pPr>
        <w:spacing w:before="90" w:line="197" w:lineRule="auto"/>
        <w:ind w:right="240"/>
        <w:jc w:val="center"/>
        <w:rPr>
          <w:rFonts w:ascii="微软雅黑" w:eastAsia="微软雅黑" w:hAnsi="微软雅黑" w:cs="阿里巴巴普惠体"/>
        </w:rPr>
      </w:pPr>
      <w:r w:rsidRPr="006B2338">
        <w:rPr>
          <w:rFonts w:ascii="微软雅黑" w:eastAsia="微软雅黑" w:hAnsi="微软雅黑" w:cs="阿里巴巴普惠体" w:hint="eastAsia"/>
        </w:rPr>
        <w:t>CCF-蚂蚁科研基金</w:t>
      </w:r>
      <w:r w:rsidRPr="006B2338">
        <w:rPr>
          <w:rFonts w:ascii="微软雅黑" w:eastAsia="微软雅黑" w:hAnsi="微软雅黑" w:cs="阿里巴巴普惠体"/>
        </w:rPr>
        <w:t>项目组</w:t>
      </w:r>
    </w:p>
    <w:p w14:paraId="1C538083" w14:textId="4B7CBEBB" w:rsidR="00CA427A" w:rsidRPr="006B2338" w:rsidRDefault="000F722C" w:rsidP="00213C2B">
      <w:pPr>
        <w:spacing w:before="90" w:line="197" w:lineRule="auto"/>
        <w:ind w:right="240"/>
        <w:jc w:val="center"/>
        <w:rPr>
          <w:rFonts w:ascii="微软雅黑" w:eastAsia="微软雅黑" w:hAnsi="微软雅黑" w:cs="阿里巴巴普惠体"/>
        </w:rPr>
      </w:pPr>
      <w:r w:rsidRPr="006B2338">
        <w:rPr>
          <w:rFonts w:ascii="微软雅黑" w:eastAsia="微软雅黑" w:hAnsi="微软雅黑" w:cs="阿里巴巴普惠体"/>
        </w:rPr>
        <w:t>二零二</w:t>
      </w:r>
      <w:r w:rsidRPr="006B2338">
        <w:rPr>
          <w:rFonts w:ascii="微软雅黑" w:eastAsia="微软雅黑" w:hAnsi="微软雅黑" w:cs="阿里巴巴普惠体" w:hint="eastAsia"/>
        </w:rPr>
        <w:t>三</w:t>
      </w:r>
      <w:r w:rsidRPr="006B2338">
        <w:rPr>
          <w:rFonts w:ascii="微软雅黑" w:eastAsia="微软雅黑" w:hAnsi="微软雅黑" w:cs="阿里巴巴普惠体"/>
        </w:rPr>
        <w:t>年</w:t>
      </w:r>
      <w:r w:rsidRPr="006B2338">
        <w:rPr>
          <w:rFonts w:ascii="微软雅黑" w:eastAsia="微软雅黑" w:hAnsi="微软雅黑" w:cs="阿里巴巴普惠体" w:hint="eastAsia"/>
        </w:rPr>
        <w:t>十月二十八日</w:t>
      </w:r>
    </w:p>
    <w:p w14:paraId="4A75EB52" w14:textId="77777777" w:rsidR="00CA427A" w:rsidRPr="006B2338" w:rsidRDefault="00CA427A">
      <w:pPr>
        <w:ind w:right="240"/>
        <w:sectPr w:rsidR="00CA427A" w:rsidRPr="006B2338">
          <w:pgSz w:w="11912" w:h="16841"/>
          <w:pgMar w:top="1431" w:right="1664" w:bottom="0" w:left="1786" w:header="0" w:footer="0" w:gutter="0"/>
          <w:cols w:space="720"/>
        </w:sectPr>
      </w:pPr>
    </w:p>
    <w:p w14:paraId="28D17871" w14:textId="6B7A9222" w:rsidR="00CA427A" w:rsidRPr="006B2338" w:rsidRDefault="000F722C">
      <w:pPr>
        <w:spacing w:before="227" w:line="581" w:lineRule="exact"/>
        <w:ind w:right="240"/>
        <w:jc w:val="center"/>
        <w:rPr>
          <w:rFonts w:ascii="微软雅黑" w:eastAsia="微软雅黑" w:hAnsi="微软雅黑" w:cs="微软雅黑"/>
          <w:sz w:val="28"/>
          <w:szCs w:val="28"/>
        </w:rPr>
      </w:pPr>
      <w:r w:rsidRPr="006B2338">
        <w:rPr>
          <w:rFonts w:ascii="微软雅黑" w:eastAsia="微软雅黑" w:hAnsi="微软雅黑" w:cs="微软雅黑"/>
          <w:spacing w:val="4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2023</w:t>
      </w:r>
      <w:r w:rsidRPr="006B2338">
        <w:rPr>
          <w:rFonts w:ascii="微软雅黑" w:eastAsia="微软雅黑" w:hAnsi="微软雅黑" w:cs="微软雅黑"/>
          <w:spacing w:val="2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年</w:t>
      </w:r>
      <w:r w:rsidR="009B578F" w:rsidRPr="006B2338">
        <w:rPr>
          <w:rFonts w:ascii="微软雅黑" w:eastAsia="微软雅黑" w:hAnsi="微软雅黑" w:cs="微软雅黑" w:hint="eastAsia"/>
          <w:spacing w:val="2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度</w:t>
      </w:r>
      <w:r w:rsidRPr="006B2338">
        <w:rPr>
          <w:rFonts w:ascii="微软雅黑" w:eastAsia="微软雅黑" w:hAnsi="微软雅黑" w:cs="微软雅黑" w:hint="eastAsia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CCF-蚂蚁</w:t>
      </w:r>
      <w:r w:rsidRPr="006B2338">
        <w:rPr>
          <w:rFonts w:ascii="微软雅黑" w:eastAsia="微软雅黑" w:hAnsi="微软雅黑" w:cs="微软雅黑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隐私</w:t>
      </w:r>
      <w:r w:rsidRPr="006B2338">
        <w:rPr>
          <w:rFonts w:ascii="微软雅黑" w:eastAsia="微软雅黑" w:hAnsi="微软雅黑" w:cs="微软雅黑" w:hint="eastAsia"/>
          <w:position w:val="22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计算专项科研基金</w:t>
      </w:r>
    </w:p>
    <w:p w14:paraId="07063DC1" w14:textId="77777777" w:rsidR="00CA427A" w:rsidRPr="006B2338" w:rsidRDefault="000F722C">
      <w:pPr>
        <w:spacing w:before="1" w:line="193" w:lineRule="auto"/>
        <w:ind w:left="3330" w:right="240"/>
        <w:rPr>
          <w:rFonts w:ascii="微软雅黑" w:eastAsia="微软雅黑" w:hAnsi="微软雅黑" w:cs="微软雅黑"/>
          <w:sz w:val="28"/>
          <w:szCs w:val="28"/>
        </w:rPr>
      </w:pPr>
      <w:r w:rsidRPr="006B2338">
        <w:rPr>
          <w:rFonts w:ascii="微软雅黑" w:eastAsia="微软雅黑" w:hAnsi="微软雅黑" w:cs="微软雅黑"/>
          <w:spacing w:val="-1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项目</w:t>
      </w:r>
      <w:r w:rsidRPr="006B2338">
        <w:rPr>
          <w:rFonts w:ascii="微软雅黑" w:eastAsia="微软雅黑" w:hAnsi="微软雅黑" w:cs="微软雅黑"/>
          <w:sz w:val="28"/>
          <w:szCs w:val="28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申报指南</w:t>
      </w:r>
    </w:p>
    <w:p w14:paraId="157BB928" w14:textId="77777777" w:rsidR="00CA427A" w:rsidRPr="006B2338" w:rsidRDefault="00CA427A">
      <w:pPr>
        <w:spacing w:line="354" w:lineRule="auto"/>
        <w:ind w:right="240"/>
      </w:pPr>
    </w:p>
    <w:p w14:paraId="467AF52B" w14:textId="77777777" w:rsidR="00CA427A" w:rsidRPr="006B2338" w:rsidRDefault="00CA427A">
      <w:pPr>
        <w:spacing w:line="355" w:lineRule="auto"/>
        <w:ind w:right="240"/>
      </w:pPr>
    </w:p>
    <w:p w14:paraId="761C50F4" w14:textId="77777777" w:rsidR="00CA427A" w:rsidRPr="00213C2B" w:rsidRDefault="000F722C">
      <w:pPr>
        <w:spacing w:before="90" w:line="195" w:lineRule="auto"/>
        <w:ind w:left="14" w:right="240"/>
        <w:rPr>
          <w:rFonts w:ascii="微软雅黑" w:eastAsia="微软雅黑" w:hAnsi="微软雅黑" w:cs="微软雅黑"/>
          <w:b/>
          <w:bCs/>
        </w:rPr>
      </w:pPr>
      <w:r w:rsidRPr="00213C2B">
        <w:rPr>
          <w:rFonts w:ascii="微软雅黑" w:eastAsia="微软雅黑" w:hAnsi="微软雅黑" w:cs="微软雅黑"/>
          <w:b/>
          <w:bCs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第一条</w:t>
      </w:r>
      <w:r w:rsidRPr="00213C2B">
        <w:rPr>
          <w:rFonts w:ascii="微软雅黑" w:eastAsia="微软雅黑" w:hAnsi="微软雅黑" w:cs="微软雅黑"/>
          <w:b/>
          <w:bCs/>
        </w:rPr>
        <w:t xml:space="preserve"> </w:t>
      </w:r>
      <w:r w:rsidRPr="00213C2B"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总则</w:t>
      </w:r>
    </w:p>
    <w:p w14:paraId="375A94C8" w14:textId="0F64CA51" w:rsidR="00CA427A" w:rsidRPr="006B2338" w:rsidRDefault="000F722C">
      <w:pPr>
        <w:spacing w:before="295" w:line="394" w:lineRule="auto"/>
        <w:ind w:left="16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 w:hint="eastAsia"/>
          <w:spacing w:val="8"/>
        </w:rPr>
        <w:t>2022年，蚂蚁集团在“CCF-蚂蚁科研基金”框架下，与中国计算机学会新增发布“CCF-蚂蚁隐私计算专项科研基金</w:t>
      </w:r>
      <w:r w:rsidR="00400E1F" w:rsidRPr="006B2338">
        <w:rPr>
          <w:rFonts w:ascii="微软雅黑" w:eastAsia="微软雅黑" w:hAnsi="微软雅黑" w:cs="微软雅黑" w:hint="eastAsia"/>
          <w:spacing w:val="8"/>
        </w:rPr>
        <w:t>“，</w:t>
      </w:r>
      <w:r w:rsidRPr="006B2338">
        <w:rPr>
          <w:rFonts w:ascii="微软雅黑" w:eastAsia="微软雅黑" w:hAnsi="微软雅黑" w:cs="微软雅黑"/>
          <w:spacing w:val="-4"/>
        </w:rPr>
        <w:t>旨在通过搭建产学合作</w:t>
      </w:r>
      <w:r w:rsidRPr="006B2338">
        <w:rPr>
          <w:rFonts w:ascii="微软雅黑" w:eastAsia="微软雅黑" w:hAnsi="微软雅黑" w:cs="微软雅黑"/>
          <w:spacing w:val="-2"/>
        </w:rPr>
        <w:t>平台，连接产业实践问题与学术科研问题，支持海内外优秀</w:t>
      </w:r>
      <w:r w:rsidRPr="006B2338">
        <w:rPr>
          <w:rFonts w:ascii="微软雅黑" w:eastAsia="微软雅黑" w:hAnsi="微软雅黑" w:cs="微软雅黑"/>
          <w:spacing w:val="-8"/>
        </w:rPr>
        <w:t>学者开展与产</w:t>
      </w:r>
      <w:r w:rsidRPr="006B2338">
        <w:rPr>
          <w:rFonts w:ascii="微软雅黑" w:eastAsia="微软雅黑" w:hAnsi="微软雅黑" w:cs="微软雅黑"/>
          <w:spacing w:val="-6"/>
        </w:rPr>
        <w:t>业</w:t>
      </w:r>
      <w:r w:rsidRPr="006B2338">
        <w:rPr>
          <w:rFonts w:ascii="微软雅黑" w:eastAsia="微软雅黑" w:hAnsi="微软雅黑" w:cs="微软雅黑"/>
          <w:spacing w:val="-4"/>
        </w:rPr>
        <w:t>结合的前沿科研工作。</w:t>
      </w:r>
      <w:r w:rsidR="007A1326" w:rsidRPr="006B2338">
        <w:rPr>
          <w:rFonts w:ascii="微软雅黑" w:eastAsia="微软雅黑" w:hAnsi="微软雅黑" w:cs="微软雅黑" w:hint="eastAsia"/>
          <w:spacing w:val="-4"/>
        </w:rPr>
        <w:t>2</w:t>
      </w:r>
      <w:r w:rsidR="007A1326" w:rsidRPr="006B2338">
        <w:rPr>
          <w:rFonts w:ascii="微软雅黑" w:eastAsia="微软雅黑" w:hAnsi="微软雅黑" w:cs="微软雅黑"/>
          <w:spacing w:val="-4"/>
        </w:rPr>
        <w:t>023</w:t>
      </w:r>
      <w:r w:rsidR="007A1326" w:rsidRPr="006B2338">
        <w:rPr>
          <w:rFonts w:ascii="微软雅黑" w:eastAsia="微软雅黑" w:hAnsi="微软雅黑" w:cs="微软雅黑" w:hint="eastAsia"/>
          <w:spacing w:val="-4"/>
        </w:rPr>
        <w:t>年，在此基础上，持续</w:t>
      </w:r>
      <w:r w:rsidR="002012AB" w:rsidRPr="006B2338">
        <w:rPr>
          <w:rFonts w:ascii="微软雅黑" w:eastAsia="微软雅黑" w:hAnsi="微软雅黑" w:cs="微软雅黑" w:hint="eastAsia"/>
          <w:spacing w:val="-8"/>
        </w:rPr>
        <w:t>推出</w:t>
      </w:r>
      <w:r w:rsidR="002012AB" w:rsidRPr="006B2338">
        <w:rPr>
          <w:rFonts w:ascii="微软雅黑" w:eastAsia="微软雅黑" w:hAnsi="微软雅黑" w:cs="微软雅黑"/>
          <w:spacing w:val="-8"/>
        </w:rPr>
        <w:t>17项研究课题，</w:t>
      </w:r>
      <w:r w:rsidRPr="006B2338">
        <w:rPr>
          <w:rFonts w:ascii="微软雅黑" w:eastAsia="微软雅黑" w:hAnsi="微软雅黑" w:cs="微软雅黑"/>
          <w:spacing w:val="-5"/>
        </w:rPr>
        <w:t>具</w:t>
      </w:r>
      <w:r w:rsidRPr="006B2338">
        <w:rPr>
          <w:rFonts w:ascii="微软雅黑" w:eastAsia="微软雅黑" w:hAnsi="微软雅黑" w:cs="微软雅黑"/>
          <w:spacing w:val="-3"/>
        </w:rPr>
        <w:t>体科研方向和课题请见附件2的《申报主题》。</w:t>
      </w:r>
    </w:p>
    <w:p w14:paraId="290A851D" w14:textId="77777777" w:rsidR="00CA427A" w:rsidRPr="006B2338" w:rsidRDefault="00CA427A">
      <w:pPr>
        <w:spacing w:line="334" w:lineRule="auto"/>
        <w:ind w:right="240"/>
      </w:pPr>
    </w:p>
    <w:p w14:paraId="13A175D1" w14:textId="77777777" w:rsidR="00CA427A" w:rsidRPr="006B2338" w:rsidRDefault="00CA427A">
      <w:pPr>
        <w:spacing w:line="334" w:lineRule="auto"/>
        <w:ind w:right="240"/>
      </w:pPr>
    </w:p>
    <w:p w14:paraId="343182F5" w14:textId="77777777" w:rsidR="00CA427A" w:rsidRPr="00213C2B" w:rsidRDefault="000F722C">
      <w:pPr>
        <w:spacing w:before="90" w:line="200" w:lineRule="auto"/>
        <w:ind w:left="14" w:right="240"/>
        <w:rPr>
          <w:rFonts w:ascii="微软雅黑" w:eastAsia="微软雅黑" w:hAnsi="微软雅黑" w:cs="微软雅黑"/>
          <w:b/>
          <w:bCs/>
        </w:rPr>
      </w:pPr>
      <w:r w:rsidRPr="00213C2B">
        <w:rPr>
          <w:rFonts w:ascii="微软雅黑" w:eastAsia="微软雅黑" w:hAnsi="微软雅黑" w:cs="微软雅黑"/>
          <w:b/>
          <w:bCs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第二条</w:t>
      </w:r>
      <w:r w:rsidRPr="00213C2B">
        <w:rPr>
          <w:rFonts w:ascii="微软雅黑" w:eastAsia="微软雅黑" w:hAnsi="微软雅黑" w:cs="微软雅黑"/>
          <w:b/>
          <w:bCs/>
        </w:rPr>
        <w:t xml:space="preserve"> </w:t>
      </w:r>
      <w:r w:rsidRPr="00213C2B"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基金申报</w:t>
      </w:r>
    </w:p>
    <w:p w14:paraId="6A79B509" w14:textId="77777777" w:rsidR="00CA427A" w:rsidRPr="006B2338" w:rsidRDefault="000F722C">
      <w:pPr>
        <w:spacing w:before="305" w:line="195" w:lineRule="auto"/>
        <w:ind w:left="246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2"/>
        </w:rPr>
        <w:t>1.   申报条件</w:t>
      </w:r>
    </w:p>
    <w:p w14:paraId="5A2317C6" w14:textId="77777777" w:rsidR="00CA427A" w:rsidRPr="006B2338" w:rsidRDefault="000F722C">
      <w:pPr>
        <w:spacing w:before="298" w:line="197" w:lineRule="auto"/>
        <w:ind w:left="451" w:right="240"/>
        <w:rPr>
          <w:rFonts w:ascii="微软雅黑" w:eastAsia="微软雅黑" w:hAnsi="微软雅黑" w:cs="微软雅黑"/>
        </w:rPr>
      </w:pPr>
      <w:r w:rsidRPr="006B2338">
        <w:rPr>
          <w:rFonts w:ascii="Segoe UI Symbol" w:eastAsia="Segoe UI Symbol" w:hAnsi="Segoe UI Symbol" w:cs="Segoe UI Symbol"/>
          <w:spacing w:val="-4"/>
        </w:rPr>
        <w:t xml:space="preserve">◼    </w:t>
      </w:r>
      <w:r w:rsidRPr="006B2338">
        <w:rPr>
          <w:rFonts w:ascii="微软雅黑" w:eastAsia="微软雅黑" w:hAnsi="微软雅黑" w:cs="微软雅黑"/>
          <w:spacing w:val="-4"/>
        </w:rPr>
        <w:t>申请</w:t>
      </w:r>
      <w:r w:rsidRPr="006B2338">
        <w:rPr>
          <w:rFonts w:ascii="微软雅黑" w:eastAsia="微软雅黑" w:hAnsi="微软雅黑" w:cs="微软雅黑"/>
          <w:spacing w:val="-2"/>
        </w:rPr>
        <w:t>者须是全球高校/科研院所在职的全职教师或研究人员；</w:t>
      </w:r>
    </w:p>
    <w:p w14:paraId="0F53EA4A" w14:textId="77777777" w:rsidR="00CA427A" w:rsidRPr="006B2338" w:rsidRDefault="000F722C">
      <w:pPr>
        <w:spacing w:before="306" w:line="194" w:lineRule="auto"/>
        <w:ind w:left="451" w:right="240"/>
        <w:rPr>
          <w:rFonts w:ascii="微软雅黑" w:eastAsia="微软雅黑" w:hAnsi="微软雅黑" w:cs="微软雅黑"/>
        </w:rPr>
      </w:pPr>
      <w:r w:rsidRPr="006B2338">
        <w:rPr>
          <w:rFonts w:ascii="Segoe UI Symbol" w:eastAsia="Segoe UI Symbol" w:hAnsi="Segoe UI Symbol" w:cs="Segoe UI Symbol"/>
          <w:spacing w:val="-12"/>
        </w:rPr>
        <w:t>◼</w:t>
      </w:r>
      <w:r w:rsidRPr="006B2338">
        <w:rPr>
          <w:rFonts w:ascii="Segoe UI Symbol" w:eastAsia="Segoe UI Symbol" w:hAnsi="Segoe UI Symbol" w:cs="Segoe UI Symbol"/>
          <w:spacing w:val="-11"/>
        </w:rPr>
        <w:t xml:space="preserve"> </w:t>
      </w:r>
      <w:r w:rsidRPr="006B2338">
        <w:rPr>
          <w:rFonts w:ascii="Segoe UI Symbol" w:eastAsia="Segoe UI Symbol" w:hAnsi="Segoe UI Symbol" w:cs="Segoe UI Symbol"/>
          <w:spacing w:val="-6"/>
        </w:rPr>
        <w:t xml:space="preserve">   </w:t>
      </w:r>
      <w:r w:rsidRPr="006B2338">
        <w:rPr>
          <w:rFonts w:ascii="微软雅黑" w:eastAsia="微软雅黑" w:hAnsi="微软雅黑" w:cs="微软雅黑"/>
          <w:spacing w:val="-6"/>
        </w:rPr>
        <w:t>在同等条件下，申请者为CCF会员为优先选择；</w:t>
      </w:r>
    </w:p>
    <w:p w14:paraId="214FC6D1" w14:textId="77777777" w:rsidR="00CA427A" w:rsidRPr="006B2338" w:rsidRDefault="000F722C">
      <w:pPr>
        <w:spacing w:before="297" w:line="201" w:lineRule="auto"/>
        <w:ind w:left="451" w:right="240"/>
        <w:rPr>
          <w:rFonts w:ascii="微软雅黑" w:eastAsia="微软雅黑" w:hAnsi="微软雅黑" w:cs="微软雅黑"/>
        </w:rPr>
      </w:pPr>
      <w:r w:rsidRPr="006B2338">
        <w:rPr>
          <w:rFonts w:ascii="Segoe UI Symbol" w:eastAsia="Segoe UI Symbol" w:hAnsi="Segoe UI Symbol" w:cs="Segoe UI Symbol"/>
          <w:spacing w:val="-6"/>
        </w:rPr>
        <w:t xml:space="preserve">◼    </w:t>
      </w:r>
      <w:r w:rsidRPr="006B2338">
        <w:rPr>
          <w:rFonts w:ascii="微软雅黑" w:eastAsia="微软雅黑" w:hAnsi="微软雅黑" w:cs="微软雅黑"/>
          <w:spacing w:val="-6"/>
        </w:rPr>
        <w:t>能独立进行研究工作，并带领学生团队共同参与课题研究与实践</w:t>
      </w:r>
      <w:r w:rsidRPr="006B2338">
        <w:rPr>
          <w:rFonts w:ascii="微软雅黑" w:eastAsia="微软雅黑" w:hAnsi="微软雅黑" w:cs="微软雅黑"/>
          <w:spacing w:val="-1"/>
        </w:rPr>
        <w:t>。</w:t>
      </w:r>
    </w:p>
    <w:p w14:paraId="0C8B00AB" w14:textId="77777777" w:rsidR="00CA427A" w:rsidRPr="006B2338" w:rsidRDefault="00CA427A">
      <w:pPr>
        <w:spacing w:line="258" w:lineRule="auto"/>
        <w:ind w:right="240"/>
      </w:pPr>
    </w:p>
    <w:p w14:paraId="4BA55133" w14:textId="77777777" w:rsidR="00CA427A" w:rsidRPr="006B2338" w:rsidRDefault="00CA427A">
      <w:pPr>
        <w:spacing w:line="259" w:lineRule="auto"/>
        <w:ind w:right="240"/>
      </w:pPr>
    </w:p>
    <w:p w14:paraId="2028EA65" w14:textId="77777777" w:rsidR="00CA427A" w:rsidRPr="006B2338" w:rsidRDefault="000F722C">
      <w:pPr>
        <w:spacing w:before="90" w:line="195" w:lineRule="auto"/>
        <w:ind w:left="542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1"/>
        </w:rPr>
        <w:t>本基金</w:t>
      </w:r>
      <w:r w:rsidRPr="006B2338">
        <w:rPr>
          <w:rFonts w:ascii="微软雅黑" w:eastAsia="微软雅黑" w:hAnsi="微软雅黑" w:cs="微软雅黑"/>
        </w:rPr>
        <w:t>将面向符合如上条件的海内外高校及科研院所学者展开。</w:t>
      </w:r>
    </w:p>
    <w:p w14:paraId="5CB4E880" w14:textId="77777777" w:rsidR="00CA427A" w:rsidRPr="006B2338" w:rsidRDefault="00CA427A">
      <w:pPr>
        <w:spacing w:line="258" w:lineRule="auto"/>
        <w:ind w:right="240"/>
      </w:pPr>
    </w:p>
    <w:p w14:paraId="23485F1A" w14:textId="77777777" w:rsidR="00CA427A" w:rsidRPr="006B2338" w:rsidRDefault="00CA427A">
      <w:pPr>
        <w:spacing w:line="259" w:lineRule="auto"/>
        <w:ind w:right="240"/>
      </w:pPr>
    </w:p>
    <w:p w14:paraId="2A7531CD" w14:textId="77777777" w:rsidR="00CA427A" w:rsidRPr="00213C2B" w:rsidRDefault="000F722C">
      <w:pPr>
        <w:spacing w:before="91" w:line="195" w:lineRule="auto"/>
        <w:ind w:left="236" w:right="240"/>
        <w:rPr>
          <w:rFonts w:ascii="微软雅黑" w:eastAsia="微软雅黑" w:hAnsi="微软雅黑" w:cs="微软雅黑"/>
          <w:b/>
          <w:bCs/>
        </w:rPr>
      </w:pPr>
      <w:r w:rsidRPr="00213C2B">
        <w:rPr>
          <w:rFonts w:ascii="微软雅黑" w:eastAsia="微软雅黑" w:hAnsi="微软雅黑" w:cs="微软雅黑"/>
          <w:b/>
          <w:bCs/>
          <w:spacing w:val="-2"/>
        </w:rPr>
        <w:t xml:space="preserve">2.  </w:t>
      </w:r>
      <w:r w:rsidRPr="00213C2B">
        <w:rPr>
          <w:rFonts w:ascii="微软雅黑" w:eastAsia="微软雅黑" w:hAnsi="微软雅黑" w:cs="微软雅黑"/>
          <w:b/>
          <w:bCs/>
          <w:spacing w:val="-1"/>
        </w:rPr>
        <w:t>申报方式</w:t>
      </w:r>
    </w:p>
    <w:p w14:paraId="6D0458A4" w14:textId="77777777" w:rsidR="00CA427A" w:rsidRPr="006B2338" w:rsidRDefault="000F722C">
      <w:pPr>
        <w:spacing w:before="304" w:line="190" w:lineRule="auto"/>
        <w:ind w:right="240"/>
        <w:rPr>
          <w:rFonts w:ascii="微软雅黑" w:eastAsia="微软雅黑" w:hAnsi="微软雅黑" w:cs="微软雅黑"/>
          <w:color w:val="auto"/>
        </w:rPr>
      </w:pPr>
      <w:r w:rsidRPr="006B2338">
        <w:rPr>
          <w:rFonts w:ascii="微软雅黑" w:eastAsia="微软雅黑" w:hAnsi="微软雅黑" w:cs="微软雅黑"/>
          <w:color w:val="auto"/>
          <w:spacing w:val="2"/>
        </w:rPr>
        <w:t>基金申报截止时间为2023年11</w:t>
      </w:r>
      <w:r w:rsidRPr="006B2338">
        <w:rPr>
          <w:rFonts w:ascii="微软雅黑" w:eastAsia="微软雅黑" w:hAnsi="微软雅黑" w:cs="微软雅黑"/>
          <w:color w:val="auto"/>
          <w:spacing w:val="1"/>
        </w:rPr>
        <w:t>月26</w:t>
      </w:r>
      <w:r w:rsidRPr="006B2338">
        <w:rPr>
          <w:rFonts w:ascii="微软雅黑" w:eastAsia="微软雅黑" w:hAnsi="微软雅黑" w:cs="微软雅黑" w:hint="eastAsia"/>
          <w:color w:val="auto"/>
          <w:spacing w:val="1"/>
        </w:rPr>
        <w:t>日</w:t>
      </w:r>
      <w:r w:rsidRPr="006B2338">
        <w:rPr>
          <w:rFonts w:ascii="微软雅黑" w:eastAsia="微软雅黑" w:hAnsi="微软雅黑" w:cs="微软雅黑"/>
          <w:color w:val="auto"/>
          <w:spacing w:val="1"/>
        </w:rPr>
        <w:t>24:00(北京时间) 。</w:t>
      </w:r>
    </w:p>
    <w:p w14:paraId="5AC97D3E" w14:textId="77777777" w:rsidR="00CA427A" w:rsidRPr="006B2338" w:rsidRDefault="000F722C">
      <w:pPr>
        <w:spacing w:before="310" w:line="389" w:lineRule="auto"/>
        <w:ind w:left="11" w:right="240"/>
        <w:rPr>
          <w:rFonts w:ascii="微软雅黑" w:eastAsia="微软雅黑" w:hAnsi="微软雅黑" w:cs="微软雅黑"/>
          <w:color w:val="auto"/>
        </w:rPr>
      </w:pPr>
      <w:r w:rsidRPr="006B2338">
        <w:rPr>
          <w:rFonts w:ascii="微软雅黑" w:eastAsia="微软雅黑" w:hAnsi="微软雅黑" w:cs="微软雅黑"/>
          <w:color w:val="auto"/>
          <w:spacing w:val="-6"/>
        </w:rPr>
        <w:t>申请者</w:t>
      </w:r>
      <w:r w:rsidRPr="006B2338">
        <w:rPr>
          <w:rFonts w:ascii="微软雅黑" w:eastAsia="微软雅黑" w:hAnsi="微软雅黑" w:cs="微软雅黑" w:hint="eastAsia"/>
          <w:color w:val="auto"/>
          <w:spacing w:val="-6"/>
        </w:rPr>
        <w:t>优先</w:t>
      </w:r>
      <w:r w:rsidRPr="006B2338">
        <w:rPr>
          <w:rFonts w:ascii="微软雅黑" w:eastAsia="微软雅黑" w:hAnsi="微软雅黑" w:cs="微软雅黑"/>
          <w:color w:val="auto"/>
          <w:spacing w:val="-6"/>
        </w:rPr>
        <w:t>通过蚂蚁集团高校合作官网申报</w:t>
      </w:r>
      <w:r w:rsidRPr="006B2338">
        <w:rPr>
          <w:rFonts w:ascii="微软雅黑" w:eastAsia="微软雅黑" w:hAnsi="微软雅黑" w:cs="微软雅黑" w:hint="eastAsia"/>
          <w:color w:val="auto"/>
          <w:spacing w:val="-6"/>
        </w:rPr>
        <w:t>，如官网申报出现问题，可通过</w:t>
      </w:r>
      <w:r w:rsidRPr="006B2338">
        <w:rPr>
          <w:rFonts w:ascii="微软雅黑" w:eastAsia="微软雅黑" w:hAnsi="微软雅黑" w:cs="微软雅黑"/>
          <w:color w:val="auto"/>
          <w:spacing w:val="-6"/>
        </w:rPr>
        <w:t>邮件申报</w:t>
      </w:r>
      <w:r w:rsidRPr="006B2338">
        <w:rPr>
          <w:rFonts w:ascii="微软雅黑" w:eastAsia="微软雅黑" w:hAnsi="微软雅黑" w:cs="微软雅黑" w:hint="eastAsia"/>
          <w:color w:val="auto"/>
          <w:spacing w:val="-6"/>
        </w:rPr>
        <w:t>，请</w:t>
      </w:r>
      <w:r w:rsidRPr="006B2338">
        <w:rPr>
          <w:rFonts w:ascii="微软雅黑" w:eastAsia="微软雅黑" w:hAnsi="微软雅黑" w:cs="微软雅黑"/>
          <w:color w:val="auto"/>
          <w:spacing w:val="-6"/>
        </w:rPr>
        <w:t>填写并以附件的形式上</w:t>
      </w:r>
      <w:r w:rsidRPr="006B2338">
        <w:rPr>
          <w:rFonts w:ascii="微软雅黑" w:eastAsia="微软雅黑" w:hAnsi="微软雅黑" w:cs="微软雅黑"/>
          <w:color w:val="auto"/>
          <w:spacing w:val="-3"/>
        </w:rPr>
        <w:t>传</w:t>
      </w:r>
      <w:r w:rsidRPr="006B2338">
        <w:rPr>
          <w:rFonts w:ascii="微软雅黑" w:eastAsia="微软雅黑" w:hAnsi="微软雅黑" w:cs="微软雅黑"/>
          <w:color w:val="auto"/>
        </w:rPr>
        <w:t xml:space="preserve"> </w:t>
      </w:r>
      <w:r w:rsidRPr="006B2338">
        <w:rPr>
          <w:rFonts w:ascii="微软雅黑" w:eastAsia="微软雅黑" w:hAnsi="微软雅黑" w:cs="微软雅黑"/>
          <w:color w:val="auto"/>
          <w:spacing w:val="6"/>
        </w:rPr>
        <w:t>《</w:t>
      </w:r>
      <w:r w:rsidRPr="006B2338">
        <w:rPr>
          <w:rFonts w:ascii="微软雅黑" w:eastAsia="微软雅黑" w:hAnsi="微软雅黑" w:cs="微软雅黑"/>
          <w:color w:val="auto"/>
        </w:rPr>
        <w:t>Proposal</w:t>
      </w:r>
      <w:r w:rsidRPr="006B2338">
        <w:rPr>
          <w:rFonts w:ascii="微软雅黑" w:eastAsia="微软雅黑" w:hAnsi="微软雅黑" w:cs="微软雅黑"/>
          <w:color w:val="auto"/>
          <w:spacing w:val="4"/>
        </w:rPr>
        <w:t>模</w:t>
      </w:r>
      <w:r w:rsidRPr="006B2338">
        <w:rPr>
          <w:rFonts w:ascii="微软雅黑" w:eastAsia="微软雅黑" w:hAnsi="微软雅黑" w:cs="微软雅黑"/>
          <w:color w:val="auto"/>
          <w:spacing w:val="3"/>
        </w:rPr>
        <w:t>板》(详见附件3</w:t>
      </w:r>
      <w:r w:rsidRPr="006B2338">
        <w:rPr>
          <w:rFonts w:ascii="微软雅黑" w:eastAsia="微软雅黑" w:hAnsi="微软雅黑" w:cs="微软雅黑" w:hint="eastAsia"/>
          <w:color w:val="auto"/>
          <w:spacing w:val="3"/>
        </w:rPr>
        <w:t>，4</w:t>
      </w:r>
      <w:r w:rsidRPr="006B2338">
        <w:rPr>
          <w:rFonts w:ascii="微软雅黑" w:eastAsia="微软雅黑" w:hAnsi="微软雅黑" w:cs="微软雅黑"/>
          <w:color w:val="auto"/>
          <w:spacing w:val="3"/>
        </w:rPr>
        <w:t>)，</w:t>
      </w:r>
    </w:p>
    <w:p w14:paraId="7ED6A27D" w14:textId="77777777" w:rsidR="00CA427A" w:rsidRPr="006B2338" w:rsidRDefault="000F722C">
      <w:pPr>
        <w:spacing w:before="231" w:line="387" w:lineRule="auto"/>
        <w:ind w:left="14" w:right="240" w:firstLineChars="300" w:firstLine="594"/>
        <w:rPr>
          <w:rFonts w:ascii="微软雅黑" w:eastAsia="微软雅黑" w:hAnsi="微软雅黑" w:cs="微软雅黑"/>
          <w:color w:val="auto"/>
          <w:spacing w:val="-6"/>
        </w:rPr>
      </w:pPr>
      <w:r w:rsidRPr="006B2338">
        <w:rPr>
          <w:rFonts w:ascii="微软雅黑" w:eastAsia="微软雅黑" w:hAnsi="微软雅黑" w:cs="微软雅黑"/>
          <w:color w:val="auto"/>
          <w:spacing w:val="-6"/>
        </w:rPr>
        <w:t>申报方式：</w:t>
      </w:r>
    </w:p>
    <w:p w14:paraId="0B2495FE" w14:textId="6C44E519" w:rsidR="00CA427A" w:rsidRPr="006B2338" w:rsidRDefault="000F722C">
      <w:pPr>
        <w:spacing w:before="231" w:line="387" w:lineRule="auto"/>
        <w:ind w:left="14" w:right="240" w:firstLineChars="300" w:firstLine="594"/>
        <w:rPr>
          <w:rFonts w:ascii="微软雅黑" w:eastAsia="微软雅黑" w:hAnsi="微软雅黑" w:cs="微软雅黑"/>
          <w:color w:val="auto"/>
          <w:spacing w:val="-6"/>
        </w:rPr>
      </w:pPr>
      <w:r w:rsidRPr="006B2338">
        <w:rPr>
          <w:rFonts w:ascii="微软雅黑" w:eastAsia="微软雅黑" w:hAnsi="微软雅黑" w:cs="微软雅黑"/>
          <w:color w:val="auto"/>
          <w:spacing w:val="-6"/>
        </w:rPr>
        <w:lastRenderedPageBreak/>
        <w:t>(1) 官网申报请</w:t>
      </w:r>
      <w:r w:rsidRPr="006B2338">
        <w:rPr>
          <w:rFonts w:ascii="微软雅黑" w:eastAsia="微软雅黑" w:hAnsi="微软雅黑" w:cs="微软雅黑"/>
          <w:color w:val="auto"/>
          <w:spacing w:val="-8"/>
        </w:rPr>
        <w:t>登</w:t>
      </w:r>
      <w:r w:rsidRPr="006B2338">
        <w:rPr>
          <w:rFonts w:ascii="微软雅黑" w:eastAsia="微软雅黑" w:hAnsi="微软雅黑" w:cs="微软雅黑" w:hint="eastAsia"/>
          <w:color w:val="auto"/>
          <w:spacing w:val="-8"/>
        </w:rPr>
        <w:t>录（请优先选择）</w:t>
      </w:r>
      <w:hyperlink r:id="rId8" w:history="1">
        <w:r w:rsidRPr="006B2338">
          <w:rPr>
            <w:rStyle w:val="a7"/>
            <w:rFonts w:ascii="微软雅黑" w:eastAsia="微软雅黑" w:hAnsi="微软雅黑" w:cs="微软雅黑"/>
            <w:color w:val="FF0000"/>
            <w:spacing w:val="-4"/>
          </w:rPr>
          <w:t>https</w:t>
        </w:r>
        <w:r w:rsidRPr="006B2338">
          <w:rPr>
            <w:rStyle w:val="a7"/>
            <w:rFonts w:ascii="微软雅黑" w:eastAsia="微软雅黑" w:hAnsi="微软雅黑" w:cs="微软雅黑"/>
            <w:color w:val="FF0000"/>
            <w:spacing w:val="-8"/>
          </w:rPr>
          <w:t>://</w:t>
        </w:r>
        <w:r w:rsidRPr="006B2338">
          <w:rPr>
            <w:rStyle w:val="a7"/>
            <w:rFonts w:ascii="微软雅黑" w:eastAsia="微软雅黑" w:hAnsi="微软雅黑" w:cs="微软雅黑"/>
            <w:color w:val="FF0000"/>
            <w:spacing w:val="-4"/>
          </w:rPr>
          <w:t>ur</w:t>
        </w:r>
        <w:r w:rsidRPr="006B2338">
          <w:rPr>
            <w:rStyle w:val="a7"/>
            <w:rFonts w:ascii="微软雅黑" w:eastAsia="微软雅黑" w:hAnsi="微软雅黑" w:cs="微软雅黑"/>
            <w:color w:val="FF0000"/>
            <w:spacing w:val="-8"/>
          </w:rPr>
          <w:t>.</w:t>
        </w:r>
        <w:r w:rsidRPr="006B2338">
          <w:rPr>
            <w:rStyle w:val="a7"/>
            <w:rFonts w:ascii="微软雅黑" w:eastAsia="微软雅黑" w:hAnsi="微软雅黑" w:cs="微软雅黑"/>
            <w:color w:val="FF0000"/>
            <w:spacing w:val="-4"/>
          </w:rPr>
          <w:t>antgroup</w:t>
        </w:r>
        <w:r w:rsidRPr="006B2338">
          <w:rPr>
            <w:rStyle w:val="a7"/>
            <w:rFonts w:ascii="微软雅黑" w:eastAsia="微软雅黑" w:hAnsi="微软雅黑" w:cs="微软雅黑"/>
            <w:color w:val="FF0000"/>
            <w:spacing w:val="-8"/>
          </w:rPr>
          <w:t>.</w:t>
        </w:r>
        <w:r w:rsidRPr="006B2338">
          <w:rPr>
            <w:rStyle w:val="a7"/>
            <w:rFonts w:ascii="微软雅黑" w:eastAsia="微软雅黑" w:hAnsi="微软雅黑" w:cs="微软雅黑"/>
            <w:color w:val="FF0000"/>
            <w:spacing w:val="-4"/>
          </w:rPr>
          <w:t>com</w:t>
        </w:r>
        <w:r w:rsidRPr="006B2338">
          <w:rPr>
            <w:rStyle w:val="a7"/>
            <w:rFonts w:ascii="微软雅黑" w:eastAsia="微软雅黑" w:hAnsi="微软雅黑" w:cs="微软雅黑"/>
            <w:color w:val="FF0000"/>
            <w:spacing w:val="-8"/>
          </w:rPr>
          <w:t>/</w:t>
        </w:r>
        <w:r w:rsidRPr="006B2338">
          <w:rPr>
            <w:rStyle w:val="a7"/>
            <w:rFonts w:ascii="微软雅黑" w:eastAsia="微软雅黑" w:hAnsi="微软雅黑" w:cs="微软雅黑"/>
            <w:color w:val="FF0000"/>
            <w:spacing w:val="-4"/>
          </w:rPr>
          <w:t>homepage</w:t>
        </w:r>
        <w:r w:rsidRPr="006B2338">
          <w:rPr>
            <w:rStyle w:val="a7"/>
            <w:rFonts w:ascii="微软雅黑" w:eastAsia="微软雅黑" w:hAnsi="微软雅黑" w:cs="微软雅黑"/>
            <w:color w:val="FF0000"/>
            <w:spacing w:val="-6"/>
          </w:rPr>
          <w:t>/</w:t>
        </w:r>
        <w:r w:rsidRPr="006B2338">
          <w:rPr>
            <w:rStyle w:val="a7"/>
            <w:rFonts w:ascii="微软雅黑" w:eastAsia="微软雅黑" w:hAnsi="微软雅黑" w:cs="微软雅黑"/>
            <w:color w:val="FF0000"/>
            <w:spacing w:val="-4"/>
          </w:rPr>
          <w:t>detail?path=fellowship&amp;pkey=1</w:t>
        </w:r>
      </w:hyperlink>
      <w:r w:rsidRPr="006B2338">
        <w:rPr>
          <w:rFonts w:ascii="微软雅黑" w:eastAsia="微软雅黑" w:hAnsi="微软雅黑" w:cs="微软雅黑"/>
          <w:color w:val="FF0000"/>
          <w:spacing w:val="-6"/>
        </w:rPr>
        <w:t xml:space="preserve"> </w:t>
      </w:r>
    </w:p>
    <w:p w14:paraId="159AD910" w14:textId="77777777" w:rsidR="00CA427A" w:rsidRPr="006B2338" w:rsidRDefault="000F722C">
      <w:pPr>
        <w:spacing w:before="231" w:line="387" w:lineRule="auto"/>
        <w:ind w:left="14" w:right="240" w:firstLineChars="300" w:firstLine="594"/>
        <w:rPr>
          <w:rFonts w:ascii="微软雅黑" w:eastAsia="微软雅黑" w:hAnsi="微软雅黑" w:cs="微软雅黑"/>
          <w:color w:val="auto"/>
          <w:spacing w:val="-6"/>
        </w:rPr>
      </w:pPr>
      <w:r w:rsidRPr="006B2338">
        <w:rPr>
          <w:rFonts w:ascii="微软雅黑" w:eastAsia="微软雅黑" w:hAnsi="微软雅黑" w:cs="微软雅黑"/>
          <w:color w:val="auto"/>
          <w:spacing w:val="-6"/>
        </w:rPr>
        <w:t>(2</w:t>
      </w:r>
      <w:r w:rsidRPr="006B2338">
        <w:rPr>
          <w:rFonts w:ascii="微软雅黑" w:eastAsia="微软雅黑" w:hAnsi="微软雅黑" w:cs="微软雅黑" w:hint="eastAsia"/>
          <w:color w:val="auto"/>
          <w:spacing w:val="-6"/>
        </w:rPr>
        <w:t>)</w:t>
      </w:r>
      <w:r w:rsidRPr="006B2338">
        <w:rPr>
          <w:rFonts w:ascii="微软雅黑" w:eastAsia="微软雅黑" w:hAnsi="微软雅黑" w:cs="微软雅黑"/>
          <w:color w:val="auto"/>
          <w:spacing w:val="-6"/>
        </w:rPr>
        <w:t xml:space="preserve"> 邮件申报联系方式： ant-ur@service.alipay.com</w:t>
      </w:r>
    </w:p>
    <w:p w14:paraId="7085FF98" w14:textId="77777777" w:rsidR="00CA427A" w:rsidRPr="006B2338" w:rsidRDefault="000F722C">
      <w:pPr>
        <w:spacing w:before="182" w:line="383" w:lineRule="auto"/>
        <w:ind w:right="240"/>
        <w:rPr>
          <w:rFonts w:ascii="微软雅黑" w:eastAsia="微软雅黑" w:hAnsi="微软雅黑" w:cs="微软雅黑"/>
          <w:spacing w:val="-8"/>
        </w:rPr>
      </w:pPr>
      <w:r w:rsidRPr="006B2338">
        <w:rPr>
          <w:rFonts w:ascii="微软雅黑" w:eastAsia="微软雅黑" w:hAnsi="微软雅黑" w:cs="微软雅黑"/>
          <w:spacing w:val="-6"/>
        </w:rPr>
        <w:t>每位申请人限提交一份申请，申请人在申报前需确认所在高校/科研院所可以作为</w:t>
      </w:r>
      <w:r w:rsidRPr="006B2338">
        <w:rPr>
          <w:rFonts w:ascii="微软雅黑" w:eastAsia="微软雅黑" w:hAnsi="微软雅黑" w:cs="微软雅黑"/>
          <w:spacing w:val="-5"/>
        </w:rPr>
        <w:t>项</w:t>
      </w:r>
      <w:r w:rsidRPr="006B2338">
        <w:rPr>
          <w:rFonts w:ascii="微软雅黑" w:eastAsia="微软雅黑" w:hAnsi="微软雅黑" w:cs="微软雅黑"/>
        </w:rPr>
        <w:t>目</w:t>
      </w:r>
      <w:r w:rsidRPr="006B2338">
        <w:rPr>
          <w:rFonts w:ascii="微软雅黑" w:eastAsia="微软雅黑" w:hAnsi="微软雅黑" w:cs="微软雅黑"/>
          <w:spacing w:val="-10"/>
        </w:rPr>
        <w:t>依托单位签署</w:t>
      </w:r>
      <w:r w:rsidRPr="006B2338">
        <w:rPr>
          <w:rFonts w:ascii="微软雅黑" w:eastAsia="微软雅黑" w:hAnsi="微软雅黑" w:cs="微软雅黑"/>
          <w:spacing w:val="-6"/>
        </w:rPr>
        <w:t>科</w:t>
      </w:r>
      <w:r w:rsidRPr="006B2338">
        <w:rPr>
          <w:rFonts w:ascii="微软雅黑" w:eastAsia="微软雅黑" w:hAnsi="微软雅黑" w:cs="微软雅黑"/>
          <w:spacing w:val="-5"/>
        </w:rPr>
        <w:t>研合作协议，申请人本人可以作为项目负责人签署项目保密协议等相关承诺</w:t>
      </w:r>
      <w:r w:rsidRPr="006B2338">
        <w:rPr>
          <w:rFonts w:ascii="微软雅黑" w:eastAsia="微软雅黑" w:hAnsi="微软雅黑" w:cs="微软雅黑"/>
          <w:spacing w:val="-14"/>
        </w:rPr>
        <w:t>文</w:t>
      </w:r>
      <w:r w:rsidRPr="006B2338">
        <w:rPr>
          <w:rFonts w:ascii="微软雅黑" w:eastAsia="微软雅黑" w:hAnsi="微软雅黑" w:cs="微软雅黑"/>
          <w:spacing w:val="-8"/>
        </w:rPr>
        <w:t>件。任何针对项目申报的问题，请联系基金项目负责人石赛春，电子邮箱</w:t>
      </w:r>
      <w:hyperlink r:id="rId9" w:history="1">
        <w:r w:rsidRPr="006B2338">
          <w:rPr>
            <w:rFonts w:ascii="微软雅黑" w:eastAsia="微软雅黑" w:hAnsi="微软雅黑" w:cs="微软雅黑"/>
            <w:spacing w:val="-1"/>
          </w:rPr>
          <w:t>saichun.</w:t>
        </w:r>
        <w:r w:rsidRPr="006B2338">
          <w:rPr>
            <w:rFonts w:ascii="微软雅黑" w:eastAsia="微软雅黑" w:hAnsi="微软雅黑" w:cs="微软雅黑"/>
          </w:rPr>
          <w:t>shi</w:t>
        </w:r>
        <w:r w:rsidRPr="006B2338">
          <w:rPr>
            <w:rFonts w:ascii="微软雅黑" w:eastAsia="微软雅黑" w:hAnsi="微软雅黑" w:cs="微软雅黑"/>
            <w:spacing w:val="-1"/>
          </w:rPr>
          <w:t>@</w:t>
        </w:r>
        <w:r w:rsidRPr="006B2338">
          <w:rPr>
            <w:rFonts w:ascii="微软雅黑" w:eastAsia="微软雅黑" w:hAnsi="微软雅黑" w:cs="微软雅黑"/>
          </w:rPr>
          <w:t>antgroup</w:t>
        </w:r>
        <w:r w:rsidRPr="006B2338">
          <w:rPr>
            <w:rFonts w:ascii="微软雅黑" w:eastAsia="微软雅黑" w:hAnsi="微软雅黑" w:cs="微软雅黑"/>
            <w:spacing w:val="-1"/>
          </w:rPr>
          <w:t>.</w:t>
        </w:r>
        <w:r w:rsidRPr="006B2338">
          <w:rPr>
            <w:rFonts w:ascii="微软雅黑" w:eastAsia="微软雅黑" w:hAnsi="微软雅黑" w:cs="微软雅黑"/>
          </w:rPr>
          <w:t>com</w:t>
        </w:r>
      </w:hyperlink>
      <w:r w:rsidRPr="006B2338">
        <w:rPr>
          <w:rFonts w:ascii="微软雅黑" w:eastAsia="微软雅黑" w:hAnsi="微软雅黑" w:cs="微软雅黑"/>
          <w:spacing w:val="-1"/>
        </w:rPr>
        <w:t>。</w:t>
      </w:r>
    </w:p>
    <w:p w14:paraId="5FAB60AE" w14:textId="77777777" w:rsidR="00CA427A" w:rsidRPr="006B2338" w:rsidRDefault="00CA427A">
      <w:pPr>
        <w:ind w:right="240"/>
      </w:pPr>
    </w:p>
    <w:p w14:paraId="4CA8D3CB" w14:textId="77777777" w:rsidR="00CA427A" w:rsidRPr="006B2338" w:rsidRDefault="00CA427A">
      <w:pPr>
        <w:ind w:right="240"/>
      </w:pPr>
    </w:p>
    <w:p w14:paraId="03D1F1C2" w14:textId="77777777" w:rsidR="00CA427A" w:rsidRPr="006B2338" w:rsidRDefault="00CA427A">
      <w:pPr>
        <w:ind w:right="240"/>
      </w:pPr>
    </w:p>
    <w:p w14:paraId="28345F3E" w14:textId="77777777" w:rsidR="00CA427A" w:rsidRPr="00213C2B" w:rsidRDefault="000F722C">
      <w:pPr>
        <w:spacing w:before="45" w:line="195" w:lineRule="auto"/>
        <w:ind w:left="14" w:right="240"/>
        <w:rPr>
          <w:rFonts w:ascii="微软雅黑" w:eastAsia="微软雅黑" w:hAnsi="微软雅黑" w:cs="微软雅黑"/>
          <w:b/>
          <w:bCs/>
        </w:rPr>
      </w:pPr>
      <w:r w:rsidRPr="00213C2B">
        <w:rPr>
          <w:rFonts w:ascii="微软雅黑" w:eastAsia="微软雅黑" w:hAnsi="微软雅黑" w:cs="微软雅黑"/>
          <w:b/>
          <w:bCs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第三条</w:t>
      </w:r>
      <w:r w:rsidRPr="00213C2B">
        <w:rPr>
          <w:rFonts w:ascii="微软雅黑" w:eastAsia="微软雅黑" w:hAnsi="微软雅黑" w:cs="微软雅黑"/>
          <w:b/>
          <w:bCs/>
        </w:rPr>
        <w:t xml:space="preserve"> </w:t>
      </w:r>
      <w:r w:rsidRPr="00213C2B"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时间计划</w:t>
      </w:r>
    </w:p>
    <w:p w14:paraId="7C36971A" w14:textId="77777777" w:rsidR="00CA427A" w:rsidRPr="006B2338" w:rsidRDefault="000F722C">
      <w:pPr>
        <w:spacing w:before="304" w:line="195" w:lineRule="auto"/>
        <w:ind w:left="35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2"/>
        </w:rPr>
        <w:t>1. 20</w:t>
      </w:r>
      <w:r w:rsidRPr="006B2338">
        <w:rPr>
          <w:rFonts w:ascii="微软雅黑" w:eastAsia="微软雅黑" w:hAnsi="微软雅黑" w:cs="微软雅黑"/>
          <w:spacing w:val="-1"/>
        </w:rPr>
        <w:t>23年10月28日</w:t>
      </w:r>
      <w:r w:rsidRPr="006B2338">
        <w:rPr>
          <w:rFonts w:ascii="微软雅黑" w:eastAsia="微软雅黑" w:hAnsi="微软雅黑" w:cs="微软雅黑" w:hint="eastAsia"/>
          <w:spacing w:val="-1"/>
        </w:rPr>
        <w:t xml:space="preserve"> </w:t>
      </w:r>
      <w:r w:rsidRPr="006B2338">
        <w:rPr>
          <w:rFonts w:ascii="微软雅黑" w:eastAsia="微软雅黑" w:hAnsi="微软雅黑" w:cs="微软雅黑"/>
          <w:spacing w:val="-1"/>
        </w:rPr>
        <w:t xml:space="preserve">      </w:t>
      </w:r>
      <w:r w:rsidRPr="006B2338">
        <w:rPr>
          <w:rFonts w:ascii="微软雅黑" w:eastAsia="微软雅黑" w:hAnsi="微软雅黑" w:cs="微软雅黑" w:hint="eastAsia"/>
          <w:spacing w:val="-1"/>
        </w:rPr>
        <w:t>基金发布，申报开始</w:t>
      </w:r>
    </w:p>
    <w:p w14:paraId="554FA885" w14:textId="77777777" w:rsidR="00CA427A" w:rsidRPr="006B2338" w:rsidRDefault="000F722C">
      <w:pPr>
        <w:spacing w:before="305" w:line="195" w:lineRule="auto"/>
        <w:ind w:left="26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1"/>
        </w:rPr>
        <w:t>2. 2023年</w:t>
      </w:r>
      <w:r w:rsidRPr="006B2338">
        <w:rPr>
          <w:rFonts w:ascii="微软雅黑" w:eastAsia="微软雅黑" w:hAnsi="微软雅黑" w:cs="微软雅黑"/>
        </w:rPr>
        <w:t>11月26日</w:t>
      </w:r>
      <w:r w:rsidRPr="006B2338">
        <w:rPr>
          <w:rFonts w:ascii="微软雅黑" w:eastAsia="微软雅黑" w:hAnsi="微软雅黑" w:cs="微软雅黑" w:hint="eastAsia"/>
        </w:rPr>
        <w:t xml:space="preserve"> </w:t>
      </w:r>
      <w:r w:rsidRPr="006B2338">
        <w:rPr>
          <w:rFonts w:ascii="微软雅黑" w:eastAsia="微软雅黑" w:hAnsi="微软雅黑" w:cs="微软雅黑"/>
        </w:rPr>
        <w:t xml:space="preserve">      </w:t>
      </w:r>
      <w:r w:rsidRPr="006B2338">
        <w:rPr>
          <w:rFonts w:ascii="微软雅黑" w:eastAsia="微软雅黑" w:hAnsi="微软雅黑" w:cs="微软雅黑" w:hint="eastAsia"/>
        </w:rPr>
        <w:t>proposal申请截止，启动评审</w:t>
      </w:r>
    </w:p>
    <w:p w14:paraId="6C00DBB1" w14:textId="77777777" w:rsidR="00CA427A" w:rsidRPr="006B2338" w:rsidRDefault="000F722C">
      <w:pPr>
        <w:spacing w:before="305" w:line="195" w:lineRule="auto"/>
        <w:ind w:left="28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1"/>
        </w:rPr>
        <w:t>3. 2023年12月22</w:t>
      </w:r>
      <w:r w:rsidRPr="006B2338">
        <w:rPr>
          <w:rFonts w:ascii="微软雅黑" w:eastAsia="微软雅黑" w:hAnsi="微软雅黑" w:cs="微软雅黑" w:hint="eastAsia"/>
          <w:spacing w:val="-1"/>
        </w:rPr>
        <w:t xml:space="preserve">日 </w:t>
      </w:r>
      <w:r w:rsidRPr="006B2338">
        <w:rPr>
          <w:rFonts w:ascii="微软雅黑" w:eastAsia="微软雅黑" w:hAnsi="微软雅黑" w:cs="微软雅黑"/>
          <w:spacing w:val="-1"/>
        </w:rPr>
        <w:t xml:space="preserve">      </w:t>
      </w:r>
      <w:r w:rsidRPr="006B2338">
        <w:rPr>
          <w:rFonts w:ascii="微软雅黑" w:eastAsia="微软雅黑" w:hAnsi="微软雅黑" w:cs="微软雅黑" w:hint="eastAsia"/>
          <w:spacing w:val="-1"/>
        </w:rPr>
        <w:t>评审结束，发布项目成果</w:t>
      </w:r>
    </w:p>
    <w:p w14:paraId="77F90C49" w14:textId="21BFA76D" w:rsidR="00CA427A" w:rsidRPr="006B2338" w:rsidRDefault="000F722C">
      <w:pPr>
        <w:spacing w:before="303" w:line="225" w:lineRule="exact"/>
        <w:ind w:left="15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1"/>
          <w:position w:val="-1"/>
        </w:rPr>
        <w:t>4.</w:t>
      </w:r>
      <w:r w:rsidRPr="006B2338">
        <w:rPr>
          <w:rFonts w:ascii="微软雅黑" w:eastAsia="微软雅黑" w:hAnsi="微软雅黑" w:cs="微软雅黑"/>
          <w:position w:val="-1"/>
        </w:rPr>
        <w:t xml:space="preserve"> 202</w:t>
      </w:r>
      <w:r w:rsidR="00243ACE" w:rsidRPr="006B2338">
        <w:rPr>
          <w:rFonts w:ascii="微软雅黑" w:eastAsia="微软雅黑" w:hAnsi="微软雅黑" w:cs="微软雅黑"/>
          <w:position w:val="-1"/>
        </w:rPr>
        <w:t>4</w:t>
      </w:r>
      <w:r w:rsidRPr="006B2338">
        <w:rPr>
          <w:rFonts w:ascii="微软雅黑" w:eastAsia="微软雅黑" w:hAnsi="微软雅黑" w:cs="微软雅黑"/>
          <w:position w:val="-1"/>
        </w:rPr>
        <w:t>年1月26</w:t>
      </w:r>
      <w:r w:rsidRPr="006B2338">
        <w:rPr>
          <w:rFonts w:ascii="微软雅黑" w:eastAsia="微软雅黑" w:hAnsi="微软雅黑" w:cs="微软雅黑" w:hint="eastAsia"/>
          <w:position w:val="-1"/>
        </w:rPr>
        <w:t xml:space="preserve">日 </w:t>
      </w:r>
      <w:r w:rsidRPr="006B2338">
        <w:rPr>
          <w:rFonts w:ascii="微软雅黑" w:eastAsia="微软雅黑" w:hAnsi="微软雅黑" w:cs="微软雅黑"/>
          <w:position w:val="-1"/>
        </w:rPr>
        <w:t xml:space="preserve">       </w:t>
      </w:r>
      <w:r w:rsidRPr="006B2338">
        <w:rPr>
          <w:rFonts w:ascii="微软雅黑" w:eastAsia="微软雅黑" w:hAnsi="微软雅黑" w:cs="微软雅黑" w:hint="eastAsia"/>
          <w:position w:val="-1"/>
        </w:rPr>
        <w:t>完成签署合同</w:t>
      </w:r>
    </w:p>
    <w:p w14:paraId="28593772" w14:textId="77777777" w:rsidR="00CA427A" w:rsidRPr="006B2338" w:rsidRDefault="00CA427A">
      <w:pPr>
        <w:spacing w:line="14" w:lineRule="auto"/>
        <w:ind w:right="240"/>
        <w:rPr>
          <w:sz w:val="2"/>
        </w:rPr>
      </w:pPr>
    </w:p>
    <w:p w14:paraId="01B0CBB0" w14:textId="77777777" w:rsidR="00CA427A" w:rsidRPr="006B2338" w:rsidRDefault="00CA427A">
      <w:pPr>
        <w:spacing w:before="304" w:line="225" w:lineRule="exact"/>
        <w:ind w:right="240"/>
        <w:rPr>
          <w:rFonts w:ascii="微软雅黑" w:eastAsia="微软雅黑" w:hAnsi="微软雅黑" w:cs="微软雅黑"/>
          <w:spacing w:val="1"/>
          <w:position w:val="-1"/>
        </w:rPr>
      </w:pPr>
    </w:p>
    <w:p w14:paraId="7682C60C" w14:textId="77777777" w:rsidR="00CA427A" w:rsidRPr="006B2338" w:rsidRDefault="000F722C">
      <w:pPr>
        <w:spacing w:before="304" w:line="225" w:lineRule="exact"/>
        <w:ind w:right="240"/>
        <w:rPr>
          <w:rFonts w:ascii="微软雅黑" w:eastAsia="微软雅黑" w:hAnsi="微软雅黑" w:cs="微软雅黑"/>
          <w:spacing w:val="-1"/>
        </w:rPr>
      </w:pPr>
      <w:r w:rsidRPr="006B2338">
        <w:rPr>
          <w:rFonts w:ascii="微软雅黑" w:eastAsia="微软雅黑" w:hAnsi="微软雅黑" w:cs="微软雅黑"/>
          <w:spacing w:val="1"/>
          <w:position w:val="-1"/>
        </w:rPr>
        <w:t>签</w:t>
      </w:r>
      <w:r w:rsidRPr="006B2338">
        <w:rPr>
          <w:rFonts w:ascii="微软雅黑" w:eastAsia="微软雅黑" w:hAnsi="微软雅黑" w:cs="微软雅黑"/>
          <w:position w:val="-1"/>
        </w:rPr>
        <w:t>署合同</w:t>
      </w:r>
      <w:r w:rsidRPr="006B2338">
        <w:rPr>
          <w:rFonts w:ascii="微软雅黑" w:eastAsia="微软雅黑" w:hAnsi="微软雅黑" w:cs="微软雅黑"/>
          <w:spacing w:val="-2"/>
        </w:rPr>
        <w:t>关注</w:t>
      </w:r>
      <w:r w:rsidRPr="006B2338">
        <w:rPr>
          <w:rFonts w:ascii="微软雅黑" w:eastAsia="微软雅黑" w:hAnsi="微软雅黑" w:cs="微软雅黑"/>
          <w:spacing w:val="-1"/>
        </w:rPr>
        <w:t>CCF-蚂蚁集团联合项目组通知。</w:t>
      </w:r>
    </w:p>
    <w:p w14:paraId="11F4B386" w14:textId="77777777" w:rsidR="00CA427A" w:rsidRPr="006B2338" w:rsidRDefault="00CA427A">
      <w:pPr>
        <w:spacing w:before="304" w:line="225" w:lineRule="exact"/>
        <w:ind w:right="240"/>
        <w:rPr>
          <w:rFonts w:ascii="微软雅黑" w:eastAsia="微软雅黑" w:hAnsi="微软雅黑" w:cs="微软雅黑"/>
        </w:rPr>
      </w:pPr>
    </w:p>
    <w:p w14:paraId="7397DB24" w14:textId="77777777" w:rsidR="00CA427A" w:rsidRPr="006B2338" w:rsidRDefault="00CA427A">
      <w:pPr>
        <w:spacing w:line="257" w:lineRule="auto"/>
        <w:ind w:right="240"/>
      </w:pPr>
    </w:p>
    <w:p w14:paraId="23BEEE83" w14:textId="77777777" w:rsidR="00CA427A" w:rsidRPr="00213C2B" w:rsidRDefault="000F722C">
      <w:pPr>
        <w:spacing w:before="90" w:line="200" w:lineRule="auto"/>
        <w:ind w:left="14" w:right="240"/>
        <w:rPr>
          <w:rFonts w:ascii="微软雅黑" w:eastAsia="微软雅黑" w:hAnsi="微软雅黑" w:cs="微软雅黑"/>
          <w:b/>
          <w:bCs/>
        </w:rPr>
      </w:pPr>
      <w:r w:rsidRPr="00213C2B">
        <w:rPr>
          <w:rFonts w:ascii="微软雅黑" w:eastAsia="微软雅黑" w:hAnsi="微软雅黑" w:cs="微软雅黑"/>
          <w:b/>
          <w:bCs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第四条</w:t>
      </w:r>
      <w:r w:rsidRPr="00213C2B">
        <w:rPr>
          <w:rFonts w:ascii="微软雅黑" w:eastAsia="微软雅黑" w:hAnsi="微软雅黑" w:cs="微软雅黑"/>
          <w:b/>
          <w:bCs/>
        </w:rPr>
        <w:t xml:space="preserve"> </w:t>
      </w:r>
      <w:r w:rsidRPr="00213C2B"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基金评审</w:t>
      </w:r>
    </w:p>
    <w:p w14:paraId="6ED0E9EF" w14:textId="77777777" w:rsidR="00CA427A" w:rsidRPr="006B2338" w:rsidRDefault="000F722C">
      <w:pPr>
        <w:spacing w:before="298" w:line="388" w:lineRule="auto"/>
        <w:ind w:left="17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3"/>
        </w:rPr>
        <w:t>CCF</w:t>
      </w:r>
      <w:r w:rsidRPr="006B2338">
        <w:rPr>
          <w:rFonts w:ascii="微软雅黑" w:eastAsia="微软雅黑" w:hAnsi="微软雅黑" w:cs="微软雅黑"/>
          <w:spacing w:val="-6"/>
        </w:rPr>
        <w:t xml:space="preserve"> 和</w:t>
      </w:r>
      <w:r w:rsidRPr="006B2338">
        <w:rPr>
          <w:rFonts w:ascii="微软雅黑" w:eastAsia="微软雅黑" w:hAnsi="微软雅黑" w:cs="微软雅黑"/>
          <w:spacing w:val="-3"/>
        </w:rPr>
        <w:t>蚂蚁集团将共同邀请来自学界、业界的专家担任项目评委，并组成项目专家组</w:t>
      </w:r>
      <w:r w:rsidRPr="006B2338">
        <w:rPr>
          <w:rFonts w:ascii="微软雅黑" w:eastAsia="微软雅黑" w:hAnsi="微软雅黑" w:cs="微软雅黑"/>
        </w:rPr>
        <w:t xml:space="preserve"> </w:t>
      </w:r>
      <w:r w:rsidRPr="006B2338">
        <w:rPr>
          <w:rFonts w:ascii="微软雅黑" w:eastAsia="微软雅黑" w:hAnsi="微软雅黑" w:cs="微软雅黑"/>
          <w:spacing w:val="-10"/>
        </w:rPr>
        <w:t>共</w:t>
      </w:r>
      <w:r w:rsidRPr="006B2338">
        <w:rPr>
          <w:rFonts w:ascii="微软雅黑" w:eastAsia="微软雅黑" w:hAnsi="微软雅黑" w:cs="微软雅黑"/>
          <w:spacing w:val="-7"/>
        </w:rPr>
        <w:t>同评审，专家评审主要依据以下标准：</w:t>
      </w:r>
    </w:p>
    <w:p w14:paraId="5FAB6790" w14:textId="7060D196" w:rsidR="00CA427A" w:rsidRPr="006B2338" w:rsidRDefault="000F722C">
      <w:pPr>
        <w:spacing w:before="1" w:line="194" w:lineRule="auto"/>
        <w:ind w:left="35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11"/>
        </w:rPr>
        <w:t>1</w:t>
      </w:r>
      <w:r w:rsidRPr="006B2338">
        <w:rPr>
          <w:rFonts w:ascii="微软雅黑" w:eastAsia="微软雅黑" w:hAnsi="微软雅黑" w:cs="微软雅黑"/>
          <w:spacing w:val="-8"/>
        </w:rPr>
        <w:t xml:space="preserve">.   </w:t>
      </w:r>
      <w:r w:rsidR="0051133C">
        <w:rPr>
          <w:rFonts w:ascii="微软雅黑" w:eastAsia="微软雅黑" w:hAnsi="微软雅黑" w:cs="微软雅黑"/>
          <w:spacing w:val="-8"/>
        </w:rPr>
        <w:t xml:space="preserve"> </w:t>
      </w:r>
      <w:r w:rsidRPr="006B2338">
        <w:rPr>
          <w:rFonts w:ascii="微软雅黑" w:eastAsia="微软雅黑" w:hAnsi="微软雅黑" w:cs="微软雅黑"/>
          <w:spacing w:val="-8"/>
        </w:rPr>
        <w:t>申请课题的价值，创新性和可行性；</w:t>
      </w:r>
    </w:p>
    <w:p w14:paraId="4DB0F553" w14:textId="77777777" w:rsidR="00CA427A" w:rsidRPr="006B2338" w:rsidRDefault="000F722C">
      <w:pPr>
        <w:spacing w:before="304" w:line="179" w:lineRule="auto"/>
        <w:ind w:left="26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1"/>
        </w:rPr>
        <w:t xml:space="preserve">2. </w:t>
      </w:r>
      <w:r w:rsidRPr="006B2338">
        <w:rPr>
          <w:rFonts w:ascii="微软雅黑" w:eastAsia="微软雅黑" w:hAnsi="微软雅黑" w:cs="微软雅黑"/>
        </w:rPr>
        <w:t xml:space="preserve">  提交的proposal与蚂蚁课题需求匹配度；</w:t>
      </w:r>
    </w:p>
    <w:p w14:paraId="18C04E37" w14:textId="77777777" w:rsidR="00CA427A" w:rsidRPr="006B2338" w:rsidRDefault="000F722C">
      <w:pPr>
        <w:spacing w:before="331" w:line="195" w:lineRule="auto"/>
        <w:ind w:left="28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2"/>
        </w:rPr>
        <w:t>3.   申请者的执行计划</w:t>
      </w:r>
      <w:r w:rsidRPr="006B2338">
        <w:rPr>
          <w:rFonts w:ascii="微软雅黑" w:eastAsia="微软雅黑" w:hAnsi="微软雅黑" w:cs="微软雅黑"/>
          <w:spacing w:val="-1"/>
        </w:rPr>
        <w:t>及交付成果的价值；</w:t>
      </w:r>
    </w:p>
    <w:p w14:paraId="24855E63" w14:textId="77777777" w:rsidR="00CA427A" w:rsidRPr="006B2338" w:rsidRDefault="000F722C">
      <w:pPr>
        <w:spacing w:before="305" w:line="190" w:lineRule="auto"/>
        <w:ind w:left="15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1"/>
        </w:rPr>
        <w:t>4.   申请者</w:t>
      </w:r>
      <w:r w:rsidRPr="006B2338">
        <w:rPr>
          <w:rFonts w:ascii="微软雅黑" w:eastAsia="微软雅黑" w:hAnsi="微软雅黑" w:cs="微软雅黑"/>
        </w:rPr>
        <w:t>(及团队)的学术水平和科研能力。</w:t>
      </w:r>
    </w:p>
    <w:p w14:paraId="2B82BD9B" w14:textId="77777777" w:rsidR="00CA427A" w:rsidRPr="006B2338" w:rsidRDefault="00CA427A">
      <w:pPr>
        <w:spacing w:line="258" w:lineRule="auto"/>
        <w:ind w:right="240"/>
      </w:pPr>
    </w:p>
    <w:p w14:paraId="51B09B47" w14:textId="77777777" w:rsidR="00CA427A" w:rsidRPr="006B2338" w:rsidRDefault="00CA427A">
      <w:pPr>
        <w:spacing w:line="258" w:lineRule="auto"/>
        <w:ind w:right="240"/>
      </w:pPr>
    </w:p>
    <w:p w14:paraId="7F41E6EE" w14:textId="77777777" w:rsidR="00CA427A" w:rsidRPr="006B2338" w:rsidRDefault="00CA427A">
      <w:pPr>
        <w:spacing w:line="258" w:lineRule="auto"/>
        <w:ind w:right="240"/>
      </w:pPr>
    </w:p>
    <w:p w14:paraId="1E452722" w14:textId="77777777" w:rsidR="00CA427A" w:rsidRPr="00213C2B" w:rsidRDefault="000F722C">
      <w:pPr>
        <w:spacing w:before="91" w:line="200" w:lineRule="auto"/>
        <w:ind w:left="14" w:right="240"/>
        <w:rPr>
          <w:rFonts w:ascii="微软雅黑" w:eastAsia="微软雅黑" w:hAnsi="微软雅黑" w:cs="微软雅黑"/>
          <w:b/>
          <w:bCs/>
        </w:rPr>
      </w:pPr>
      <w:r w:rsidRPr="00213C2B">
        <w:rPr>
          <w:rFonts w:ascii="微软雅黑" w:eastAsia="微软雅黑" w:hAnsi="微软雅黑" w:cs="微软雅黑"/>
          <w:b/>
          <w:bCs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第五条</w:t>
      </w:r>
      <w:r w:rsidRPr="00213C2B">
        <w:rPr>
          <w:rFonts w:ascii="微软雅黑" w:eastAsia="微软雅黑" w:hAnsi="微软雅黑" w:cs="微软雅黑"/>
          <w:b/>
          <w:bCs/>
        </w:rPr>
        <w:t xml:space="preserve"> </w:t>
      </w:r>
      <w:r w:rsidRPr="00213C2B"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基金详情</w:t>
      </w:r>
    </w:p>
    <w:p w14:paraId="5DFB01C4" w14:textId="77777777" w:rsidR="00CA427A" w:rsidRPr="006B2338" w:rsidRDefault="00CA427A">
      <w:pPr>
        <w:spacing w:line="292" w:lineRule="auto"/>
        <w:ind w:right="240"/>
      </w:pPr>
    </w:p>
    <w:p w14:paraId="017FA1CF" w14:textId="77777777" w:rsidR="00CA427A" w:rsidRPr="006B2338" w:rsidRDefault="000F722C">
      <w:pPr>
        <w:spacing w:line="480" w:lineRule="auto"/>
        <w:ind w:right="240"/>
        <w:rPr>
          <w:rFonts w:ascii="微软雅黑" w:eastAsia="微软雅黑" w:hAnsi="微软雅黑" w:cs="微软雅黑"/>
          <w:spacing w:val="-4"/>
        </w:rPr>
      </w:pPr>
      <w:r w:rsidRPr="006B2338">
        <w:rPr>
          <w:rFonts w:ascii="微软雅黑" w:eastAsia="微软雅黑" w:hAnsi="微软雅黑" w:cs="微软雅黑" w:hint="eastAsia"/>
          <w:spacing w:val="-4"/>
        </w:rPr>
        <w:t>本年度“CCF-蚂蚁隐私计算专项科研基金”共设立</w:t>
      </w:r>
      <w:r w:rsidRPr="006B2338">
        <w:rPr>
          <w:rFonts w:ascii="微软雅黑" w:eastAsia="微软雅黑" w:hAnsi="微软雅黑" w:cs="微软雅黑"/>
          <w:spacing w:val="-4"/>
        </w:rPr>
        <w:t>17</w:t>
      </w:r>
      <w:r w:rsidRPr="006B2338">
        <w:rPr>
          <w:rFonts w:ascii="微软雅黑" w:eastAsia="微软雅黑" w:hAnsi="微软雅黑" w:cs="微软雅黑" w:hint="eastAsia"/>
          <w:spacing w:val="-4"/>
        </w:rPr>
        <w:t>项研究课题，支持两类项目：</w:t>
      </w:r>
    </w:p>
    <w:p w14:paraId="186F415E" w14:textId="77777777" w:rsidR="00CA427A" w:rsidRPr="006B2338" w:rsidRDefault="000F722C">
      <w:pPr>
        <w:spacing w:line="480" w:lineRule="auto"/>
        <w:ind w:right="240"/>
        <w:rPr>
          <w:rFonts w:ascii="微软雅黑" w:eastAsia="微软雅黑" w:hAnsi="微软雅黑" w:cs="微软雅黑"/>
          <w:spacing w:val="-4"/>
        </w:rPr>
      </w:pPr>
      <w:r w:rsidRPr="006B2338">
        <w:rPr>
          <w:rFonts w:ascii="微软雅黑" w:eastAsia="微软雅黑" w:hAnsi="微软雅黑" w:cs="微软雅黑" w:hint="eastAsia"/>
          <w:spacing w:val="-4"/>
        </w:rPr>
        <w:t>A类（前沿探索类）：课题共</w:t>
      </w:r>
      <w:r w:rsidRPr="006B2338">
        <w:rPr>
          <w:rFonts w:ascii="微软雅黑" w:eastAsia="微软雅黑" w:hAnsi="微软雅黑" w:cs="微软雅黑"/>
          <w:spacing w:val="-4"/>
        </w:rPr>
        <w:t>12</w:t>
      </w:r>
      <w:r w:rsidRPr="006B2338">
        <w:rPr>
          <w:rFonts w:ascii="微软雅黑" w:eastAsia="微软雅黑" w:hAnsi="微软雅黑" w:cs="微软雅黑" w:hint="eastAsia"/>
          <w:spacing w:val="-4"/>
        </w:rPr>
        <w:t>项，支持金额为人民币</w:t>
      </w:r>
      <w:r w:rsidRPr="006B2338">
        <w:rPr>
          <w:rFonts w:ascii="微软雅黑" w:eastAsia="微软雅黑" w:hAnsi="微软雅黑" w:cs="微软雅黑"/>
          <w:spacing w:val="-4"/>
        </w:rPr>
        <w:t>30</w:t>
      </w:r>
      <w:r w:rsidRPr="006B2338">
        <w:rPr>
          <w:rFonts w:ascii="微软雅黑" w:eastAsia="微软雅黑" w:hAnsi="微软雅黑" w:cs="微软雅黑" w:hint="eastAsia"/>
          <w:spacing w:val="-4"/>
        </w:rPr>
        <w:t>万元/项，项目合作周期一年。</w:t>
      </w:r>
    </w:p>
    <w:p w14:paraId="7F2B6B58" w14:textId="77777777" w:rsidR="00CA427A" w:rsidRPr="006B2338" w:rsidRDefault="000F722C">
      <w:pPr>
        <w:spacing w:line="480" w:lineRule="auto"/>
        <w:ind w:right="240"/>
        <w:rPr>
          <w:rFonts w:ascii="微软雅黑" w:eastAsia="微软雅黑" w:hAnsi="微软雅黑" w:cs="微软雅黑"/>
          <w:spacing w:val="-4"/>
        </w:rPr>
      </w:pPr>
      <w:r w:rsidRPr="006B2338">
        <w:rPr>
          <w:rFonts w:ascii="微软雅黑" w:eastAsia="微软雅黑" w:hAnsi="微软雅黑" w:cs="微软雅黑" w:hint="eastAsia"/>
          <w:spacing w:val="-4"/>
        </w:rPr>
        <w:t>B类（实践论证类）：课题共</w:t>
      </w:r>
      <w:r w:rsidRPr="006B2338">
        <w:rPr>
          <w:rFonts w:ascii="微软雅黑" w:eastAsia="微软雅黑" w:hAnsi="微软雅黑" w:cs="微软雅黑"/>
          <w:spacing w:val="-4"/>
        </w:rPr>
        <w:t>5</w:t>
      </w:r>
      <w:r w:rsidRPr="006B2338">
        <w:rPr>
          <w:rFonts w:ascii="微软雅黑" w:eastAsia="微软雅黑" w:hAnsi="微软雅黑" w:cs="微软雅黑" w:hint="eastAsia"/>
          <w:spacing w:val="-4"/>
        </w:rPr>
        <w:t>项，支持金额为人民币10万元/项，项目合作周期一年。</w:t>
      </w:r>
    </w:p>
    <w:p w14:paraId="3FC1FD27" w14:textId="77777777" w:rsidR="00CA427A" w:rsidRPr="006B2338" w:rsidRDefault="000F722C">
      <w:pPr>
        <w:spacing w:line="480" w:lineRule="auto"/>
        <w:ind w:right="240"/>
        <w:rPr>
          <w:rFonts w:ascii="微软雅黑" w:eastAsia="微软雅黑" w:hAnsi="微软雅黑" w:cs="微软雅黑"/>
          <w:spacing w:val="-4"/>
        </w:rPr>
      </w:pPr>
      <w:r w:rsidRPr="006B2338">
        <w:rPr>
          <w:rFonts w:ascii="微软雅黑" w:eastAsia="微软雅黑" w:hAnsi="微软雅黑" w:cs="微软雅黑" w:hint="eastAsia"/>
          <w:spacing w:val="-4"/>
        </w:rPr>
        <w:t>本年度基金入选者还将有机会获得或参与以下项目：</w:t>
      </w:r>
    </w:p>
    <w:p w14:paraId="10198BE0" w14:textId="0564BF12" w:rsidR="00CA427A" w:rsidRPr="006B2338" w:rsidRDefault="000F722C">
      <w:pPr>
        <w:pStyle w:val="a8"/>
        <w:numPr>
          <w:ilvl w:val="0"/>
          <w:numId w:val="1"/>
        </w:numPr>
        <w:spacing w:line="480" w:lineRule="auto"/>
        <w:ind w:right="240" w:firstLineChars="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 w:hint="eastAsia"/>
        </w:rPr>
        <w:t>“蚂蚁集团访问学者计划”：项目期间，鼓励学者走进企业开展交流合作访问，“访问学者”计划是双向选择，蚂蚁集团提供3-12个月的访问交流机会。(申报详见附件</w:t>
      </w:r>
      <w:r w:rsidR="00D6723E" w:rsidRPr="006B2338">
        <w:rPr>
          <w:rFonts w:ascii="微软雅黑" w:eastAsia="微软雅黑" w:hAnsi="微软雅黑" w:cs="微软雅黑"/>
        </w:rPr>
        <w:t>5</w:t>
      </w:r>
      <w:r w:rsidRPr="006B2338">
        <w:rPr>
          <w:rFonts w:ascii="微软雅黑" w:eastAsia="微软雅黑" w:hAnsi="微软雅黑" w:cs="微软雅黑" w:hint="eastAsia"/>
        </w:rPr>
        <w:t>)</w:t>
      </w:r>
    </w:p>
    <w:p w14:paraId="3F17C786" w14:textId="77777777" w:rsidR="00CA427A" w:rsidRPr="006B2338" w:rsidRDefault="000F722C">
      <w:pPr>
        <w:pStyle w:val="a8"/>
        <w:numPr>
          <w:ilvl w:val="0"/>
          <w:numId w:val="1"/>
        </w:numPr>
        <w:spacing w:line="480" w:lineRule="auto"/>
        <w:ind w:right="240" w:firstLineChars="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 w:hint="eastAsia"/>
        </w:rPr>
        <w:t>“蚂蚁集团学生实习机会”：项目期间，为确保学生能够接触到真实的产业场景，  蚂蚁集团团提供学生实习的机会。</w:t>
      </w:r>
    </w:p>
    <w:p w14:paraId="0E4E2D89" w14:textId="77777777" w:rsidR="00CA427A" w:rsidRPr="006B2338" w:rsidRDefault="00CA427A">
      <w:pPr>
        <w:pStyle w:val="a8"/>
        <w:spacing w:line="480" w:lineRule="auto"/>
        <w:ind w:left="420" w:right="240" w:firstLineChars="0" w:firstLine="0"/>
        <w:rPr>
          <w:rFonts w:ascii="微软雅黑" w:eastAsia="微软雅黑" w:hAnsi="微软雅黑" w:cs="微软雅黑"/>
        </w:rPr>
      </w:pPr>
    </w:p>
    <w:p w14:paraId="683589AE" w14:textId="77777777" w:rsidR="00CA427A" w:rsidRPr="00213C2B" w:rsidRDefault="000F722C">
      <w:pPr>
        <w:spacing w:before="90" w:line="194" w:lineRule="auto"/>
        <w:ind w:right="240"/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213C2B">
        <w:rPr>
          <w:rFonts w:ascii="微软雅黑" w:eastAsia="微软雅黑" w:hAnsi="微软雅黑" w:cs="微软雅黑"/>
          <w:b/>
          <w:bCs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第六条</w:t>
      </w:r>
      <w:r w:rsidRPr="00213C2B">
        <w:rPr>
          <w:rFonts w:ascii="微软雅黑" w:eastAsia="微软雅黑" w:hAnsi="微软雅黑" w:cs="微软雅黑"/>
          <w:b/>
          <w:bCs/>
        </w:rPr>
        <w:t xml:space="preserve"> </w:t>
      </w:r>
      <w:r w:rsidRPr="00213C2B"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研究期限</w:t>
      </w:r>
    </w:p>
    <w:p w14:paraId="68EFB8CB" w14:textId="77777777" w:rsidR="00CA427A" w:rsidRPr="006B2338" w:rsidRDefault="00CA427A">
      <w:pPr>
        <w:spacing w:before="90" w:line="194" w:lineRule="auto"/>
        <w:ind w:left="279" w:right="240"/>
        <w:rPr>
          <w:rFonts w:ascii="微软雅黑" w:eastAsia="微软雅黑" w:hAnsi="微软雅黑" w:cs="微软雅黑"/>
        </w:rPr>
      </w:pPr>
    </w:p>
    <w:p w14:paraId="4F9122C1" w14:textId="77777777" w:rsidR="00CA427A" w:rsidRPr="006B2338" w:rsidRDefault="000F722C">
      <w:pPr>
        <w:spacing w:before="90" w:line="387" w:lineRule="auto"/>
        <w:ind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4"/>
        </w:rPr>
        <w:t>1.</w:t>
      </w:r>
      <w:r w:rsidRPr="006B2338">
        <w:rPr>
          <w:rFonts w:ascii="微软雅黑" w:eastAsia="微软雅黑" w:hAnsi="微软雅黑" w:cs="微软雅黑"/>
          <w:spacing w:val="-3"/>
        </w:rPr>
        <w:t xml:space="preserve"> </w:t>
      </w:r>
      <w:r w:rsidRPr="006B2338">
        <w:rPr>
          <w:rFonts w:ascii="微软雅黑" w:eastAsia="微软雅黑" w:hAnsi="微软雅黑" w:cs="微软雅黑"/>
          <w:spacing w:val="-2"/>
        </w:rPr>
        <w:t>基金共设立17项课题，每位申请者可选择其中一项</w:t>
      </w:r>
      <w:r w:rsidRPr="006B2338">
        <w:rPr>
          <w:rFonts w:ascii="微软雅黑" w:eastAsia="微软雅黑" w:hAnsi="微软雅黑" w:cs="微软雅黑" w:hint="eastAsia"/>
          <w:spacing w:val="-2"/>
        </w:rPr>
        <w:t>（</w:t>
      </w:r>
      <w:r w:rsidRPr="006B2338">
        <w:rPr>
          <w:rFonts w:ascii="微软雅黑" w:eastAsia="微软雅黑" w:hAnsi="微软雅黑" w:cs="微软雅黑"/>
          <w:spacing w:val="-2"/>
        </w:rPr>
        <w:t>且仅一项</w:t>
      </w:r>
      <w:r w:rsidRPr="006B2338">
        <w:rPr>
          <w:rFonts w:ascii="微软雅黑" w:eastAsia="微软雅黑" w:hAnsi="微软雅黑" w:cs="微软雅黑" w:hint="eastAsia"/>
          <w:spacing w:val="-2"/>
        </w:rPr>
        <w:t>）</w:t>
      </w:r>
      <w:r w:rsidRPr="006B2338">
        <w:rPr>
          <w:rFonts w:ascii="微软雅黑" w:eastAsia="微软雅黑" w:hAnsi="微软雅黑" w:cs="微软雅黑"/>
          <w:spacing w:val="-2"/>
        </w:rPr>
        <w:t>研究课题进行项目</w:t>
      </w:r>
      <w:r w:rsidRPr="006B2338">
        <w:rPr>
          <w:rFonts w:ascii="微软雅黑" w:eastAsia="微软雅黑" w:hAnsi="微软雅黑" w:cs="微软雅黑"/>
          <w:spacing w:val="-20"/>
        </w:rPr>
        <w:t>申报</w:t>
      </w:r>
      <w:r w:rsidRPr="006B2338">
        <w:rPr>
          <w:rFonts w:ascii="微软雅黑" w:eastAsia="微软雅黑" w:hAnsi="微软雅黑" w:cs="微软雅黑"/>
          <w:spacing w:val="-13"/>
        </w:rPr>
        <w:t>，</w:t>
      </w:r>
      <w:r w:rsidRPr="006B2338">
        <w:rPr>
          <w:rFonts w:ascii="微软雅黑" w:eastAsia="微软雅黑" w:hAnsi="微软雅黑" w:cs="微软雅黑"/>
          <w:spacing w:val="-10"/>
        </w:rPr>
        <w:t>项目研究期限一般为一年，对于合作成果较好的项目可以滚动支持，项目立项后不可更</w:t>
      </w:r>
      <w:r w:rsidRPr="006B2338">
        <w:rPr>
          <w:rFonts w:ascii="微软雅黑" w:eastAsia="微软雅黑" w:hAnsi="微软雅黑" w:cs="微软雅黑"/>
          <w:spacing w:val="-4"/>
        </w:rPr>
        <w:t>换</w:t>
      </w:r>
      <w:r w:rsidRPr="006B2338">
        <w:rPr>
          <w:rFonts w:ascii="微软雅黑" w:eastAsia="微软雅黑" w:hAnsi="微软雅黑" w:cs="微软雅黑"/>
          <w:spacing w:val="-2"/>
        </w:rPr>
        <w:t>受资助人。</w:t>
      </w:r>
    </w:p>
    <w:p w14:paraId="0DEF2C3E" w14:textId="77777777" w:rsidR="00CA427A" w:rsidRPr="006B2338" w:rsidRDefault="000F722C">
      <w:pPr>
        <w:spacing w:line="385" w:lineRule="auto"/>
        <w:ind w:left="28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20"/>
        </w:rPr>
        <w:t>2.</w:t>
      </w:r>
      <w:r w:rsidRPr="006B2338">
        <w:rPr>
          <w:rFonts w:ascii="微软雅黑" w:eastAsia="微软雅黑" w:hAnsi="微软雅黑" w:cs="微软雅黑"/>
          <w:spacing w:val="-16"/>
        </w:rPr>
        <w:t xml:space="preserve"> </w:t>
      </w:r>
      <w:r w:rsidRPr="006B2338">
        <w:rPr>
          <w:rFonts w:ascii="微软雅黑" w:eastAsia="微软雅黑" w:hAnsi="微软雅黑" w:cs="微软雅黑"/>
          <w:spacing w:val="-10"/>
        </w:rPr>
        <w:t>研究工作中，如因受资助者自身原因中断研究工作，签署项目终止协议，并根据实际的项</w:t>
      </w:r>
      <w:r w:rsidRPr="006B2338">
        <w:rPr>
          <w:rFonts w:ascii="微软雅黑" w:eastAsia="微软雅黑" w:hAnsi="微软雅黑" w:cs="微软雅黑"/>
          <w:spacing w:val="-8"/>
        </w:rPr>
        <w:t>目</w:t>
      </w:r>
      <w:r w:rsidRPr="006B2338">
        <w:rPr>
          <w:rFonts w:ascii="微软雅黑" w:eastAsia="微软雅黑" w:hAnsi="微软雅黑" w:cs="微软雅黑"/>
          <w:spacing w:val="-7"/>
        </w:rPr>
        <w:t>进</w:t>
      </w:r>
      <w:r w:rsidRPr="006B2338">
        <w:rPr>
          <w:rFonts w:ascii="微软雅黑" w:eastAsia="微软雅黑" w:hAnsi="微软雅黑" w:cs="微软雅黑"/>
          <w:spacing w:val="-4"/>
        </w:rPr>
        <w:t>展来协商退回已拨经费的余额。</w:t>
      </w:r>
    </w:p>
    <w:p w14:paraId="2B81101B" w14:textId="77777777" w:rsidR="00CA427A" w:rsidRPr="006B2338" w:rsidRDefault="000F722C">
      <w:pPr>
        <w:spacing w:line="398" w:lineRule="auto"/>
        <w:ind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18"/>
        </w:rPr>
        <w:t>3</w:t>
      </w:r>
      <w:r w:rsidRPr="006B2338">
        <w:rPr>
          <w:rFonts w:ascii="微软雅黑" w:eastAsia="微软雅黑" w:hAnsi="微软雅黑" w:cs="微软雅黑"/>
          <w:spacing w:val="-16"/>
        </w:rPr>
        <w:t>.</w:t>
      </w:r>
      <w:r w:rsidRPr="006B2338">
        <w:rPr>
          <w:rFonts w:ascii="微软雅黑" w:eastAsia="微软雅黑" w:hAnsi="微软雅黑" w:cs="微软雅黑"/>
          <w:spacing w:val="-9"/>
        </w:rPr>
        <w:t xml:space="preserve"> 获得资助的申报者原则上不可放弃资助，如有特殊情况，需提交《放弃声明》并加盖被资</w:t>
      </w:r>
      <w:r w:rsidRPr="006B2338">
        <w:rPr>
          <w:rFonts w:ascii="微软雅黑" w:eastAsia="微软雅黑" w:hAnsi="微软雅黑" w:cs="微软雅黑"/>
          <w:spacing w:val="-6"/>
        </w:rPr>
        <w:t>助者所</w:t>
      </w:r>
      <w:r w:rsidRPr="006B2338">
        <w:rPr>
          <w:rFonts w:ascii="微软雅黑" w:eastAsia="微软雅黑" w:hAnsi="微软雅黑" w:cs="微软雅黑"/>
          <w:spacing w:val="-5"/>
        </w:rPr>
        <w:t>在</w:t>
      </w:r>
      <w:r w:rsidRPr="006B2338">
        <w:rPr>
          <w:rFonts w:ascii="微软雅黑" w:eastAsia="微软雅黑" w:hAnsi="微软雅黑" w:cs="微软雅黑"/>
          <w:spacing w:val="-3"/>
        </w:rPr>
        <w:t>单位公章后由 CCF-蚂蚁集团科研基金项目组存档留备。</w:t>
      </w:r>
    </w:p>
    <w:p w14:paraId="11539D86" w14:textId="77777777" w:rsidR="00CA427A" w:rsidRPr="006B2338" w:rsidRDefault="00CA427A">
      <w:pPr>
        <w:spacing w:line="462" w:lineRule="auto"/>
        <w:ind w:right="240"/>
      </w:pPr>
    </w:p>
    <w:p w14:paraId="4FCEDC9E" w14:textId="77777777" w:rsidR="00CA427A" w:rsidRPr="00213C2B" w:rsidRDefault="000F722C">
      <w:pPr>
        <w:spacing w:before="90" w:line="195" w:lineRule="auto"/>
        <w:ind w:right="240"/>
        <w:rPr>
          <w:rFonts w:ascii="微软雅黑" w:eastAsia="微软雅黑" w:hAnsi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213C2B">
        <w:rPr>
          <w:rFonts w:ascii="微软雅黑" w:eastAsia="微软雅黑" w:hAnsi="微软雅黑" w:cs="微软雅黑"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lastRenderedPageBreak/>
        <w:t>第七条</w:t>
      </w:r>
      <w:r w:rsidRPr="00213C2B">
        <w:rPr>
          <w:rFonts w:ascii="微软雅黑" w:eastAsia="微软雅黑" w:hAnsi="微软雅黑" w:cs="微软雅黑"/>
        </w:rPr>
        <w:t xml:space="preserve"> </w:t>
      </w:r>
      <w:r w:rsidRPr="00213C2B">
        <w:rPr>
          <w:rFonts w:ascii="微软雅黑" w:eastAsia="微软雅黑" w:hAnsi="微软雅黑" w:cs="微软雅黑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交付成果</w:t>
      </w:r>
    </w:p>
    <w:p w14:paraId="4DF2896A" w14:textId="77777777" w:rsidR="00CA427A" w:rsidRPr="006B2338" w:rsidRDefault="000F722C">
      <w:pPr>
        <w:spacing w:before="305" w:line="194" w:lineRule="auto"/>
        <w:ind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2"/>
        </w:rPr>
        <w:t>基金</w:t>
      </w:r>
      <w:r w:rsidRPr="006B2338">
        <w:rPr>
          <w:rFonts w:ascii="微软雅黑" w:eastAsia="微软雅黑" w:hAnsi="微软雅黑" w:cs="微软雅黑"/>
          <w:spacing w:val="-1"/>
        </w:rPr>
        <w:t>项目可交付成果包括但不限于：</w:t>
      </w:r>
    </w:p>
    <w:p w14:paraId="6C8E968D" w14:textId="77777777" w:rsidR="00CA427A" w:rsidRPr="006B2338" w:rsidRDefault="000F722C">
      <w:pPr>
        <w:tabs>
          <w:tab w:val="left" w:pos="730"/>
        </w:tabs>
        <w:spacing w:before="307" w:line="190" w:lineRule="auto"/>
        <w:ind w:left="625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</w:rPr>
        <w:tab/>
        <w:t>(1)   论文、著作、专利等；</w:t>
      </w:r>
    </w:p>
    <w:p w14:paraId="35328068" w14:textId="77777777" w:rsidR="00CA427A" w:rsidRPr="006B2338" w:rsidRDefault="000F722C">
      <w:pPr>
        <w:tabs>
          <w:tab w:val="left" w:pos="730"/>
        </w:tabs>
        <w:spacing w:before="312" w:line="190" w:lineRule="auto"/>
        <w:ind w:left="625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</w:rPr>
        <w:tab/>
      </w:r>
      <w:r w:rsidRPr="006B2338">
        <w:rPr>
          <w:rFonts w:ascii="微软雅黑" w:eastAsia="微软雅黑" w:hAnsi="微软雅黑" w:cs="微软雅黑"/>
          <w:spacing w:val="1"/>
        </w:rPr>
        <w:t>(</w:t>
      </w:r>
      <w:r w:rsidRPr="006B2338">
        <w:rPr>
          <w:rFonts w:ascii="微软雅黑" w:eastAsia="微软雅黑" w:hAnsi="微软雅黑" w:cs="微软雅黑"/>
        </w:rPr>
        <w:t>2)   项目报告；</w:t>
      </w:r>
    </w:p>
    <w:p w14:paraId="6D74DFE2" w14:textId="77777777" w:rsidR="00CA427A" w:rsidRPr="006B2338" w:rsidRDefault="000F722C">
      <w:pPr>
        <w:tabs>
          <w:tab w:val="left" w:pos="730"/>
        </w:tabs>
        <w:spacing w:before="312" w:line="190" w:lineRule="auto"/>
        <w:ind w:left="625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</w:rPr>
        <w:tab/>
      </w:r>
      <w:r w:rsidRPr="006B2338">
        <w:rPr>
          <w:rFonts w:ascii="微软雅黑" w:eastAsia="微软雅黑" w:hAnsi="微软雅黑" w:cs="微软雅黑"/>
          <w:spacing w:val="1"/>
        </w:rPr>
        <w:t>(3)   项目实施开发的原型系统，源代码</w:t>
      </w:r>
      <w:r w:rsidRPr="006B2338">
        <w:rPr>
          <w:rFonts w:ascii="微软雅黑" w:eastAsia="微软雅黑" w:hAnsi="微软雅黑" w:cs="微软雅黑"/>
        </w:rPr>
        <w:t>；</w:t>
      </w:r>
    </w:p>
    <w:p w14:paraId="37BDD398" w14:textId="77777777" w:rsidR="00CA427A" w:rsidRPr="006B2338" w:rsidRDefault="000F722C">
      <w:pPr>
        <w:tabs>
          <w:tab w:val="left" w:pos="730"/>
        </w:tabs>
        <w:spacing w:before="313" w:line="190" w:lineRule="auto"/>
        <w:ind w:left="625"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</w:rPr>
        <w:tab/>
      </w:r>
      <w:r w:rsidRPr="006B2338">
        <w:rPr>
          <w:rFonts w:ascii="微软雅黑" w:eastAsia="微软雅黑" w:hAnsi="微软雅黑" w:cs="微软雅黑"/>
          <w:spacing w:val="2"/>
        </w:rPr>
        <w:t>(4)   系统演示</w:t>
      </w:r>
      <w:r w:rsidRPr="006B2338">
        <w:rPr>
          <w:rFonts w:ascii="微软雅黑" w:eastAsia="微软雅黑" w:hAnsi="微软雅黑" w:cs="微软雅黑"/>
          <w:spacing w:val="1"/>
        </w:rPr>
        <w:t>等</w:t>
      </w:r>
    </w:p>
    <w:p w14:paraId="086B36AE" w14:textId="77777777" w:rsidR="00CA427A" w:rsidRPr="006B2338" w:rsidRDefault="00CA427A">
      <w:pPr>
        <w:spacing w:line="297" w:lineRule="auto"/>
        <w:ind w:right="240"/>
      </w:pPr>
    </w:p>
    <w:p w14:paraId="141D5721" w14:textId="77777777" w:rsidR="00CA427A" w:rsidRPr="006B2338" w:rsidRDefault="00CA427A">
      <w:pPr>
        <w:spacing w:line="298" w:lineRule="auto"/>
        <w:ind w:right="240"/>
      </w:pPr>
    </w:p>
    <w:p w14:paraId="44A43D04" w14:textId="77777777" w:rsidR="00CA427A" w:rsidRPr="006B2338" w:rsidRDefault="000F722C">
      <w:pPr>
        <w:spacing w:before="90" w:line="386" w:lineRule="auto"/>
        <w:ind w:left="160" w:right="240" w:hanging="1"/>
        <w:rPr>
          <w:rFonts w:ascii="微软雅黑" w:eastAsia="微软雅黑" w:hAnsi="微软雅黑" w:cs="微软雅黑"/>
          <w:color w:val="auto"/>
          <w:spacing w:val="-4"/>
        </w:rPr>
      </w:pPr>
      <w:r w:rsidRPr="006B2338">
        <w:rPr>
          <w:rFonts w:ascii="微软雅黑" w:eastAsia="微软雅黑" w:hAnsi="微软雅黑" w:cs="微软雅黑"/>
          <w:spacing w:val="-3"/>
        </w:rPr>
        <w:t>项目的交付成果根据项目的实际情况而确定，项目合作发表的论文及著作需标注“受 CC</w:t>
      </w:r>
      <w:r w:rsidRPr="006B2338">
        <w:rPr>
          <w:rFonts w:ascii="微软雅黑" w:eastAsia="微软雅黑" w:hAnsi="微软雅黑" w:cs="微软雅黑"/>
          <w:spacing w:val="-2"/>
        </w:rPr>
        <w:t>F</w:t>
      </w:r>
      <w:r w:rsidRPr="006B2338">
        <w:rPr>
          <w:rFonts w:ascii="微软雅黑" w:eastAsia="微软雅黑" w:hAnsi="微软雅黑" w:cs="微软雅黑"/>
          <w:spacing w:val="-3"/>
        </w:rPr>
        <w:t>-</w:t>
      </w:r>
      <w:r w:rsidRPr="006B2338">
        <w:rPr>
          <w:rFonts w:ascii="微软雅黑" w:eastAsia="微软雅黑" w:hAnsi="微软雅黑" w:cs="微软雅黑"/>
        </w:rPr>
        <w:t xml:space="preserve"> </w:t>
      </w:r>
      <w:r w:rsidRPr="006B2338">
        <w:rPr>
          <w:rFonts w:ascii="微软雅黑" w:eastAsia="微软雅黑" w:hAnsi="微软雅黑" w:cs="微软雅黑"/>
          <w:spacing w:val="-8"/>
        </w:rPr>
        <w:t>蚂蚁科研基金</w:t>
      </w:r>
      <w:r w:rsidRPr="006B2338">
        <w:rPr>
          <w:rFonts w:ascii="微软雅黑" w:eastAsia="微软雅黑" w:hAnsi="微软雅黑" w:cs="微软雅黑"/>
          <w:spacing w:val="-5"/>
        </w:rPr>
        <w:t>资</w:t>
      </w:r>
      <w:r w:rsidRPr="006B2338">
        <w:rPr>
          <w:rFonts w:ascii="微软雅黑" w:eastAsia="微软雅黑" w:hAnsi="微软雅黑" w:cs="微软雅黑"/>
          <w:spacing w:val="-4"/>
        </w:rPr>
        <w:t>助”</w:t>
      </w:r>
      <w:r w:rsidRPr="006B2338">
        <w:rPr>
          <w:rFonts w:ascii="微软雅黑" w:eastAsia="微软雅黑" w:hAnsi="微软雅黑" w:cs="微软雅黑"/>
          <w:color w:val="auto"/>
          <w:spacing w:val="-4"/>
        </w:rPr>
        <w:t xml:space="preserve"> (英文：Sponsored by CCF-Ant Research Fund)。</w:t>
      </w:r>
    </w:p>
    <w:p w14:paraId="6BC5ACD9" w14:textId="77777777" w:rsidR="00CA427A" w:rsidRPr="006B2338" w:rsidRDefault="00CA427A">
      <w:pPr>
        <w:spacing w:before="90" w:line="386" w:lineRule="auto"/>
        <w:ind w:left="160" w:right="240" w:hanging="1"/>
        <w:rPr>
          <w:rFonts w:ascii="微软雅黑" w:eastAsia="微软雅黑" w:hAnsi="微软雅黑" w:cs="微软雅黑"/>
          <w:color w:val="auto"/>
          <w:spacing w:val="-4"/>
        </w:rPr>
      </w:pPr>
    </w:p>
    <w:p w14:paraId="1984FE57" w14:textId="77777777" w:rsidR="00CA427A" w:rsidRPr="00213C2B" w:rsidRDefault="000F722C">
      <w:pPr>
        <w:spacing w:before="90" w:line="386" w:lineRule="auto"/>
        <w:ind w:left="160" w:right="240" w:hanging="1"/>
        <w:rPr>
          <w:rFonts w:ascii="微软雅黑" w:eastAsia="微软雅黑" w:hAnsi="微软雅黑" w:cs="微软雅黑"/>
          <w:b/>
          <w:bCs/>
        </w:rPr>
      </w:pPr>
      <w:r w:rsidRPr="00213C2B">
        <w:rPr>
          <w:rFonts w:ascii="微软雅黑" w:eastAsia="微软雅黑" w:hAnsi="微软雅黑" w:cs="微软雅黑"/>
          <w:b/>
          <w:bCs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第八条</w:t>
      </w:r>
      <w:r w:rsidRPr="00213C2B">
        <w:rPr>
          <w:rFonts w:ascii="微软雅黑" w:eastAsia="微软雅黑" w:hAnsi="微软雅黑" w:cs="微软雅黑"/>
          <w:b/>
          <w:bCs/>
        </w:rPr>
        <w:t xml:space="preserve"> </w:t>
      </w:r>
      <w:r w:rsidRPr="00213C2B"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知识产权</w:t>
      </w:r>
    </w:p>
    <w:p w14:paraId="1E1E0CAD" w14:textId="77777777" w:rsidR="00CA427A" w:rsidRPr="006B2338" w:rsidRDefault="000F722C">
      <w:pPr>
        <w:spacing w:before="90" w:line="389" w:lineRule="auto"/>
        <w:ind w:left="121" w:right="240"/>
        <w:rPr>
          <w:rFonts w:ascii="微软雅黑" w:eastAsia="微软雅黑" w:hAnsi="微软雅黑" w:cs="微软雅黑"/>
          <w:spacing w:val="-2"/>
        </w:rPr>
      </w:pPr>
      <w:r w:rsidRPr="006B2338">
        <w:rPr>
          <w:rFonts w:ascii="微软雅黑" w:eastAsia="微软雅黑" w:hAnsi="微软雅黑" w:cs="微软雅黑"/>
          <w:spacing w:val="-8"/>
        </w:rPr>
        <w:t>受资</w:t>
      </w:r>
      <w:r w:rsidRPr="006B2338">
        <w:rPr>
          <w:rFonts w:ascii="微软雅黑" w:eastAsia="微软雅黑" w:hAnsi="微软雅黑" w:cs="微软雅黑"/>
          <w:spacing w:val="-5"/>
        </w:rPr>
        <w:t>助</w:t>
      </w:r>
      <w:r w:rsidRPr="006B2338">
        <w:rPr>
          <w:rFonts w:ascii="微软雅黑" w:eastAsia="微软雅黑" w:hAnsi="微软雅黑" w:cs="微软雅黑"/>
          <w:spacing w:val="-4"/>
        </w:rPr>
        <w:t>者在课题研究过程中形成的与项目相关的成果(包括但不限于论文、著作、专</w:t>
      </w:r>
      <w:r w:rsidRPr="006B2338">
        <w:rPr>
          <w:rFonts w:ascii="微软雅黑" w:eastAsia="微软雅黑" w:hAnsi="微软雅黑" w:cs="微软雅黑"/>
          <w:spacing w:val="-14"/>
        </w:rPr>
        <w:t>利、</w:t>
      </w:r>
      <w:r w:rsidRPr="006B2338">
        <w:rPr>
          <w:rFonts w:ascii="微软雅黑" w:eastAsia="微软雅黑" w:hAnsi="微软雅黑" w:cs="微软雅黑"/>
          <w:spacing w:val="-9"/>
        </w:rPr>
        <w:t>源</w:t>
      </w:r>
      <w:r w:rsidRPr="006B2338">
        <w:rPr>
          <w:rFonts w:ascii="微软雅黑" w:eastAsia="微软雅黑" w:hAnsi="微软雅黑" w:cs="微软雅黑"/>
          <w:spacing w:val="-7"/>
        </w:rPr>
        <w:t>代码等)，其知识产权权利归属根据项目实际情况来商定，具体细节以与受资助者及</w:t>
      </w:r>
      <w:r w:rsidRPr="006B2338">
        <w:rPr>
          <w:rFonts w:ascii="微软雅黑" w:eastAsia="微软雅黑" w:hAnsi="微软雅黑" w:cs="微软雅黑"/>
          <w:spacing w:val="-3"/>
        </w:rPr>
        <w:t>其所在单位签署的协议为准。在此期间发表的与受资助项目相关的论文及著作需标注“受 CC</w:t>
      </w:r>
      <w:r w:rsidRPr="006B2338">
        <w:rPr>
          <w:rFonts w:ascii="微软雅黑" w:eastAsia="微软雅黑" w:hAnsi="微软雅黑" w:cs="微软雅黑"/>
          <w:spacing w:val="-2"/>
        </w:rPr>
        <w:t>F</w:t>
      </w:r>
      <w:r w:rsidRPr="006B2338">
        <w:rPr>
          <w:rFonts w:ascii="微软雅黑" w:eastAsia="微软雅黑" w:hAnsi="微软雅黑" w:cs="微软雅黑"/>
          <w:spacing w:val="-3"/>
        </w:rPr>
        <w:t>-</w:t>
      </w:r>
      <w:r w:rsidRPr="006B2338">
        <w:rPr>
          <w:rFonts w:ascii="微软雅黑" w:eastAsia="微软雅黑" w:hAnsi="微软雅黑" w:cs="微软雅黑"/>
        </w:rPr>
        <w:t xml:space="preserve"> </w:t>
      </w:r>
      <w:r w:rsidRPr="006B2338">
        <w:rPr>
          <w:rFonts w:ascii="微软雅黑" w:eastAsia="微软雅黑" w:hAnsi="微软雅黑" w:cs="微软雅黑"/>
          <w:spacing w:val="-8"/>
        </w:rPr>
        <w:t>蚂蚁科研基金</w:t>
      </w:r>
      <w:r w:rsidRPr="006B2338">
        <w:rPr>
          <w:rFonts w:ascii="微软雅黑" w:eastAsia="微软雅黑" w:hAnsi="微软雅黑" w:cs="微软雅黑"/>
          <w:spacing w:val="-5"/>
        </w:rPr>
        <w:t>资</w:t>
      </w:r>
      <w:r w:rsidRPr="006B2338">
        <w:rPr>
          <w:rFonts w:ascii="微软雅黑" w:eastAsia="微软雅黑" w:hAnsi="微软雅黑" w:cs="微软雅黑"/>
          <w:spacing w:val="-4"/>
        </w:rPr>
        <w:t>助”</w:t>
      </w:r>
      <w:r w:rsidRPr="006B2338">
        <w:rPr>
          <w:rFonts w:ascii="微软雅黑" w:eastAsia="微软雅黑" w:hAnsi="微软雅黑" w:cs="微软雅黑"/>
          <w:color w:val="auto"/>
          <w:spacing w:val="-4"/>
        </w:rPr>
        <w:t xml:space="preserve"> (英文：Sponsored by CCF-Ant Research Fund)</w:t>
      </w:r>
      <w:r w:rsidRPr="006B2338">
        <w:rPr>
          <w:rFonts w:ascii="微软雅黑" w:eastAsia="微软雅黑" w:hAnsi="微软雅黑" w:cs="微软雅黑"/>
          <w:spacing w:val="-4"/>
        </w:rPr>
        <w:t>，相关论文或著作将被收录到CCF数字图书馆或蚂蚁集团公司内部学术</w:t>
      </w:r>
      <w:r w:rsidRPr="006B2338">
        <w:rPr>
          <w:rFonts w:ascii="微软雅黑" w:eastAsia="微软雅黑" w:hAnsi="微软雅黑" w:cs="微软雅黑"/>
          <w:spacing w:val="-3"/>
        </w:rPr>
        <w:t>论</w:t>
      </w:r>
      <w:r w:rsidRPr="006B2338">
        <w:rPr>
          <w:rFonts w:ascii="微软雅黑" w:eastAsia="微软雅黑" w:hAnsi="微软雅黑" w:cs="微软雅黑"/>
          <w:spacing w:val="-2"/>
        </w:rPr>
        <w:t>文库供浏览查阅。</w:t>
      </w:r>
    </w:p>
    <w:p w14:paraId="01D8FDC0" w14:textId="77777777" w:rsidR="00CA427A" w:rsidRPr="006B2338" w:rsidRDefault="00CA427A">
      <w:pPr>
        <w:spacing w:before="90" w:line="389" w:lineRule="auto"/>
        <w:ind w:left="121" w:right="240" w:firstLine="315"/>
        <w:rPr>
          <w:rFonts w:ascii="微软雅黑" w:eastAsia="微软雅黑" w:hAnsi="微软雅黑" w:cs="微软雅黑"/>
          <w:spacing w:val="-2"/>
        </w:rPr>
      </w:pPr>
    </w:p>
    <w:p w14:paraId="7C8B6B5D" w14:textId="77777777" w:rsidR="00CA427A" w:rsidRPr="00213C2B" w:rsidRDefault="000F722C">
      <w:pPr>
        <w:spacing w:before="90" w:line="200" w:lineRule="auto"/>
        <w:ind w:right="240"/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 w:rsidRPr="00213C2B">
        <w:rPr>
          <w:rFonts w:ascii="微软雅黑" w:eastAsia="微软雅黑" w:hAnsi="微软雅黑" w:cs="微软雅黑"/>
          <w:b/>
          <w:bCs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第九条</w:t>
      </w:r>
      <w:r w:rsidRPr="00213C2B">
        <w:rPr>
          <w:rFonts w:ascii="微软雅黑" w:eastAsia="微软雅黑" w:hAnsi="微软雅黑" w:cs="微软雅黑"/>
          <w:b/>
          <w:bCs/>
        </w:rPr>
        <w:t xml:space="preserve"> </w:t>
      </w:r>
      <w:r w:rsidRPr="00213C2B"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基金管理</w:t>
      </w:r>
    </w:p>
    <w:p w14:paraId="0BA2CCF8" w14:textId="77777777" w:rsidR="00CA427A" w:rsidRPr="006B2338" w:rsidRDefault="000F722C">
      <w:pPr>
        <w:spacing w:before="304" w:line="194" w:lineRule="auto"/>
        <w:ind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/>
          <w:spacing w:val="-1"/>
        </w:rPr>
        <w:t xml:space="preserve">管理流程 </w:t>
      </w:r>
      <w:r w:rsidRPr="006B2338">
        <w:rPr>
          <w:rFonts w:ascii="微软雅黑" w:eastAsia="微软雅黑" w:hAnsi="微软雅黑" w:cs="微软雅黑"/>
        </w:rPr>
        <w:t>CCF</w:t>
      </w:r>
      <w:r w:rsidRPr="006B2338">
        <w:rPr>
          <w:rFonts w:ascii="微软雅黑" w:eastAsia="微软雅黑" w:hAnsi="微软雅黑" w:cs="微软雅黑"/>
          <w:spacing w:val="-1"/>
        </w:rPr>
        <w:t xml:space="preserve"> 和蚂蚁集团成立联合项目组</w:t>
      </w:r>
      <w:r w:rsidRPr="006B2338">
        <w:rPr>
          <w:rFonts w:ascii="微软雅黑" w:eastAsia="微软雅黑" w:hAnsi="微软雅黑" w:cs="微软雅黑"/>
        </w:rPr>
        <w:t>，对项目进行有效管理。</w:t>
      </w:r>
    </w:p>
    <w:p w14:paraId="7F9E0C26" w14:textId="752F1878" w:rsidR="00CA427A" w:rsidRPr="006B2338" w:rsidRDefault="000F722C">
      <w:pPr>
        <w:spacing w:before="304" w:line="360" w:lineRule="auto"/>
        <w:ind w:right="240"/>
        <w:rPr>
          <w:rFonts w:ascii="微软雅黑" w:eastAsia="微软雅黑" w:hAnsi="微软雅黑" w:cs="微软雅黑"/>
        </w:rPr>
      </w:pPr>
      <w:r w:rsidRPr="006B2338">
        <w:rPr>
          <w:rFonts w:ascii="微软雅黑" w:eastAsia="微软雅黑" w:hAnsi="微软雅黑" w:cs="微软雅黑" w:hint="eastAsia"/>
        </w:rPr>
        <w:t xml:space="preserve">1)  </w:t>
      </w:r>
      <w:r w:rsidR="00404FCF">
        <w:rPr>
          <w:rFonts w:ascii="微软雅黑" w:eastAsia="微软雅黑" w:hAnsi="微软雅黑" w:cs="微软雅黑"/>
        </w:rPr>
        <w:t xml:space="preserve"> </w:t>
      </w:r>
      <w:r w:rsidRPr="006B2338">
        <w:rPr>
          <w:rFonts w:ascii="微软雅黑" w:eastAsia="微软雅黑" w:hAnsi="微软雅黑" w:cs="微软雅黑" w:hint="eastAsia"/>
        </w:rPr>
        <w:t>项目启动：面向海内外学术界共同发布项目信息；</w:t>
      </w:r>
      <w:r w:rsidRPr="006B2338">
        <w:rPr>
          <w:rFonts w:ascii="微软雅黑" w:eastAsia="微软雅黑" w:hAnsi="微软雅黑" w:cs="微软雅黑" w:hint="eastAsia"/>
        </w:rPr>
        <w:cr/>
        <w:t>2)   项目评审：蚂蚁专家和学界专家共同组建评审小组，联合项目评审工作；</w:t>
      </w:r>
      <w:r w:rsidRPr="006B2338">
        <w:rPr>
          <w:rFonts w:ascii="微软雅黑" w:eastAsia="微软雅黑" w:hAnsi="微软雅黑" w:cs="微软雅黑" w:hint="eastAsia"/>
        </w:rPr>
        <w:cr/>
        <w:t>3)   结果公布：在CCF官网发布基金资助结果。</w:t>
      </w:r>
      <w:r w:rsidRPr="006B2338">
        <w:rPr>
          <w:rFonts w:ascii="微软雅黑" w:eastAsia="微软雅黑" w:hAnsi="微软雅黑" w:cs="微软雅黑" w:hint="eastAsia"/>
        </w:rPr>
        <w:cr/>
        <w:t>4)   协议签署：基金获批后，由CCF代表蚂蚁集团和受资助人及其所在单位签署项目协</w:t>
      </w:r>
      <w:r w:rsidRPr="006B2338">
        <w:rPr>
          <w:rFonts w:ascii="微软雅黑" w:eastAsia="微软雅黑" w:hAnsi="微软雅黑" w:cs="微软雅黑" w:hint="eastAsia"/>
        </w:rPr>
        <w:lastRenderedPageBreak/>
        <w:t>议。若因受资助人或其所在单位原因而导致协议在结果公布后3个月内未能签署完成的，视为放弃本次基金资助；</w:t>
      </w:r>
      <w:r w:rsidRPr="006B2338">
        <w:rPr>
          <w:rFonts w:ascii="微软雅黑" w:eastAsia="微软雅黑" w:hAnsi="微软雅黑" w:cs="微软雅黑" w:hint="eastAsia"/>
        </w:rPr>
        <w:cr/>
        <w:t>5)   项目开题：受资助者需要填写《项目开题报告表》；</w:t>
      </w:r>
      <w:r w:rsidRPr="006B2338">
        <w:rPr>
          <w:rFonts w:ascii="微软雅黑" w:eastAsia="微软雅黑" w:hAnsi="微软雅黑" w:cs="微软雅黑" w:hint="eastAsia"/>
        </w:rPr>
        <w:cr/>
        <w:t>6)   项目中期：受资助者需填写《项目中期报告表》，并参加项目中期例会，汇报进展和问题；</w:t>
      </w:r>
      <w:r w:rsidRPr="006B2338">
        <w:rPr>
          <w:rFonts w:ascii="微软雅黑" w:eastAsia="微软雅黑" w:hAnsi="微软雅黑" w:cs="微软雅黑" w:hint="eastAsia"/>
        </w:rPr>
        <w:cr/>
        <w:t>7)   项目结题：受资助者填写《项目结题报告表》， 并需本人参加现场答辩，由项目专家组评定项目成果。</w:t>
      </w:r>
      <w:r w:rsidRPr="006B2338">
        <w:rPr>
          <w:rFonts w:ascii="微软雅黑" w:eastAsia="微软雅黑" w:hAnsi="微软雅黑" w:cs="微软雅黑"/>
        </w:rPr>
        <w:cr/>
      </w:r>
    </w:p>
    <w:p w14:paraId="6D4507A3" w14:textId="77777777" w:rsidR="00CA427A" w:rsidRPr="006B2338" w:rsidRDefault="00CA427A">
      <w:pPr>
        <w:spacing w:line="194" w:lineRule="auto"/>
        <w:ind w:left="120" w:right="240"/>
        <w:rPr>
          <w:rFonts w:ascii="微软雅黑" w:eastAsia="微软雅黑" w:hAnsi="微软雅黑" w:cs="微软雅黑"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C42DF8B" w14:textId="77777777" w:rsidR="00CA427A" w:rsidRPr="00213C2B" w:rsidRDefault="000F722C">
      <w:pPr>
        <w:spacing w:line="194" w:lineRule="auto"/>
        <w:ind w:left="120" w:right="240"/>
        <w:rPr>
          <w:rFonts w:ascii="微软雅黑" w:eastAsia="微软雅黑" w:hAnsi="微软雅黑" w:cs="微软雅黑"/>
          <w:b/>
          <w:bCs/>
        </w:rPr>
      </w:pPr>
      <w:r w:rsidRPr="00213C2B">
        <w:rPr>
          <w:rFonts w:ascii="微软雅黑" w:eastAsia="微软雅黑" w:hAnsi="微软雅黑" w:cs="微软雅黑"/>
          <w:b/>
          <w:bCs/>
          <w:spacing w:val="1"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第十条</w:t>
      </w:r>
      <w:r w:rsidRPr="00213C2B">
        <w:rPr>
          <w:rFonts w:ascii="微软雅黑" w:eastAsia="微软雅黑" w:hAnsi="微软雅黑" w:cs="微软雅黑"/>
          <w:b/>
          <w:bCs/>
          <w:spacing w:val="1"/>
        </w:rPr>
        <w:t xml:space="preserve"> </w:t>
      </w:r>
      <w:r w:rsidRPr="00213C2B">
        <w:rPr>
          <w:rFonts w:ascii="微软雅黑" w:eastAsia="微软雅黑" w:hAnsi="微软雅黑" w:cs="微软雅黑"/>
          <w:b/>
          <w:bCs/>
          <w14:textOutline w14:w="3175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本细则自公布之日起实施</w:t>
      </w:r>
    </w:p>
    <w:p w14:paraId="7C869D8D" w14:textId="77777777" w:rsidR="00CA427A" w:rsidRDefault="00CA427A">
      <w:pPr>
        <w:ind w:right="240"/>
      </w:pPr>
    </w:p>
    <w:sectPr w:rsidR="00CA42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8C893" w14:textId="77777777" w:rsidR="00252999" w:rsidRDefault="00252999">
      <w:r>
        <w:separator/>
      </w:r>
    </w:p>
  </w:endnote>
  <w:endnote w:type="continuationSeparator" w:id="0">
    <w:p w14:paraId="176481AD" w14:textId="77777777" w:rsidR="00252999" w:rsidRDefault="00252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阿里巴巴普惠体 L">
    <w:panose1 w:val="00020600040101010101"/>
    <w:charset w:val="86"/>
    <w:family w:val="roman"/>
    <w:notTrueType/>
    <w:pitch w:val="variable"/>
    <w:sig w:usb0="A00002FF" w:usb1="7ACF7CFB" w:usb2="0000001E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阿里巴巴普惠体">
    <w:altName w:val="宋体"/>
    <w:panose1 w:val="020B0604020202020204"/>
    <w:charset w:val="86"/>
    <w:family w:val="roman"/>
    <w:pitch w:val="variable"/>
    <w:sig w:usb0="A00002FF" w:usb1="7ACF7CFB" w:usb2="0000001E" w:usb3="00000000" w:csb0="0004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FC7B6" w14:textId="77777777" w:rsidR="00CA427A" w:rsidRDefault="00CA427A">
    <w:pPr>
      <w:pStyle w:val="a3"/>
      <w:ind w:right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E9A4" w14:textId="796DC6B3" w:rsidR="00CA427A" w:rsidRDefault="004222CA" w:rsidP="004222CA">
    <w:pPr>
      <w:pStyle w:val="a3"/>
      <w:ind w:right="240"/>
      <w:jc w:val="center"/>
    </w:pPr>
    <w:bookmarkStart w:id="0" w:name="_Hlk149325046"/>
    <w:r>
      <w:rPr>
        <w:rFonts w:hint="eastAsia"/>
      </w:rPr>
      <w:t>蚂蚁集团</w:t>
    </w:r>
    <w:r w:rsidR="000F722C">
      <w:rPr>
        <w:rFonts w:hint="eastAsia"/>
      </w:rPr>
      <w:t>保密</w:t>
    </w:r>
    <w:r w:rsidR="000F722C">
      <w:t>信息</w:t>
    </w:r>
    <w:r w:rsidR="000F722C">
      <w:rPr>
        <w:rFonts w:hint="eastAsia"/>
      </w:rPr>
      <w:t xml:space="preserve"> </w:t>
    </w:r>
    <w:r w:rsidR="000F722C">
      <w:t xml:space="preserve">/ </w:t>
    </w:r>
    <w:r>
      <w:rPr>
        <w:rFonts w:hint="eastAsia"/>
      </w:rPr>
      <w:t>ANT</w:t>
    </w:r>
    <w:r>
      <w:t xml:space="preserve"> </w:t>
    </w:r>
    <w:r>
      <w:rPr>
        <w:rFonts w:hint="eastAsia"/>
      </w:rPr>
      <w:t>GROUP</w:t>
    </w:r>
    <w:r w:rsidR="000F722C">
      <w:t xml:space="preserve"> CONFIDENTIAL</w:t>
    </w:r>
  </w:p>
  <w:bookmarkEnd w:id="0"/>
  <w:p w14:paraId="2F2C2C1E" w14:textId="77777777" w:rsidR="00CA427A" w:rsidRDefault="00CA427A">
    <w:pPr>
      <w:pStyle w:val="a3"/>
      <w:ind w:righ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19519" w14:textId="77777777" w:rsidR="00CA427A" w:rsidRDefault="00CA427A">
    <w:pPr>
      <w:pStyle w:val="a3"/>
      <w:ind w:righ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B83F4" w14:textId="77777777" w:rsidR="00252999" w:rsidRDefault="00252999">
      <w:r>
        <w:separator/>
      </w:r>
    </w:p>
  </w:footnote>
  <w:footnote w:type="continuationSeparator" w:id="0">
    <w:p w14:paraId="0523A7A6" w14:textId="77777777" w:rsidR="00252999" w:rsidRDefault="00252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7801" w14:textId="77777777" w:rsidR="00CA427A" w:rsidRDefault="00CA427A">
    <w:pPr>
      <w:pStyle w:val="a5"/>
      <w:ind w:right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C33F9" w14:textId="77777777" w:rsidR="00CA427A" w:rsidRDefault="00CA427A">
    <w:pPr>
      <w:pStyle w:val="a5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ind w:right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A21F" w14:textId="77777777" w:rsidR="00CA427A" w:rsidRDefault="00CA427A">
    <w:pPr>
      <w:pStyle w:val="a5"/>
      <w:ind w:right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050"/>
    <w:multiLevelType w:val="multilevel"/>
    <w:tmpl w:val="685D005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323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61F"/>
    <w:rsid w:val="BBAC45F2"/>
    <w:rsid w:val="BECFBF00"/>
    <w:rsid w:val="000248AE"/>
    <w:rsid w:val="000305D0"/>
    <w:rsid w:val="00056359"/>
    <w:rsid w:val="000F722C"/>
    <w:rsid w:val="00113C00"/>
    <w:rsid w:val="001F4A1C"/>
    <w:rsid w:val="002012AB"/>
    <w:rsid w:val="00202DD9"/>
    <w:rsid w:val="00213C2B"/>
    <w:rsid w:val="00243ACE"/>
    <w:rsid w:val="00252999"/>
    <w:rsid w:val="00400E1F"/>
    <w:rsid w:val="00404FCF"/>
    <w:rsid w:val="004222CA"/>
    <w:rsid w:val="00432105"/>
    <w:rsid w:val="00471340"/>
    <w:rsid w:val="0049161C"/>
    <w:rsid w:val="004B0237"/>
    <w:rsid w:val="004F3401"/>
    <w:rsid w:val="0051133C"/>
    <w:rsid w:val="006150BC"/>
    <w:rsid w:val="006679D6"/>
    <w:rsid w:val="00690BCB"/>
    <w:rsid w:val="006B01AD"/>
    <w:rsid w:val="006B2338"/>
    <w:rsid w:val="006D33D2"/>
    <w:rsid w:val="006E4B76"/>
    <w:rsid w:val="00753861"/>
    <w:rsid w:val="007A1326"/>
    <w:rsid w:val="007E297A"/>
    <w:rsid w:val="007F66C6"/>
    <w:rsid w:val="00801915"/>
    <w:rsid w:val="00863515"/>
    <w:rsid w:val="00880DD5"/>
    <w:rsid w:val="008922A0"/>
    <w:rsid w:val="00892A91"/>
    <w:rsid w:val="008A550D"/>
    <w:rsid w:val="008F6FC3"/>
    <w:rsid w:val="00932900"/>
    <w:rsid w:val="00977F91"/>
    <w:rsid w:val="009A1696"/>
    <w:rsid w:val="009B578F"/>
    <w:rsid w:val="009D688E"/>
    <w:rsid w:val="009E4804"/>
    <w:rsid w:val="00A86FA4"/>
    <w:rsid w:val="00B05732"/>
    <w:rsid w:val="00C57AA6"/>
    <w:rsid w:val="00CA427A"/>
    <w:rsid w:val="00CE2F5E"/>
    <w:rsid w:val="00D14B52"/>
    <w:rsid w:val="00D6723E"/>
    <w:rsid w:val="00D85842"/>
    <w:rsid w:val="00E04A0C"/>
    <w:rsid w:val="00E1261F"/>
    <w:rsid w:val="00E211BF"/>
    <w:rsid w:val="00E4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B7B796"/>
  <w15:docId w15:val="{7DE42EE7-C746-E847-8BAB-E595A151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Theme="minorEastAsia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eastAsia="阿里巴巴普惠体 L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eastAsia="阿里巴巴普惠体 L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styleId="a9">
    <w:name w:val="Unresolved Mention"/>
    <w:basedOn w:val="a0"/>
    <w:uiPriority w:val="99"/>
    <w:semiHidden/>
    <w:unhideWhenUsed/>
    <w:rsid w:val="00213C2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113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.antgroup.com/homepage/detail?path=fellowship&amp;pkey=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ccf.org.cn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ichun.shi@antfin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522</Words>
  <Characters>2979</Characters>
  <Application>Microsoft Office Word</Application>
  <DocSecurity>0</DocSecurity>
  <Lines>24</Lines>
  <Paragraphs>6</Paragraphs>
  <ScaleCrop>false</ScaleCrop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昆昆</dc:creator>
  <cp:lastModifiedBy>Microsoft Office User</cp:lastModifiedBy>
  <cp:revision>10</cp:revision>
  <dcterms:created xsi:type="dcterms:W3CDTF">2023-10-27T12:05:00Z</dcterms:created>
  <dcterms:modified xsi:type="dcterms:W3CDTF">2023-10-28T04:06:00Z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