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40"/>
          <w:szCs w:val="32"/>
        </w:rPr>
      </w:pPr>
      <w:r>
        <w:rPr>
          <w:rFonts w:hint="eastAsia" w:asciiTheme="minorEastAsia" w:hAnsiTheme="minorEastAsia"/>
          <w:b/>
          <w:sz w:val="40"/>
          <w:szCs w:val="32"/>
        </w:rPr>
        <w:t>项 目 名 称</w:t>
      </w: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jc w:val="center"/>
        <w:rPr>
          <w:rFonts w:asciiTheme="minorEastAsia" w:hAnsiTheme="minorEastAsia"/>
          <w:b/>
          <w:sz w:val="30"/>
          <w:szCs w:val="30"/>
        </w:rPr>
      </w:pPr>
    </w:p>
    <w:p>
      <w:pPr>
        <w:pStyle w:val="8"/>
        <w:spacing w:line="480" w:lineRule="atLeast"/>
        <w:jc w:val="center"/>
        <w:rPr>
          <w:rFonts w:ascii="Times New Roman" w:hAnsi="Times New Roman" w:eastAsia="Gulim"/>
          <w:b/>
          <w:sz w:val="24"/>
          <w:szCs w:val="24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8"/>
        <w:gridCol w:w="59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2628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rFonts w:ascii="Times New Roman" w:hAnsi="Times New Roman" w:eastAsiaTheme="minorEastAsia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b/>
                <w:sz w:val="28"/>
                <w:szCs w:val="28"/>
                <w:lang w:eastAsia="zh-CN"/>
              </w:rPr>
              <w:t>申请者姓名</w:t>
            </w:r>
          </w:p>
        </w:tc>
        <w:tc>
          <w:tcPr>
            <w:tcW w:w="6074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rFonts w:ascii="Times New Roman" w:hAnsi="Times New Roman" w:eastAsia="宋体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2628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rFonts w:ascii="Times New Roman" w:hAnsi="Times New Roman" w:eastAsiaTheme="minorEastAsia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b/>
                <w:sz w:val="28"/>
                <w:szCs w:val="28"/>
                <w:lang w:eastAsia="zh-CN"/>
              </w:rPr>
              <w:t>所属实验室</w:t>
            </w:r>
          </w:p>
        </w:tc>
        <w:tc>
          <w:tcPr>
            <w:tcW w:w="6074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rFonts w:ascii="Times New Roman" w:hAnsi="Times New Roman" w:eastAsia="宋体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宋体"/>
                <w:sz w:val="28"/>
                <w:szCs w:val="28"/>
                <w:lang w:eastAsia="zh-CN"/>
              </w:rPr>
              <w:t>青年科学家项目工作室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2628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rFonts w:ascii="Times New Roman" w:hAnsi="Times New Roman" w:eastAsiaTheme="minorEastAsia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Theme="minorEastAsia"/>
                <w:b/>
                <w:sz w:val="28"/>
                <w:szCs w:val="28"/>
                <w:lang w:eastAsia="zh-CN"/>
              </w:rPr>
              <w:t>提交日期</w:t>
            </w:r>
          </w:p>
        </w:tc>
        <w:tc>
          <w:tcPr>
            <w:tcW w:w="6074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rFonts w:ascii="Times New Roman" w:hAnsi="Times New Roman" w:eastAsia="宋体"/>
                <w:sz w:val="28"/>
                <w:szCs w:val="28"/>
                <w:lang w:eastAsia="zh-CN"/>
              </w:rPr>
            </w:pPr>
          </w:p>
        </w:tc>
      </w:tr>
    </w:tbl>
    <w:p>
      <w:pPr>
        <w:pStyle w:val="8"/>
        <w:spacing w:line="240" w:lineRule="auto"/>
        <w:jc w:val="center"/>
        <w:rPr>
          <w:rFonts w:ascii="Times New Roman" w:hAnsi="Times New Roman" w:eastAsia="Gulim"/>
          <w:b/>
          <w:sz w:val="40"/>
          <w:szCs w:val="40"/>
        </w:rPr>
      </w:pPr>
      <w:r>
        <w:rPr>
          <w:rFonts w:ascii="Times New Roman" w:hAnsi="Times New Roman" w:eastAsia="Gulim"/>
          <w:b/>
          <w:sz w:val="40"/>
          <w:szCs w:val="40"/>
        </w:rPr>
        <w:br w:type="page"/>
      </w:r>
    </w:p>
    <w:p>
      <w:pPr>
        <w:pStyle w:val="8"/>
        <w:spacing w:line="360" w:lineRule="atLeast"/>
        <w:jc w:val="both"/>
        <w:rPr>
          <w:rFonts w:ascii="Times New Roman" w:hAnsi="Times New Roman" w:eastAsia="Gulim"/>
          <w:b/>
          <w:sz w:val="24"/>
          <w:u w:val="single"/>
        </w:rPr>
      </w:pP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u w:val="single"/>
          <w:lang w:eastAsia="zh-CN"/>
        </w:rPr>
      </w:pPr>
      <w:r>
        <w:rPr>
          <w:rFonts w:hint="eastAsia" w:ascii="Times New Roman" w:hAnsi="Times New Roman" w:eastAsiaTheme="minorEastAsia"/>
          <w:b/>
          <w:sz w:val="24"/>
          <w:szCs w:val="24"/>
          <w:u w:val="single"/>
          <w:lang w:eastAsia="zh-CN"/>
        </w:rPr>
        <w:t>目录</w:t>
      </w:r>
    </w:p>
    <w:p>
      <w:pPr>
        <w:pStyle w:val="8"/>
        <w:spacing w:line="360" w:lineRule="auto"/>
        <w:jc w:val="both"/>
        <w:rPr>
          <w:rFonts w:ascii="Times New Roman" w:hAnsi="Times New Roman" w:eastAsia="Gulim"/>
          <w:sz w:val="24"/>
          <w:szCs w:val="24"/>
        </w:rPr>
      </w:pP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  <w:r>
        <w:rPr>
          <w:rFonts w:ascii="Times New Roman" w:hAnsi="Times New Roman" w:eastAsia="Gulim"/>
          <w:b/>
          <w:sz w:val="24"/>
          <w:szCs w:val="24"/>
        </w:rPr>
        <w:t xml:space="preserve">1. </w:t>
      </w: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>项目介绍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ascii="Times New Roman" w:hAnsi="Times New Roman" w:eastAsia="Gulim"/>
          <w:sz w:val="24"/>
          <w:szCs w:val="24"/>
        </w:rPr>
        <w:t xml:space="preserve"> 1.1. 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>题目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ascii="Times New Roman" w:hAnsi="Times New Roman" w:eastAsia="Gulim"/>
          <w:sz w:val="24"/>
          <w:szCs w:val="24"/>
        </w:rPr>
        <w:t xml:space="preserve"> 1.2. 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 xml:space="preserve">项目背景及研究意义 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ascii="Times New Roman" w:hAnsi="Times New Roman" w:eastAsia="Gulim"/>
          <w:sz w:val="24"/>
          <w:szCs w:val="24"/>
        </w:rPr>
        <w:t xml:space="preserve"> 1.3. 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>研究目标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 xml:space="preserve"> 1.4</w:t>
      </w:r>
      <w:r>
        <w:rPr>
          <w:rFonts w:ascii="Times New Roman" w:hAnsi="Times New Roman" w:eastAsia="Gulim"/>
          <w:sz w:val="24"/>
          <w:szCs w:val="24"/>
        </w:rPr>
        <w:t>.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 xml:space="preserve"> 研究方法</w:t>
      </w:r>
    </w:p>
    <w:p>
      <w:pPr>
        <w:pStyle w:val="8"/>
        <w:spacing w:line="360" w:lineRule="auto"/>
        <w:jc w:val="both"/>
        <w:rPr>
          <w:rFonts w:ascii="Times New Roman" w:hAnsi="Times New Roman" w:eastAsia="Gulim"/>
          <w:b/>
          <w:sz w:val="24"/>
          <w:szCs w:val="24"/>
        </w:rPr>
      </w:pP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  <w:r>
        <w:rPr>
          <w:rFonts w:ascii="Times New Roman" w:hAnsi="Times New Roman" w:eastAsia="Gulim"/>
          <w:b/>
          <w:sz w:val="24"/>
          <w:szCs w:val="24"/>
        </w:rPr>
        <w:t xml:space="preserve">2. </w:t>
      </w: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>研究计划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ascii="Times New Roman" w:hAnsi="Times New Roman" w:eastAsia="Gulim"/>
          <w:sz w:val="24"/>
          <w:szCs w:val="24"/>
        </w:rPr>
        <w:t xml:space="preserve"> 2.1. 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>项目期限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ascii="Times New Roman" w:hAnsi="Times New Roman" w:eastAsia="Gulim"/>
          <w:sz w:val="24"/>
          <w:szCs w:val="24"/>
        </w:rPr>
        <w:t xml:space="preserve"> 2.2. 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>进度安排</w:t>
      </w:r>
    </w:p>
    <w:p>
      <w:pPr>
        <w:pStyle w:val="8"/>
        <w:spacing w:line="360" w:lineRule="auto"/>
        <w:jc w:val="both"/>
        <w:rPr>
          <w:rFonts w:ascii="Times New Roman" w:hAnsi="Times New Roman" w:eastAsia="Gulim"/>
          <w:b/>
          <w:sz w:val="24"/>
          <w:szCs w:val="24"/>
        </w:rPr>
      </w:pP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  <w:r>
        <w:rPr>
          <w:rFonts w:ascii="Times New Roman" w:hAnsi="Times New Roman" w:eastAsia="Gulim"/>
          <w:b/>
          <w:sz w:val="24"/>
          <w:szCs w:val="24"/>
        </w:rPr>
        <w:t xml:space="preserve">3. </w:t>
      </w: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>预期成果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</w:p>
    <w:p>
      <w:pPr>
        <w:pStyle w:val="8"/>
        <w:spacing w:line="360" w:lineRule="auto"/>
        <w:jc w:val="both"/>
        <w:rPr>
          <w:rFonts w:ascii="宋体" w:hAnsi="宋体" w:eastAsia="宋体" w:cs="宋体"/>
          <w:b/>
          <w:sz w:val="24"/>
          <w:szCs w:val="24"/>
          <w:lang w:eastAsia="zh-CN"/>
        </w:rPr>
      </w:pPr>
      <w:r>
        <w:rPr>
          <w:rFonts w:ascii="Times New Roman" w:hAnsi="Times New Roman" w:eastAsia="Gulim"/>
          <w:b/>
          <w:sz w:val="24"/>
          <w:szCs w:val="24"/>
        </w:rPr>
        <w:t>4.</w:t>
      </w: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 xml:space="preserve"> 云资源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预算</w:t>
      </w:r>
    </w:p>
    <w:p>
      <w:pPr>
        <w:pStyle w:val="8"/>
        <w:spacing w:line="360" w:lineRule="auto"/>
        <w:jc w:val="both"/>
        <w:rPr>
          <w:rFonts w:ascii="Times New Roman" w:hAnsi="Times New Roman" w:eastAsia="Gulim"/>
          <w:b/>
          <w:sz w:val="24"/>
          <w:szCs w:val="24"/>
        </w:rPr>
      </w:pP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  <w:r>
        <w:rPr>
          <w:rFonts w:ascii="Times New Roman" w:hAnsi="Times New Roman" w:eastAsia="Gulim"/>
          <w:b/>
          <w:sz w:val="24"/>
          <w:szCs w:val="24"/>
        </w:rPr>
        <w:t>5.</w:t>
      </w: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 xml:space="preserve"> PI个人简历</w:t>
      </w:r>
    </w:p>
    <w:p>
      <w:pPr>
        <w:widowControl/>
        <w:jc w:val="left"/>
        <w:rPr>
          <w:rFonts w:ascii="Times New Roman" w:hAnsi="Times New Roman" w:eastAsia="Gulim"/>
          <w:b/>
          <w:sz w:val="24"/>
          <w:szCs w:val="24"/>
        </w:rPr>
      </w:pPr>
      <w:r>
        <w:rPr>
          <w:rFonts w:ascii="Times New Roman" w:hAnsi="Times New Roman" w:eastAsia="Gulim"/>
          <w:b/>
          <w:sz w:val="24"/>
          <w:szCs w:val="24"/>
        </w:rPr>
        <w:br w:type="page"/>
      </w:r>
    </w:p>
    <w:p>
      <w:pPr>
        <w:pStyle w:val="8"/>
        <w:spacing w:line="360" w:lineRule="auto"/>
        <w:jc w:val="both"/>
        <w:rPr>
          <w:rFonts w:asciiTheme="minorEastAsia" w:hAnsiTheme="minorEastAsia" w:eastAsiaTheme="minorEastAsia"/>
          <w:b/>
          <w:sz w:val="24"/>
          <w:szCs w:val="24"/>
          <w:lang w:eastAsia="zh-CN"/>
        </w:rPr>
      </w:pPr>
      <w:r>
        <w:rPr>
          <w:rFonts w:asciiTheme="minorEastAsia" w:hAnsiTheme="minorEastAsia" w:eastAsiaTheme="minorEastAsia"/>
          <w:b/>
          <w:sz w:val="24"/>
          <w:szCs w:val="24"/>
        </w:rPr>
        <w:t xml:space="preserve">1. </w:t>
      </w:r>
      <w:r>
        <w:rPr>
          <w:rFonts w:hint="eastAsia" w:asciiTheme="minorEastAsia" w:hAnsiTheme="minorEastAsia" w:eastAsiaTheme="minorEastAsia"/>
          <w:b/>
          <w:sz w:val="24"/>
          <w:szCs w:val="24"/>
          <w:lang w:eastAsia="zh-CN"/>
        </w:rPr>
        <w:t>项目介绍</w:t>
      </w:r>
    </w:p>
    <w:p>
      <w:pPr>
        <w:pStyle w:val="9"/>
        <w:numPr>
          <w:ilvl w:val="1"/>
          <w:numId w:val="1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题目</w:t>
      </w:r>
    </w:p>
    <w:p>
      <w:pPr>
        <w:pStyle w:val="8"/>
        <w:numPr>
          <w:ilvl w:val="1"/>
          <w:numId w:val="1"/>
        </w:numPr>
        <w:spacing w:line="360" w:lineRule="auto"/>
        <w:jc w:val="both"/>
        <w:rPr>
          <w:rFonts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项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 xml:space="preserve">目背景及研究意义 </w:t>
      </w:r>
    </w:p>
    <w:p>
      <w:pPr>
        <w:pStyle w:val="8"/>
        <w:spacing w:line="360" w:lineRule="auto"/>
        <w:ind w:firstLine="480" w:firstLineChars="200"/>
        <w:jc w:val="both"/>
        <w:rPr>
          <w:rFonts w:asciiTheme="minorEastAsia" w:hAnsiTheme="minorEastAsia" w:eastAsiaTheme="minorEastAsia"/>
          <w:i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i/>
          <w:sz w:val="24"/>
          <w:szCs w:val="24"/>
          <w:lang w:eastAsia="zh-CN"/>
        </w:rPr>
        <w:t>配图说明项目的当前研究背景、研究意义、主要解决的问题。需要详细一些，附上参考文献。</w:t>
      </w:r>
    </w:p>
    <w:p>
      <w:pPr>
        <w:pStyle w:val="8"/>
        <w:spacing w:line="360" w:lineRule="auto"/>
        <w:ind w:firstLine="480" w:firstLineChars="200"/>
        <w:jc w:val="both"/>
        <w:rPr>
          <w:rFonts w:asciiTheme="minorEastAsia" w:hAnsiTheme="minorEastAsia" w:eastAsiaTheme="minorEastAsia"/>
          <w:sz w:val="24"/>
          <w:szCs w:val="24"/>
          <w:lang w:eastAsia="zh-CN"/>
        </w:rPr>
      </w:pPr>
    </w:p>
    <w:p>
      <w:pPr>
        <w:pStyle w:val="9"/>
        <w:numPr>
          <w:ilvl w:val="1"/>
          <w:numId w:val="1"/>
        </w:numPr>
        <w:spacing w:line="360" w:lineRule="auto"/>
        <w:ind w:left="482" w:firstLineChars="0"/>
        <w:rPr>
          <w:rFonts w:cs="Times New Roman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Times New Roman" w:asciiTheme="minorEastAsia" w:hAnsiTheme="minorEastAsia"/>
          <w:color w:val="000000"/>
          <w:kern w:val="0"/>
          <w:sz w:val="24"/>
          <w:szCs w:val="24"/>
        </w:rPr>
        <w:t>研究目标</w:t>
      </w:r>
    </w:p>
    <w:p>
      <w:pPr>
        <w:pStyle w:val="9"/>
        <w:spacing w:line="360" w:lineRule="auto"/>
        <w:ind w:left="482" w:firstLine="0" w:firstLineChars="0"/>
        <w:rPr>
          <w:rFonts w:cs="Times New Roman" w:asciiTheme="minorEastAsia" w:hAnsiTheme="minorEastAsia"/>
          <w:i/>
          <w:color w:val="000000"/>
          <w:kern w:val="0"/>
          <w:sz w:val="24"/>
          <w:szCs w:val="24"/>
        </w:rPr>
      </w:pPr>
      <w:r>
        <w:rPr>
          <w:rFonts w:hint="eastAsia" w:cs="Times New Roman" w:asciiTheme="minorEastAsia" w:hAnsiTheme="minorEastAsia"/>
          <w:i/>
          <w:color w:val="000000"/>
          <w:kern w:val="0"/>
          <w:sz w:val="24"/>
          <w:szCs w:val="24"/>
        </w:rPr>
        <w:t>在1.2的基础上，凝炼出项目的研究目标</w:t>
      </w:r>
    </w:p>
    <w:p>
      <w:pPr>
        <w:spacing w:line="360" w:lineRule="auto"/>
        <w:rPr>
          <w:rFonts w:cs="Times New Roman" w:asciiTheme="minorEastAsia" w:hAnsiTheme="minorEastAsia"/>
          <w:i/>
          <w:color w:val="000000"/>
          <w:kern w:val="0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Times New Roman" w:asciiTheme="minorEastAsia" w:hAnsiTheme="minorEastAsia"/>
          <w:color w:val="000000"/>
          <w:kern w:val="0"/>
          <w:sz w:val="24"/>
          <w:szCs w:val="24"/>
        </w:rPr>
        <w:t xml:space="preserve">    </w:t>
      </w:r>
    </w:p>
    <w:p>
      <w:pPr>
        <w:spacing w:line="360" w:lineRule="auto"/>
        <w:rPr>
          <w:rFonts w:cs="Times New Roman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Times New Roman" w:asciiTheme="minorEastAsia" w:hAnsiTheme="minorEastAsia"/>
          <w:color w:val="000000"/>
          <w:kern w:val="0"/>
          <w:sz w:val="24"/>
          <w:szCs w:val="24"/>
        </w:rPr>
        <w:t>1.4 研究方法</w:t>
      </w:r>
    </w:p>
    <w:p>
      <w:pPr>
        <w:spacing w:line="360" w:lineRule="auto"/>
        <w:rPr>
          <w:rFonts w:cs="Times New Roman" w:asciiTheme="minorEastAsia" w:hAnsiTheme="minorEastAsia"/>
          <w:i/>
          <w:color w:val="000000"/>
          <w:kern w:val="0"/>
          <w:sz w:val="24"/>
          <w:szCs w:val="24"/>
        </w:rPr>
      </w:pPr>
      <w:r>
        <w:rPr>
          <w:rFonts w:hint="eastAsia" w:cs="Times New Roman" w:asciiTheme="minorEastAsia" w:hAnsiTheme="minorEastAsia"/>
          <w:i/>
          <w:color w:val="000000"/>
          <w:kern w:val="0"/>
          <w:sz w:val="24"/>
          <w:szCs w:val="24"/>
        </w:rPr>
        <w:t xml:space="preserve">    配图说明研究项目拟采用的技术路线与研究方法，指出其相对现有技术方法的不同点，突出其优势。</w:t>
      </w:r>
    </w:p>
    <w:p>
      <w:pPr>
        <w:spacing w:line="360" w:lineRule="auto"/>
        <w:rPr>
          <w:rFonts w:cs="Times New Roman" w:asciiTheme="minorEastAsia" w:hAnsiTheme="minorEastAsia"/>
          <w:color w:val="000000"/>
          <w:kern w:val="0"/>
          <w:sz w:val="24"/>
          <w:szCs w:val="24"/>
        </w:rPr>
      </w:pPr>
    </w:p>
    <w:p>
      <w:pPr>
        <w:pStyle w:val="8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>研究计划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2.1．项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>目期限：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i/>
          <w:sz w:val="24"/>
          <w:szCs w:val="24"/>
          <w:lang w:eastAsia="zh-CN"/>
        </w:rPr>
      </w:pPr>
      <w:r>
        <w:rPr>
          <w:rFonts w:hint="eastAsia" w:ascii="Times New Roman" w:hAnsi="Times New Roman" w:eastAsiaTheme="minorEastAsia"/>
          <w:i/>
          <w:sz w:val="24"/>
          <w:szCs w:val="24"/>
          <w:lang w:eastAsia="zh-CN"/>
        </w:rPr>
        <w:t>项目起止时间</w:t>
      </w: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2.2．</w:t>
      </w:r>
      <w:r>
        <w:rPr>
          <w:rFonts w:hint="eastAsia" w:ascii="Times New Roman" w:hAnsi="Times New Roman" w:eastAsiaTheme="minorEastAsia"/>
          <w:sz w:val="24"/>
          <w:szCs w:val="24"/>
          <w:lang w:eastAsia="zh-CN"/>
        </w:rPr>
        <w:t xml:space="preserve">进度安排：以一年项目为限，按每季度设定预期的工作。 </w:t>
      </w:r>
    </w:p>
    <w:tbl>
      <w:tblPr>
        <w:tblStyle w:val="4"/>
        <w:tblW w:w="93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</w:tblPr>
      <w:tblGrid>
        <w:gridCol w:w="1212"/>
        <w:gridCol w:w="2977"/>
        <w:gridCol w:w="2410"/>
        <w:gridCol w:w="27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37" w:hRule="atLeast"/>
          <w:jc w:val="center"/>
        </w:trPr>
        <w:tc>
          <w:tcPr>
            <w:tcW w:w="1212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阶段</w:t>
            </w:r>
          </w:p>
        </w:tc>
        <w:tc>
          <w:tcPr>
            <w:tcW w:w="2977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研究内容</w:t>
            </w:r>
          </w:p>
        </w:tc>
        <w:tc>
          <w:tcPr>
            <w:tcW w:w="2410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2712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提交结果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89" w:hRule="atLeast"/>
          <w:jc w:val="center"/>
        </w:trPr>
        <w:tc>
          <w:tcPr>
            <w:tcW w:w="1212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…</w:t>
            </w:r>
          </w:p>
        </w:tc>
        <w:tc>
          <w:tcPr>
            <w:tcW w:w="2410" w:type="dxa"/>
            <w:vAlign w:val="center"/>
          </w:tcPr>
          <w:p>
            <w:pPr>
              <w:spacing w:line="0" w:lineRule="atLeast"/>
              <w:jc w:val="center"/>
              <w:rPr>
                <w:rFonts w:eastAsia="Gulim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04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eastAsia="宋体"/>
                <w:sz w:val="24"/>
                <w:szCs w:val="24"/>
              </w:rPr>
              <w:t>0</w:t>
            </w:r>
            <w:r>
              <w:rPr>
                <w:rFonts w:hint="eastAsia" w:eastAsia="宋体"/>
                <w:sz w:val="24"/>
                <w:szCs w:val="24"/>
              </w:rPr>
              <w:t>1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2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</w:p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~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sz w:val="24"/>
                <w:szCs w:val="24"/>
              </w:rPr>
              <w:t>06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30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2</w:t>
            </w:r>
          </w:p>
        </w:tc>
        <w:tc>
          <w:tcPr>
            <w:tcW w:w="2712" w:type="dxa"/>
            <w:vAlign w:val="center"/>
          </w:tcPr>
          <w:p>
            <w:pPr>
              <w:spacing w:line="0" w:lineRule="atLeast"/>
              <w:jc w:val="center"/>
              <w:rPr>
                <w:rFonts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  <w:t>系统架构、平台架构设计书等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89" w:hRule="atLeast"/>
          <w:jc w:val="center"/>
        </w:trPr>
        <w:tc>
          <w:tcPr>
            <w:tcW w:w="1212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…</w:t>
            </w:r>
          </w:p>
        </w:tc>
        <w:tc>
          <w:tcPr>
            <w:tcW w:w="2410" w:type="dxa"/>
            <w:vAlign w:val="center"/>
          </w:tcPr>
          <w:p>
            <w:pPr>
              <w:spacing w:line="0" w:lineRule="atLeast"/>
              <w:jc w:val="center"/>
              <w:rPr>
                <w:rFonts w:eastAsia="Gulim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07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01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2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</w:p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~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sz w:val="24"/>
                <w:szCs w:val="24"/>
              </w:rPr>
              <w:t>09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30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2</w:t>
            </w:r>
          </w:p>
        </w:tc>
        <w:tc>
          <w:tcPr>
            <w:tcW w:w="2712" w:type="dxa"/>
            <w:vAlign w:val="center"/>
          </w:tcPr>
          <w:p>
            <w:pPr>
              <w:spacing w:line="0" w:lineRule="atLeast"/>
              <w:jc w:val="center"/>
              <w:rPr>
                <w:rFonts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  <w:t>Demo、项目报告书等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89" w:hRule="atLeast"/>
          <w:jc w:val="center"/>
        </w:trPr>
        <w:tc>
          <w:tcPr>
            <w:tcW w:w="1212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…</w:t>
            </w:r>
          </w:p>
        </w:tc>
        <w:tc>
          <w:tcPr>
            <w:tcW w:w="2410" w:type="dxa"/>
            <w:vAlign w:val="center"/>
          </w:tcPr>
          <w:p>
            <w:pPr>
              <w:spacing w:line="0" w:lineRule="atLeast"/>
              <w:jc w:val="center"/>
              <w:rPr>
                <w:rFonts w:eastAsia="Gulim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10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01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2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</w:p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~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sz w:val="24"/>
                <w:szCs w:val="24"/>
              </w:rPr>
              <w:t>12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3</w:t>
            </w:r>
            <w:r>
              <w:rPr>
                <w:rFonts w:eastAsia="宋体"/>
                <w:sz w:val="24"/>
                <w:szCs w:val="24"/>
              </w:rPr>
              <w:t>1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2</w:t>
            </w:r>
          </w:p>
        </w:tc>
        <w:tc>
          <w:tcPr>
            <w:tcW w:w="2712" w:type="dxa"/>
            <w:vAlign w:val="center"/>
          </w:tcPr>
          <w:p>
            <w:pPr>
              <w:spacing w:line="0" w:lineRule="atLeast"/>
              <w:jc w:val="center"/>
              <w:rPr>
                <w:rFonts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  <w:t>产品Demo、原型系统等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89" w:hRule="atLeast"/>
          <w:jc w:val="center"/>
        </w:trPr>
        <w:tc>
          <w:tcPr>
            <w:tcW w:w="1212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…</w:t>
            </w:r>
          </w:p>
        </w:tc>
        <w:tc>
          <w:tcPr>
            <w:tcW w:w="2410" w:type="dxa"/>
            <w:vAlign w:val="center"/>
          </w:tcPr>
          <w:p>
            <w:pPr>
              <w:spacing w:line="0" w:lineRule="atLeast"/>
              <w:jc w:val="center"/>
              <w:rPr>
                <w:rFonts w:eastAsia="Gulim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01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01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3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</w:p>
          <w:p>
            <w:pPr>
              <w:spacing w:line="0" w:lineRule="atLeas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~</w:t>
            </w:r>
            <w:r>
              <w:rPr>
                <w:rFonts w:eastAsia="Gulim"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sz w:val="24"/>
                <w:szCs w:val="24"/>
              </w:rPr>
              <w:t>03</w:t>
            </w:r>
            <w:r>
              <w:rPr>
                <w:rFonts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3</w:t>
            </w:r>
            <w:r>
              <w:rPr>
                <w:rFonts w:eastAsia="宋体"/>
                <w:sz w:val="24"/>
                <w:szCs w:val="24"/>
              </w:rPr>
              <w:t>0</w:t>
            </w:r>
            <w:r>
              <w:rPr>
                <w:rFonts w:hint="eastAsia" w:eastAsia="Gulim"/>
                <w:sz w:val="24"/>
                <w:szCs w:val="24"/>
              </w:rPr>
              <w:t>/</w:t>
            </w:r>
            <w:r>
              <w:rPr>
                <w:rFonts w:hint="eastAsia" w:eastAsia="宋体"/>
                <w:sz w:val="24"/>
                <w:szCs w:val="24"/>
              </w:rPr>
              <w:t>20</w:t>
            </w:r>
            <w:r>
              <w:rPr>
                <w:rFonts w:eastAsia="宋体"/>
                <w:sz w:val="24"/>
                <w:szCs w:val="24"/>
              </w:rPr>
              <w:t>2</w:t>
            </w:r>
            <w:r>
              <w:rPr>
                <w:rFonts w:hint="eastAsia" w:eastAsia="宋体"/>
                <w:sz w:val="24"/>
                <w:szCs w:val="24"/>
              </w:rPr>
              <w:t>3</w:t>
            </w:r>
          </w:p>
        </w:tc>
        <w:tc>
          <w:tcPr>
            <w:tcW w:w="2712" w:type="dxa"/>
            <w:vAlign w:val="center"/>
          </w:tcPr>
          <w:p>
            <w:pPr>
              <w:spacing w:line="0" w:lineRule="atLeast"/>
              <w:jc w:val="center"/>
              <w:rPr>
                <w:rFonts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i/>
                <w:color w:val="000000"/>
                <w:kern w:val="0"/>
                <w:sz w:val="24"/>
                <w:szCs w:val="24"/>
              </w:rPr>
              <w:t>源代码、项目报告书、专利、论文等</w:t>
            </w:r>
          </w:p>
        </w:tc>
      </w:tr>
    </w:tbl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rFonts w:cs="Times New Roman" w:asciiTheme="minorEastAsia" w:hAnsiTheme="minorEastAsia"/>
          <w:b/>
          <w:color w:val="000000"/>
          <w:kern w:val="0"/>
          <w:sz w:val="24"/>
          <w:szCs w:val="24"/>
        </w:rPr>
      </w:pPr>
      <w:r>
        <w:rPr>
          <w:rFonts w:hint="eastAsia" w:cs="Times New Roman" w:asciiTheme="minorEastAsia" w:hAnsiTheme="minorEastAsia"/>
          <w:b/>
          <w:color w:val="000000"/>
          <w:kern w:val="0"/>
          <w:sz w:val="24"/>
          <w:szCs w:val="24"/>
        </w:rPr>
        <w:t>预期成果</w:t>
      </w:r>
    </w:p>
    <w:p>
      <w:pPr>
        <w:spacing w:line="36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</w:rPr>
        <w:t>按季度列出预期的研究成果，不仅包括产出物的形式（原型系统、产品Demo、资源平台、论文、专利、源代码等），更需要细化至具体的技术指标。</w:t>
      </w:r>
    </w:p>
    <w:p>
      <w:pPr>
        <w:spacing w:line="36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>
      <w:pPr>
        <w:pStyle w:val="8"/>
        <w:numPr>
          <w:ilvl w:val="0"/>
          <w:numId w:val="1"/>
        </w:numPr>
        <w:spacing w:line="360" w:lineRule="auto"/>
        <w:jc w:val="both"/>
        <w:rPr>
          <w:rFonts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>云资源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预算</w:t>
      </w:r>
    </w:p>
    <w:p>
      <w:pPr>
        <w:spacing w:line="36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tbl>
      <w:tblPr>
        <w:tblStyle w:val="4"/>
        <w:tblW w:w="94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</w:tblPr>
      <w:tblGrid>
        <w:gridCol w:w="2246"/>
        <w:gridCol w:w="1074"/>
        <w:gridCol w:w="1440"/>
        <w:gridCol w:w="1628"/>
        <w:gridCol w:w="30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47" w:hRule="atLeast"/>
          <w:jc w:val="center"/>
        </w:trPr>
        <w:tc>
          <w:tcPr>
            <w:tcW w:w="2246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云服务器配置</w:t>
            </w:r>
          </w:p>
        </w:tc>
        <w:tc>
          <w:tcPr>
            <w:tcW w:w="1074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数量</w:t>
            </w:r>
          </w:p>
        </w:tc>
        <w:tc>
          <w:tcPr>
            <w:tcW w:w="1440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价格（元）</w:t>
            </w:r>
          </w:p>
        </w:tc>
        <w:tc>
          <w:tcPr>
            <w:tcW w:w="1628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总计（元）</w:t>
            </w:r>
          </w:p>
        </w:tc>
        <w:tc>
          <w:tcPr>
            <w:tcW w:w="3070" w:type="dxa"/>
            <w:shd w:val="clear" w:color="auto" w:fill="FFCC99"/>
            <w:vAlign w:val="center"/>
          </w:tcPr>
          <w:p>
            <w:pPr>
              <w:spacing w:line="0" w:lineRule="atLeas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569" w:hRule="atLeast"/>
          <w:jc w:val="center"/>
        </w:trPr>
        <w:tc>
          <w:tcPr>
            <w:tcW w:w="2246" w:type="dxa"/>
            <w:vAlign w:val="center"/>
          </w:tcPr>
          <w:p>
            <w:pPr>
              <w:spacing w:line="0" w:lineRule="atLeast"/>
              <w:rPr>
                <w:rFonts w:hint="eastAsia" w:eastAsia="宋体"/>
                <w:sz w:val="24"/>
              </w:rPr>
            </w:pPr>
          </w:p>
        </w:tc>
        <w:tc>
          <w:tcPr>
            <w:tcW w:w="1074" w:type="dxa"/>
            <w:vAlign w:val="center"/>
          </w:tcPr>
          <w:p>
            <w:pPr>
              <w:spacing w:line="0" w:lineRule="atLeast"/>
              <w:jc w:val="left"/>
              <w:rPr>
                <w:rFonts w:eastAsia="宋体"/>
                <w:sz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0" w:lineRule="atLeast"/>
              <w:jc w:val="left"/>
              <w:rPr>
                <w:rFonts w:eastAsia="宋体"/>
                <w:sz w:val="24"/>
              </w:rPr>
            </w:pPr>
          </w:p>
        </w:tc>
        <w:tc>
          <w:tcPr>
            <w:tcW w:w="1628" w:type="dxa"/>
            <w:vAlign w:val="center"/>
          </w:tcPr>
          <w:p>
            <w:pPr>
              <w:spacing w:line="0" w:lineRule="atLeast"/>
              <w:jc w:val="left"/>
              <w:rPr>
                <w:rFonts w:eastAsia="宋体"/>
                <w:sz w:val="24"/>
              </w:rPr>
            </w:pPr>
          </w:p>
        </w:tc>
        <w:tc>
          <w:tcPr>
            <w:tcW w:w="3070" w:type="dxa"/>
            <w:vAlign w:val="center"/>
          </w:tcPr>
          <w:p>
            <w:pPr>
              <w:spacing w:line="0" w:lineRule="atLeast"/>
              <w:rPr>
                <w:sz w:val="24"/>
              </w:rPr>
            </w:pPr>
          </w:p>
        </w:tc>
      </w:tr>
    </w:tbl>
    <w:p>
      <w:pPr>
        <w:pStyle w:val="8"/>
        <w:spacing w:line="360" w:lineRule="auto"/>
        <w:jc w:val="both"/>
        <w:rPr>
          <w:rFonts w:ascii="Times New Roman" w:hAnsi="Times New Roman" w:eastAsia="Gulim"/>
          <w:b/>
          <w:sz w:val="24"/>
          <w:szCs w:val="24"/>
        </w:rPr>
      </w:pPr>
    </w:p>
    <w:p>
      <w:pPr>
        <w:pStyle w:val="8"/>
        <w:spacing w:line="360" w:lineRule="auto"/>
        <w:jc w:val="both"/>
        <w:rPr>
          <w:rFonts w:ascii="Times New Roman" w:hAnsi="Times New Roman" w:eastAsiaTheme="minorEastAsia"/>
          <w:b/>
          <w:sz w:val="24"/>
          <w:szCs w:val="24"/>
          <w:lang w:eastAsia="zh-CN"/>
        </w:rPr>
      </w:pPr>
      <w:r>
        <w:rPr>
          <w:rFonts w:ascii="Times New Roman" w:hAnsi="Times New Roman" w:eastAsia="Gulim"/>
          <w:b/>
          <w:sz w:val="24"/>
          <w:szCs w:val="24"/>
        </w:rPr>
        <w:t xml:space="preserve">5. </w:t>
      </w:r>
      <w:r>
        <w:rPr>
          <w:rFonts w:hint="eastAsia" w:ascii="Times New Roman" w:hAnsi="Times New Roman" w:eastAsiaTheme="minorEastAsia"/>
          <w:b/>
          <w:sz w:val="24"/>
          <w:szCs w:val="24"/>
          <w:lang w:eastAsia="zh-CN"/>
        </w:rPr>
        <w:t>PI个人简历</w:t>
      </w:r>
    </w:p>
    <w:p>
      <w:pPr>
        <w:spacing w:line="360" w:lineRule="auto"/>
        <w:ind w:firstLine="480" w:firstLineChars="200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</w:rPr>
        <w:t>包括目前职务、教育/研究经历、研究领域、主要研究成果、代表性论文和专利等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Gulim">
    <w:altName w:val="Malgun Gothic"/>
    <w:panose1 w:val="020B0600000101010101"/>
    <w:charset w:val="81"/>
    <w:family w:val="swiss"/>
    <w:pitch w:val="default"/>
    <w:sig w:usb0="00000000" w:usb1="00000000" w:usb2="00000030" w:usb3="00000000" w:csb0="0008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b/>
        <w:bCs/>
        <w:sz w:val="24"/>
      </w:rPr>
    </w:pPr>
    <w:r>
      <w:rPr>
        <w:rFonts w:hint="eastAsia"/>
        <w:b/>
        <w:bCs/>
        <w:sz w:val="24"/>
      </w:rPr>
      <w:t>CONFIDENTIAL</w:t>
    </w:r>
  </w:p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3758B8"/>
    <w:multiLevelType w:val="multilevel"/>
    <w:tmpl w:val="083758B8"/>
    <w:lvl w:ilvl="0" w:tentative="0">
      <w:start w:val="1"/>
      <w:numFmt w:val="decimal"/>
      <w:lvlText w:val="%1."/>
      <w:lvlJc w:val="left"/>
      <w:pPr>
        <w:ind w:left="480" w:hanging="480"/>
      </w:pPr>
      <w:rPr>
        <w:rFonts w:hint="default" w:eastAsia="Gulim"/>
      </w:rPr>
    </w:lvl>
    <w:lvl w:ilvl="1" w:tentative="0">
      <w:start w:val="1"/>
      <w:numFmt w:val="decimal"/>
      <w:lvlText w:val="%1.%2."/>
      <w:lvlJc w:val="left"/>
      <w:pPr>
        <w:ind w:left="480" w:hanging="480"/>
      </w:pPr>
      <w:rPr>
        <w:rFonts w:hint="default" w:eastAsia="Gulim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 w:eastAsia="Gulim"/>
      </w:rPr>
    </w:lvl>
    <w:lvl w:ilvl="3" w:tentative="0">
      <w:start w:val="1"/>
      <w:numFmt w:val="decimal"/>
      <w:lvlText w:val="%1.%2.%3.%4."/>
      <w:lvlJc w:val="left"/>
      <w:pPr>
        <w:ind w:left="720" w:hanging="720"/>
      </w:pPr>
      <w:rPr>
        <w:rFonts w:hint="default" w:eastAsia="Gulim"/>
      </w:rPr>
    </w:lvl>
    <w:lvl w:ilvl="4" w:tentative="0">
      <w:start w:val="1"/>
      <w:numFmt w:val="decimal"/>
      <w:lvlText w:val="%1.%2.%3.%4.%5."/>
      <w:lvlJc w:val="left"/>
      <w:pPr>
        <w:ind w:left="1080" w:hanging="1080"/>
      </w:pPr>
      <w:rPr>
        <w:rFonts w:hint="default" w:eastAsia="Gulim"/>
      </w:rPr>
    </w:lvl>
    <w:lvl w:ilvl="5" w:tentative="0">
      <w:start w:val="1"/>
      <w:numFmt w:val="decimal"/>
      <w:lvlText w:val="%1.%2.%3.%4.%5.%6."/>
      <w:lvlJc w:val="left"/>
      <w:pPr>
        <w:ind w:left="1080" w:hanging="1080"/>
      </w:pPr>
      <w:rPr>
        <w:rFonts w:hint="default" w:eastAsia="Gulim"/>
      </w:rPr>
    </w:lvl>
    <w:lvl w:ilvl="6" w:tentative="0">
      <w:start w:val="1"/>
      <w:numFmt w:val="decimal"/>
      <w:lvlText w:val="%1.%2.%3.%4.%5.%6.%7."/>
      <w:lvlJc w:val="left"/>
      <w:pPr>
        <w:ind w:left="1440" w:hanging="1440"/>
      </w:pPr>
      <w:rPr>
        <w:rFonts w:hint="default" w:eastAsia="Gulim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 w:eastAsia="Gulim"/>
      </w:r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  <w:rPr>
        <w:rFonts w:hint="default" w:eastAsia="Gulim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D4"/>
    <w:rsid w:val="00094ABB"/>
    <w:rsid w:val="00194765"/>
    <w:rsid w:val="0026392A"/>
    <w:rsid w:val="00265F9D"/>
    <w:rsid w:val="002A4BC1"/>
    <w:rsid w:val="003B034D"/>
    <w:rsid w:val="00454E1D"/>
    <w:rsid w:val="004C230B"/>
    <w:rsid w:val="005765D7"/>
    <w:rsid w:val="006051A4"/>
    <w:rsid w:val="00670BC4"/>
    <w:rsid w:val="00686FF9"/>
    <w:rsid w:val="006A4965"/>
    <w:rsid w:val="007F6123"/>
    <w:rsid w:val="00982008"/>
    <w:rsid w:val="00A77FD4"/>
    <w:rsid w:val="00BB3690"/>
    <w:rsid w:val="00C16574"/>
    <w:rsid w:val="00C6463A"/>
    <w:rsid w:val="00CC42E0"/>
    <w:rsid w:val="00D544BC"/>
    <w:rsid w:val="00F362C7"/>
    <w:rsid w:val="00F558FA"/>
    <w:rsid w:val="00F60C39"/>
    <w:rsid w:val="00F63616"/>
    <w:rsid w:val="51CE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customStyle="1" w:styleId="8">
    <w:name w:val="표준 단락"/>
    <w:uiPriority w:val="0"/>
    <w:pPr>
      <w:widowControl w:val="0"/>
      <w:autoSpaceDE w:val="0"/>
      <w:autoSpaceDN w:val="0"/>
      <w:adjustRightInd w:val="0"/>
      <w:spacing w:line="320" w:lineRule="atLeast"/>
    </w:pPr>
    <w:rPr>
      <w:rFonts w:ascii="Batang" w:hAnsi="Batang" w:eastAsia="Batang" w:cs="Times New Roman"/>
      <w:color w:val="000000"/>
      <w:kern w:val="0"/>
      <w:sz w:val="20"/>
      <w:szCs w:val="20"/>
      <w:lang w:val="en-US" w:eastAsia="ko-KR" w:bidi="ar-SA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Alibaba Inc</Company>
  <Pages>4</Pages>
  <Words>474</Words>
  <Characters>590</Characters>
  <Lines>5</Lines>
  <Paragraphs>1</Paragraphs>
  <TotalTime>52</TotalTime>
  <ScaleCrop>false</ScaleCrop>
  <LinksUpToDate>false</LinksUpToDate>
  <CharactersWithSpaces>632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2019-05-20T11:02:00Z</dcterms:created>
  <dc:creator>张冰</dc:creator>
  <cp:lastModifiedBy>揚</cp:lastModifiedBy>
  <dcterms:modified xsi:type="dcterms:W3CDTF">2022-03-24T02:31:03Z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C945769B6369401982B4FD9370418DAA</vt:lpwstr>
  </property>
</Properties>
</file>