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3E" w:rsidRPr="00BF2501" w:rsidRDefault="00D1593E" w:rsidP="00D1593E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 w:rsidRPr="00BF2501">
        <w:rPr>
          <w:rFonts w:ascii="黑体" w:eastAsia="黑体" w:hAnsi="黑体" w:cs="黑体" w:hint="eastAsia"/>
          <w:sz w:val="44"/>
          <w:szCs w:val="44"/>
        </w:rPr>
        <w:t>国家</w:t>
      </w:r>
      <w:r>
        <w:rPr>
          <w:rFonts w:ascii="黑体" w:eastAsia="黑体" w:hAnsi="黑体" w:cs="黑体" w:hint="eastAsia"/>
          <w:sz w:val="44"/>
          <w:szCs w:val="44"/>
        </w:rPr>
        <w:t>科学技术</w:t>
      </w:r>
      <w:r w:rsidRPr="00BF2501">
        <w:rPr>
          <w:rFonts w:ascii="黑体" w:eastAsia="黑体" w:hAnsi="黑体" w:cs="黑体" w:hint="eastAsia"/>
          <w:sz w:val="44"/>
          <w:szCs w:val="44"/>
        </w:rPr>
        <w:t>奖</w:t>
      </w:r>
      <w:r>
        <w:rPr>
          <w:rFonts w:ascii="黑体" w:eastAsia="黑体" w:hAnsi="黑体" w:cs="黑体" w:hint="eastAsia"/>
          <w:sz w:val="44"/>
          <w:szCs w:val="44"/>
        </w:rPr>
        <w:t>项目公示内容</w:t>
      </w:r>
    </w:p>
    <w:p w:rsidR="00D1593E" w:rsidRPr="005A3DCA" w:rsidRDefault="00D1593E" w:rsidP="00D1593E">
      <w:pPr>
        <w:spacing w:line="600" w:lineRule="exact"/>
        <w:jc w:val="center"/>
        <w:rPr>
          <w:rFonts w:ascii="楷体" w:eastAsia="楷体" w:hAnsi="楷体" w:cs="黑体"/>
          <w:b/>
          <w:sz w:val="32"/>
          <w:szCs w:val="32"/>
        </w:rPr>
      </w:pPr>
      <w:r w:rsidRPr="005A3DCA">
        <w:rPr>
          <w:rFonts w:ascii="楷体" w:eastAsia="楷体" w:hAnsi="楷体" w:cs="黑体" w:hint="eastAsia"/>
          <w:b/>
          <w:sz w:val="32"/>
          <w:szCs w:val="32"/>
        </w:rPr>
        <w:t>（</w:t>
      </w:r>
      <w:r>
        <w:rPr>
          <w:rFonts w:ascii="楷体" w:eastAsia="楷体" w:hAnsi="楷体" w:cs="黑体" w:hint="eastAsia"/>
          <w:b/>
          <w:sz w:val="32"/>
          <w:szCs w:val="32"/>
        </w:rPr>
        <w:t>科技进步奖，</w:t>
      </w:r>
      <w:r w:rsidRPr="005A3DCA">
        <w:rPr>
          <w:rFonts w:ascii="楷体" w:eastAsia="楷体" w:hAnsi="楷体" w:cs="黑体" w:hint="eastAsia"/>
          <w:b/>
          <w:sz w:val="32"/>
          <w:szCs w:val="32"/>
        </w:rPr>
        <w:t>2</w:t>
      </w:r>
      <w:r w:rsidRPr="005A3DCA">
        <w:rPr>
          <w:rFonts w:ascii="楷体" w:eastAsia="楷体" w:hAnsi="楷体" w:cs="黑体"/>
          <w:b/>
          <w:sz w:val="32"/>
          <w:szCs w:val="32"/>
        </w:rPr>
        <w:t>023</w:t>
      </w:r>
      <w:r w:rsidRPr="005A3DCA">
        <w:rPr>
          <w:rFonts w:ascii="楷体" w:eastAsia="楷体" w:hAnsi="楷体" w:cs="黑体" w:hint="eastAsia"/>
          <w:b/>
          <w:sz w:val="32"/>
          <w:szCs w:val="32"/>
        </w:rPr>
        <w:t>年度）</w:t>
      </w:r>
    </w:p>
    <w:p w:rsidR="00D1593E" w:rsidRPr="00D347C8" w:rsidRDefault="00D1593E" w:rsidP="00D1593E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  <w:shd w:val="pct15" w:color="auto" w:fill="FFFFFF"/>
        </w:rPr>
      </w:pPr>
    </w:p>
    <w:p w:rsidR="00D1593E" w:rsidRPr="00C50143" w:rsidRDefault="00D1593E" w:rsidP="00D1593E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50143">
        <w:rPr>
          <w:rFonts w:ascii="黑体" w:eastAsia="黑体" w:hAnsi="黑体" w:cs="Times New Roman" w:hint="eastAsia"/>
          <w:sz w:val="32"/>
          <w:szCs w:val="32"/>
        </w:rPr>
        <w:t>（一）项目名称</w:t>
      </w:r>
    </w:p>
    <w:p w:rsidR="00D1593E" w:rsidRDefault="00A4652B" w:rsidP="00A4652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4652B">
        <w:rPr>
          <w:rFonts w:ascii="仿宋_GB2312" w:eastAsia="仿宋_GB2312" w:hAnsi="宋体" w:cs="Times New Roman" w:hint="eastAsia"/>
          <w:sz w:val="32"/>
          <w:szCs w:val="32"/>
        </w:rPr>
        <w:t>电子顺磁共振技术与产业化</w:t>
      </w:r>
    </w:p>
    <w:p w:rsidR="00D1593E" w:rsidRDefault="00D1593E" w:rsidP="00D1593E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50143">
        <w:rPr>
          <w:rFonts w:ascii="黑体" w:eastAsia="黑体" w:hAnsi="黑体" w:cs="Times New Roman" w:hint="eastAsia"/>
          <w:sz w:val="32"/>
          <w:szCs w:val="32"/>
        </w:rPr>
        <w:t>（二）</w:t>
      </w:r>
      <w:r>
        <w:rPr>
          <w:rFonts w:ascii="黑体" w:eastAsia="黑体" w:hAnsi="黑体" w:cs="Times New Roman" w:hint="eastAsia"/>
          <w:sz w:val="32"/>
          <w:szCs w:val="32"/>
        </w:rPr>
        <w:t>拟</w:t>
      </w:r>
      <w:r w:rsidRPr="00C50143">
        <w:rPr>
          <w:rFonts w:ascii="黑体" w:eastAsia="黑体" w:hAnsi="黑体" w:cs="Times New Roman" w:hint="eastAsia"/>
          <w:sz w:val="32"/>
          <w:szCs w:val="32"/>
        </w:rPr>
        <w:t>提名</w:t>
      </w:r>
      <w:r>
        <w:rPr>
          <w:rFonts w:ascii="黑体" w:eastAsia="黑体" w:hAnsi="黑体" w:cs="Times New Roman" w:hint="eastAsia"/>
          <w:sz w:val="32"/>
          <w:szCs w:val="32"/>
        </w:rPr>
        <w:t>者</w:t>
      </w:r>
    </w:p>
    <w:p w:rsidR="00D1593E" w:rsidRDefault="00D1593E" w:rsidP="00D1593E">
      <w:pPr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中国科学院</w:t>
      </w:r>
    </w:p>
    <w:p w:rsidR="00D1593E" w:rsidRDefault="00D1593E" w:rsidP="00D1593E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31E33">
        <w:rPr>
          <w:rFonts w:ascii="黑体" w:eastAsia="黑体" w:hAnsi="黑体" w:cs="Times New Roman" w:hint="eastAsia"/>
          <w:sz w:val="32"/>
          <w:szCs w:val="32"/>
        </w:rPr>
        <w:t>（</w:t>
      </w: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331E33">
        <w:rPr>
          <w:rFonts w:ascii="黑体" w:eastAsia="黑体" w:hAnsi="黑体" w:cs="Times New Roman" w:hint="eastAsia"/>
          <w:sz w:val="32"/>
          <w:szCs w:val="32"/>
        </w:rPr>
        <w:t>）</w:t>
      </w:r>
      <w:r>
        <w:rPr>
          <w:rFonts w:ascii="黑体" w:eastAsia="黑体" w:hAnsi="黑体" w:cs="Times New Roman" w:hint="eastAsia"/>
          <w:sz w:val="32"/>
          <w:szCs w:val="32"/>
        </w:rPr>
        <w:t>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559"/>
        <w:gridCol w:w="709"/>
        <w:gridCol w:w="1110"/>
        <w:gridCol w:w="874"/>
        <w:gridCol w:w="993"/>
        <w:gridCol w:w="992"/>
        <w:gridCol w:w="1276"/>
        <w:gridCol w:w="875"/>
      </w:tblGrid>
      <w:tr w:rsidR="00A4652B" w:rsidRPr="00D62A9C" w:rsidTr="00ED6A7B">
        <w:trPr>
          <w:trHeight w:val="859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知识产权</w:t>
            </w: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（标准）</w:t>
            </w: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知识产权（标准）具体</w:t>
            </w: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国</w:t>
            </w: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家</w:t>
            </w:r>
          </w:p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（</w:t>
            </w: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地</w:t>
            </w: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区）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授权号（标准编号）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授权（标准发布）日期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证书编号</w:t>
            </w: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br/>
            </w: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（标准批准发布</w:t>
            </w:r>
            <w:r w:rsidRPr="00D62A9C">
              <w:rPr>
                <w:rFonts w:ascii="宋体" w:hAnsi="宋体"/>
                <w:color w:val="000000" w:themeColor="text1"/>
                <w:sz w:val="18"/>
                <w:szCs w:val="18"/>
              </w:rPr>
              <w:t>部门</w:t>
            </w: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权利人（标准起草单位）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发明人（标准起草人）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2A9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发明专利（标准）有效状态</w:t>
            </w:r>
          </w:p>
        </w:tc>
      </w:tr>
      <w:tr w:rsidR="00A4652B" w:rsidRPr="00D62A9C" w:rsidTr="00ED6A7B">
        <w:trPr>
          <w:trHeight w:val="769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一种频率幅度相位快速可调型微波发生器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ZL201110328398.8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2014.07.16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1441472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国仪量子技术（合肥）股份有限公司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徐南阳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徐挽杰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王梓翔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rPr>
                <w:rFonts w:ascii="Times New Roman"/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ascii="Times New Roman"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682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脉冲产生方法及装置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ZL201110111259.X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2014.01.15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1336266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国仪量子技术（合肥）股份有限公司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徐南阳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王梓翔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种波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768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一种用于磁共振系统的高速数据采集卡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ZL201210057026.0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2015.06.24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1703049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国仪量子技术（合肥）股份有限公司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徐南阳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王梓翔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1021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一种具有可调耦合孔的双模极化腔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ZL201310283144.8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2016.03.30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2007603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国仪量子技术（合肥）股份有限公司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王梓翔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刘晓龙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韦宗慧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840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一种用于电子顺磁共振探头的远程调谐装置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ZL201510087378.4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2017.05.03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2470871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代映秋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蒋振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1021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一种磁共振谱仪及基于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FPGA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的磁共振谱仪控制装置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美国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US11,002,695 B2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2021.05.11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US11002695B2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石致富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秦熙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谢一进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王淋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蒋振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695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一种基于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FPGA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的方波发生器及方法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美国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US10,733,126 B2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D62A9C">
              <w:rPr>
                <w:rFonts w:ascii="Times New Roman"/>
                <w:color w:val="000000"/>
                <w:sz w:val="18"/>
                <w:szCs w:val="18"/>
              </w:rPr>
              <w:t>2020.08.04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D62A9C">
              <w:rPr>
                <w:rFonts w:ascii="Times New Roman"/>
                <w:color w:val="000000"/>
                <w:sz w:val="18"/>
                <w:szCs w:val="18"/>
              </w:rPr>
              <w:t>US10733126B2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秦熙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谢一进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荣星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贺羽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王淋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石致富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杜江峰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467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一种自动频率控制装置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ZL201610244843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.5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2019.02.01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3241400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荣星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王皓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石致富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张鹏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proofErr w:type="gramStart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秦熙</w:t>
            </w:r>
            <w:proofErr w:type="gramEnd"/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杜江峰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604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lastRenderedPageBreak/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锁相环频率</w:t>
            </w:r>
            <w:proofErr w:type="gramStart"/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综合器</w:t>
            </w:r>
            <w:proofErr w:type="gramEnd"/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及其控制方法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ZL202110573491.9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2023.04.07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5848068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国仪量子技术（合肥）股份有限公司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snapToGrid w:val="0"/>
              <w:jc w:val="left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石致富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;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张伟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  <w:tr w:rsidR="00A4652B" w:rsidRPr="00D62A9C" w:rsidTr="00ED6A7B">
        <w:trPr>
          <w:trHeight w:val="505"/>
          <w:jc w:val="center"/>
        </w:trPr>
        <w:tc>
          <w:tcPr>
            <w:tcW w:w="841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sz w:val="18"/>
                <w:szCs w:val="18"/>
              </w:rPr>
              <w:t>一种自动频率控制装置及方法</w:t>
            </w:r>
          </w:p>
        </w:tc>
        <w:tc>
          <w:tcPr>
            <w:tcW w:w="709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中国</w:t>
            </w:r>
          </w:p>
        </w:tc>
        <w:tc>
          <w:tcPr>
            <w:tcW w:w="1110" w:type="dxa"/>
            <w:vAlign w:val="center"/>
          </w:tcPr>
          <w:p w:rsidR="00A4652B" w:rsidRPr="00D62A9C" w:rsidRDefault="00A4652B" w:rsidP="00ED6A7B">
            <w:pPr>
              <w:snapToGrid w:val="0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sz w:val="18"/>
                <w:szCs w:val="18"/>
              </w:rPr>
              <w:t>ZL201810179033.5</w:t>
            </w:r>
          </w:p>
        </w:tc>
        <w:tc>
          <w:tcPr>
            <w:tcW w:w="874" w:type="dxa"/>
            <w:vAlign w:val="center"/>
          </w:tcPr>
          <w:p w:rsidR="00A4652B" w:rsidRPr="00D62A9C" w:rsidRDefault="00A4652B" w:rsidP="00ED6A7B">
            <w:pPr>
              <w:snapToGrid w:val="0"/>
              <w:jc w:val="center"/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2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02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0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.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04</w:t>
            </w: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.</w:t>
            </w: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993" w:type="dxa"/>
            <w:vAlign w:val="center"/>
          </w:tcPr>
          <w:p w:rsidR="00A4652B" w:rsidRPr="00D62A9C" w:rsidRDefault="00A4652B" w:rsidP="00ED6A7B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D62A9C">
              <w:rPr>
                <w:rFonts w:ascii="Times New Roman"/>
                <w:sz w:val="18"/>
                <w:szCs w:val="18"/>
              </w:rPr>
              <w:t>3769003</w:t>
            </w:r>
          </w:p>
        </w:tc>
        <w:tc>
          <w:tcPr>
            <w:tcW w:w="992" w:type="dxa"/>
            <w:vAlign w:val="center"/>
          </w:tcPr>
          <w:p w:rsidR="00A4652B" w:rsidRPr="00D62A9C" w:rsidRDefault="00A4652B" w:rsidP="00ED6A7B">
            <w:pPr>
              <w:rPr>
                <w:color w:val="353535"/>
                <w:sz w:val="18"/>
                <w:szCs w:val="18"/>
                <w:shd w:val="clear" w:color="auto" w:fill="FFFFFF"/>
              </w:rPr>
            </w:pPr>
            <w:r w:rsidRPr="00D62A9C">
              <w:rPr>
                <w:color w:val="353535"/>
                <w:sz w:val="18"/>
                <w:szCs w:val="18"/>
                <w:shd w:val="clear" w:color="auto" w:fill="FFFFFF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A4652B" w:rsidRPr="00D62A9C" w:rsidRDefault="00A4652B" w:rsidP="00ED6A7B">
            <w:pPr>
              <w:jc w:val="left"/>
              <w:rPr>
                <w:rStyle w:val="fontstyle01"/>
                <w:rFonts w:cs="宋体" w:hint="default"/>
                <w:sz w:val="18"/>
                <w:szCs w:val="18"/>
              </w:rPr>
            </w:pP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苏吉虎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张鹏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赵宇曦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秦熙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proofErr w:type="gramStart"/>
            <w:r w:rsidRPr="00D62A9C">
              <w:rPr>
                <w:rFonts w:hint="eastAsia"/>
                <w:color w:val="000000"/>
                <w:sz w:val="18"/>
                <w:szCs w:val="18"/>
              </w:rPr>
              <w:t>荣星</w:t>
            </w:r>
            <w:proofErr w:type="gramEnd"/>
            <w:r w:rsidRPr="00D62A9C">
              <w:rPr>
                <w:rFonts w:hint="eastAsia"/>
                <w:color w:val="000000"/>
                <w:sz w:val="18"/>
                <w:szCs w:val="18"/>
              </w:rPr>
              <w:t>;</w:t>
            </w:r>
            <w:r w:rsidRPr="00D62A9C">
              <w:rPr>
                <w:rFonts w:hint="eastAsia"/>
                <w:color w:val="000000"/>
                <w:sz w:val="18"/>
                <w:szCs w:val="18"/>
              </w:rPr>
              <w:t>杜江峰</w:t>
            </w:r>
          </w:p>
        </w:tc>
        <w:tc>
          <w:tcPr>
            <w:tcW w:w="875" w:type="dxa"/>
            <w:vAlign w:val="center"/>
          </w:tcPr>
          <w:p w:rsidR="00A4652B" w:rsidRPr="00D62A9C" w:rsidRDefault="00A4652B" w:rsidP="00ED6A7B">
            <w:pPr>
              <w:rPr>
                <w:sz w:val="18"/>
                <w:szCs w:val="18"/>
              </w:rPr>
            </w:pPr>
            <w:r w:rsidRPr="00D62A9C">
              <w:rPr>
                <w:rFonts w:hint="eastAsia"/>
                <w:color w:val="353535"/>
                <w:sz w:val="18"/>
                <w:szCs w:val="18"/>
                <w:shd w:val="clear" w:color="auto" w:fill="FFFFFF"/>
              </w:rPr>
              <w:t>有效专利</w:t>
            </w:r>
          </w:p>
        </w:tc>
      </w:tr>
    </w:tbl>
    <w:p w:rsidR="00D1593E" w:rsidRDefault="00D1593E" w:rsidP="00D1593E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D1593E" w:rsidRDefault="00D1593E" w:rsidP="00D1593E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31E33">
        <w:rPr>
          <w:rFonts w:ascii="黑体" w:eastAsia="黑体" w:hAnsi="黑体" w:cs="Times New Roman" w:hint="eastAsia"/>
          <w:sz w:val="32"/>
          <w:szCs w:val="32"/>
        </w:rPr>
        <w:t>（</w:t>
      </w:r>
      <w:r>
        <w:rPr>
          <w:rFonts w:ascii="黑体" w:eastAsia="黑体" w:hAnsi="黑体" w:cs="Times New Roman" w:hint="eastAsia"/>
          <w:sz w:val="32"/>
          <w:szCs w:val="32"/>
        </w:rPr>
        <w:t>四</w:t>
      </w:r>
      <w:r w:rsidRPr="00331E33">
        <w:rPr>
          <w:rFonts w:ascii="黑体" w:eastAsia="黑体" w:hAnsi="黑体" w:cs="Times New Roman" w:hint="eastAsia"/>
          <w:sz w:val="32"/>
          <w:szCs w:val="32"/>
        </w:rPr>
        <w:t>）</w:t>
      </w:r>
      <w:r>
        <w:rPr>
          <w:rFonts w:ascii="黑体" w:eastAsia="黑体" w:hAnsi="黑体" w:cs="Times New Roman" w:hint="eastAsia"/>
          <w:sz w:val="32"/>
          <w:szCs w:val="32"/>
        </w:rPr>
        <w:t>主要完成人</w:t>
      </w:r>
    </w:p>
    <w:p w:rsidR="00D1593E" w:rsidRPr="00A4652B" w:rsidRDefault="00C02C08" w:rsidP="00C02C08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C02C08">
        <w:rPr>
          <w:rFonts w:ascii="仿宋_GB2312" w:eastAsia="仿宋_GB2312" w:hAnsi="宋体" w:cs="Times New Roman" w:hint="eastAsia"/>
          <w:sz w:val="32"/>
          <w:szCs w:val="32"/>
        </w:rPr>
        <w:t>杜江峰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荣星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石致富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贺羽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秦熙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苏吉虎</w:t>
      </w:r>
      <w:r w:rsidR="00E615EA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C02C08">
        <w:rPr>
          <w:rFonts w:ascii="仿宋_GB2312" w:eastAsia="仿宋_GB2312" w:hAnsi="宋体" w:cs="Times New Roman" w:hint="eastAsia"/>
          <w:sz w:val="32"/>
          <w:szCs w:val="32"/>
        </w:rPr>
        <w:t>张伟</w:t>
      </w:r>
    </w:p>
    <w:p w:rsidR="00D1593E" w:rsidRDefault="00D1593E" w:rsidP="00D1593E">
      <w:pPr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31E33">
        <w:rPr>
          <w:rFonts w:ascii="黑体" w:eastAsia="黑体" w:hAnsi="黑体" w:cs="Times New Roman" w:hint="eastAsia"/>
          <w:sz w:val="32"/>
          <w:szCs w:val="32"/>
        </w:rPr>
        <w:t>（</w:t>
      </w:r>
      <w:r w:rsidR="003337E5">
        <w:rPr>
          <w:rFonts w:ascii="黑体" w:eastAsia="黑体" w:hAnsi="黑体" w:cs="Times New Roman" w:hint="eastAsia"/>
          <w:sz w:val="32"/>
          <w:szCs w:val="32"/>
        </w:rPr>
        <w:t>五</w:t>
      </w:r>
      <w:bookmarkStart w:id="0" w:name="_GoBack"/>
      <w:bookmarkEnd w:id="0"/>
      <w:r w:rsidRPr="00331E33">
        <w:rPr>
          <w:rFonts w:ascii="黑体" w:eastAsia="黑体" w:hAnsi="黑体" w:cs="Times New Roman" w:hint="eastAsia"/>
          <w:sz w:val="32"/>
          <w:szCs w:val="32"/>
        </w:rPr>
        <w:t>）</w:t>
      </w:r>
      <w:r>
        <w:rPr>
          <w:rFonts w:ascii="黑体" w:eastAsia="黑体" w:hAnsi="黑体" w:cs="Times New Roman" w:hint="eastAsia"/>
          <w:sz w:val="32"/>
          <w:szCs w:val="32"/>
        </w:rPr>
        <w:t>主要完成单位</w:t>
      </w:r>
    </w:p>
    <w:p w:rsidR="00D1593E" w:rsidRPr="00A4652B" w:rsidRDefault="00A4652B" w:rsidP="00A4652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4652B">
        <w:rPr>
          <w:rFonts w:ascii="仿宋_GB2312" w:eastAsia="仿宋_GB2312" w:hAnsi="宋体" w:cs="Times New Roman" w:hint="eastAsia"/>
          <w:sz w:val="32"/>
          <w:szCs w:val="32"/>
        </w:rPr>
        <w:t>中国科学技术大学，国仪量子技术（合肥）股份有限公司</w:t>
      </w:r>
    </w:p>
    <w:p w:rsidR="00D1593E" w:rsidRPr="00CA72DC" w:rsidRDefault="00D1593E" w:rsidP="00D1593E">
      <w:pPr>
        <w:spacing w:line="600" w:lineRule="exact"/>
        <w:ind w:firstLineChars="200" w:firstLine="420"/>
      </w:pPr>
    </w:p>
    <w:p w:rsidR="00D1593E" w:rsidRPr="00CA72DC" w:rsidRDefault="00D1593E" w:rsidP="00D1593E">
      <w:pPr>
        <w:spacing w:line="600" w:lineRule="exact"/>
        <w:ind w:firstLineChars="200" w:firstLine="420"/>
      </w:pPr>
    </w:p>
    <w:p w:rsidR="0018037E" w:rsidRPr="00D1593E" w:rsidRDefault="0018037E"/>
    <w:sectPr w:rsidR="0018037E" w:rsidRPr="00D1593E" w:rsidSect="00387E2F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B7" w:rsidRDefault="003337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D726F" wp14:editId="2F6BDD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F38B7" w:rsidRDefault="003337E5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XiUiW9MBAAB1AwAADgAA&#10;AAAAAAAAAAAAAAAuAgAAZHJzL2Uyb0RvYy54bWxQSwECLQAUAAYACAAAACEA9gGZYNcAAAACAQAA&#10;DwAAAAAAAAAAAAAAAAAtBAAAZHJzL2Rvd25yZXYueG1sUEsFBgAAAAAEAAQA8wAAADEFAAAAAA==&#10;" filled="f" stroked="f">
              <v:textbox style="mso-fit-shape-to-text:t" inset="0,0,0,0">
                <w:txbxContent>
                  <w:p w:rsidR="002F38B7" w:rsidRDefault="003337E5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3E"/>
    <w:rsid w:val="0018037E"/>
    <w:rsid w:val="002A32BE"/>
    <w:rsid w:val="003337E5"/>
    <w:rsid w:val="005407AD"/>
    <w:rsid w:val="008F7F99"/>
    <w:rsid w:val="00A4652B"/>
    <w:rsid w:val="00A96B13"/>
    <w:rsid w:val="00C02C08"/>
    <w:rsid w:val="00C04DAD"/>
    <w:rsid w:val="00D1593E"/>
    <w:rsid w:val="00E615EA"/>
    <w:rsid w:val="00EC609E"/>
    <w:rsid w:val="00EC695C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593E"/>
    <w:rPr>
      <w:sz w:val="18"/>
      <w:szCs w:val="18"/>
    </w:rPr>
  </w:style>
  <w:style w:type="paragraph" w:styleId="a4">
    <w:name w:val="Plain Text"/>
    <w:basedOn w:val="a"/>
    <w:link w:val="Char0"/>
    <w:rsid w:val="00A4652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0">
    <w:name w:val="纯文本 Char"/>
    <w:basedOn w:val="a0"/>
    <w:link w:val="a4"/>
    <w:rsid w:val="00A4652B"/>
    <w:rPr>
      <w:rFonts w:ascii="仿宋_GB2312" w:eastAsia="宋体" w:hAnsi="Times New Roman" w:cs="Times New Roman"/>
      <w:sz w:val="24"/>
      <w:szCs w:val="20"/>
    </w:rPr>
  </w:style>
  <w:style w:type="character" w:customStyle="1" w:styleId="fontstyle01">
    <w:name w:val="fontstyle01"/>
    <w:rsid w:val="00A4652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593E"/>
    <w:rPr>
      <w:sz w:val="18"/>
      <w:szCs w:val="18"/>
    </w:rPr>
  </w:style>
  <w:style w:type="paragraph" w:styleId="a4">
    <w:name w:val="Plain Text"/>
    <w:basedOn w:val="a"/>
    <w:link w:val="Char0"/>
    <w:rsid w:val="00A4652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0">
    <w:name w:val="纯文本 Char"/>
    <w:basedOn w:val="a0"/>
    <w:link w:val="a4"/>
    <w:rsid w:val="00A4652B"/>
    <w:rPr>
      <w:rFonts w:ascii="仿宋_GB2312" w:eastAsia="宋体" w:hAnsi="Times New Roman" w:cs="Times New Roman"/>
      <w:sz w:val="24"/>
      <w:szCs w:val="20"/>
    </w:rPr>
  </w:style>
  <w:style w:type="character" w:customStyle="1" w:styleId="fontstyle01">
    <w:name w:val="fontstyle01"/>
    <w:rsid w:val="00A4652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2024-01-02T11:21:00Z</dcterms:created>
  <dcterms:modified xsi:type="dcterms:W3CDTF">2024-01-02T11:30:00Z</dcterms:modified>
</cp:coreProperties>
</file>