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7C3FD">
      <w:pPr>
        <w:spacing w:before="156" w:beforeLines="50" w:after="156" w:afterLines="50" w:line="400" w:lineRule="exact"/>
        <w:jc w:val="center"/>
        <w:rPr>
          <w:rFonts w:ascii="方正小标宋简体" w:eastAsia="方正小标宋简体"/>
          <w:bCs/>
          <w:sz w:val="36"/>
          <w:szCs w:val="21"/>
        </w:rPr>
      </w:pPr>
      <w:r>
        <w:rPr>
          <w:rFonts w:hint="eastAsia" w:ascii="方正小标宋简体" w:eastAsia="方正小标宋简体"/>
          <w:bCs/>
          <w:sz w:val="36"/>
          <w:szCs w:val="21"/>
        </w:rPr>
        <w:t>202</w:t>
      </w:r>
      <w:r>
        <w:rPr>
          <w:rFonts w:ascii="方正小标宋简体" w:eastAsia="方正小标宋简体"/>
          <w:bCs/>
          <w:sz w:val="36"/>
          <w:szCs w:val="21"/>
        </w:rPr>
        <w:t>6</w:t>
      </w:r>
      <w:r>
        <w:rPr>
          <w:rFonts w:hint="eastAsia" w:ascii="方正小标宋简体" w:eastAsia="方正小标宋简体"/>
          <w:bCs/>
          <w:sz w:val="36"/>
          <w:szCs w:val="21"/>
        </w:rPr>
        <w:t>年度湖北省科学技术奖公示</w:t>
      </w:r>
      <w:r>
        <w:rPr>
          <w:rFonts w:hint="eastAsia" w:ascii="方正小标宋简体" w:eastAsia="方正小标宋简体"/>
          <w:bCs/>
          <w:kern w:val="0"/>
          <w:sz w:val="36"/>
          <w:szCs w:val="21"/>
        </w:rPr>
        <w:t>材料</w:t>
      </w:r>
      <w:r>
        <w:rPr>
          <w:rFonts w:hint="eastAsia" w:ascii="方正小标宋简体" w:eastAsia="方正小标宋简体"/>
          <w:bCs/>
          <w:sz w:val="36"/>
          <w:szCs w:val="21"/>
        </w:rPr>
        <w:t>（科技进步）</w:t>
      </w:r>
    </w:p>
    <w:p w14:paraId="0B1FBBC2">
      <w:pPr>
        <w:spacing w:before="156" w:beforeLines="50" w:after="156" w:afterLines="50" w:line="400" w:lineRule="exact"/>
        <w:jc w:val="center"/>
        <w:rPr>
          <w:rFonts w:ascii="方正仿宋_GBK" w:eastAsia="方正仿宋_GBK"/>
          <w:sz w:val="28"/>
        </w:rPr>
      </w:pPr>
      <w:r>
        <w:rPr>
          <w:rFonts w:hint="eastAsia" w:ascii="方正仿宋_GBK" w:eastAsia="方正仿宋_GBK"/>
          <w:sz w:val="28"/>
        </w:rPr>
        <w:t>项目名称、提名者及提名等级、主要知识产权和标准规范等目录、主要完成人、主要完成单位</w:t>
      </w:r>
    </w:p>
    <w:tbl>
      <w:tblPr>
        <w:tblStyle w:val="6"/>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0"/>
        <w:gridCol w:w="1330"/>
        <w:gridCol w:w="50"/>
        <w:gridCol w:w="1980"/>
        <w:gridCol w:w="810"/>
        <w:gridCol w:w="1095"/>
        <w:gridCol w:w="842"/>
        <w:gridCol w:w="643"/>
        <w:gridCol w:w="1522"/>
        <w:gridCol w:w="278"/>
        <w:gridCol w:w="1538"/>
        <w:gridCol w:w="1325"/>
        <w:gridCol w:w="1483"/>
      </w:tblGrid>
      <w:tr w14:paraId="3351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040" w:type="dxa"/>
            <w:gridSpan w:val="2"/>
            <w:vAlign w:val="center"/>
          </w:tcPr>
          <w:p w14:paraId="000C8490">
            <w:pPr>
              <w:spacing w:line="360" w:lineRule="exact"/>
              <w:jc w:val="center"/>
              <w:rPr>
                <w:rFonts w:ascii="黑体" w:hAnsi="黑体" w:eastAsia="黑体" w:cs="黑体"/>
                <w:kern w:val="0"/>
                <w:sz w:val="22"/>
                <w:szCs w:val="20"/>
              </w:rPr>
            </w:pPr>
            <w:r>
              <w:rPr>
                <w:rFonts w:hint="eastAsia" w:ascii="黑体" w:hAnsi="黑体" w:eastAsia="黑体" w:cs="黑体"/>
                <w:kern w:val="0"/>
                <w:sz w:val="22"/>
                <w:szCs w:val="20"/>
              </w:rPr>
              <w:t>项目名称</w:t>
            </w:r>
          </w:p>
        </w:tc>
        <w:tc>
          <w:tcPr>
            <w:tcW w:w="11566" w:type="dxa"/>
            <w:gridSpan w:val="11"/>
            <w:vAlign w:val="center"/>
          </w:tcPr>
          <w:p w14:paraId="35990F8F">
            <w:pPr>
              <w:spacing w:line="400" w:lineRule="exact"/>
              <w:jc w:val="center"/>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肾脏疾病无创代谢-功能磁共振精准评估体系的创建与临床应用</w:t>
            </w:r>
          </w:p>
        </w:tc>
      </w:tr>
      <w:tr w14:paraId="53A5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040" w:type="dxa"/>
            <w:gridSpan w:val="2"/>
            <w:vAlign w:val="center"/>
          </w:tcPr>
          <w:p w14:paraId="4F7DECBF">
            <w:pPr>
              <w:spacing w:line="360" w:lineRule="exact"/>
              <w:jc w:val="center"/>
              <w:rPr>
                <w:rFonts w:ascii="黑体" w:hAnsi="黑体" w:eastAsia="黑体" w:cs="黑体"/>
                <w:kern w:val="0"/>
                <w:sz w:val="22"/>
                <w:szCs w:val="20"/>
              </w:rPr>
            </w:pPr>
            <w:r>
              <w:rPr>
                <w:rFonts w:hint="eastAsia" w:ascii="黑体" w:hAnsi="黑体" w:eastAsia="黑体" w:cs="黑体"/>
                <w:kern w:val="0"/>
                <w:sz w:val="22"/>
                <w:szCs w:val="20"/>
              </w:rPr>
              <w:t>提名单位</w:t>
            </w:r>
          </w:p>
        </w:tc>
        <w:tc>
          <w:tcPr>
            <w:tcW w:w="4777" w:type="dxa"/>
            <w:gridSpan w:val="5"/>
            <w:vAlign w:val="center"/>
          </w:tcPr>
          <w:p w14:paraId="219CA8BA">
            <w:pPr>
              <w:spacing w:line="400" w:lineRule="exact"/>
              <w:jc w:val="center"/>
              <w:rPr>
                <w:kern w:val="0"/>
                <w:sz w:val="24"/>
                <w:szCs w:val="24"/>
              </w:rPr>
            </w:pPr>
            <w:r>
              <w:rPr>
                <w:rFonts w:hint="eastAsia" w:ascii="宋体" w:hAnsi="宋体" w:eastAsia="宋体" w:cs="宋体"/>
                <w:bCs/>
                <w:color w:val="000000"/>
                <w:kern w:val="0"/>
                <w:sz w:val="22"/>
                <w:szCs w:val="22"/>
                <w:lang w:bidi="ar"/>
              </w:rPr>
              <w:t>华中科技大学</w:t>
            </w:r>
          </w:p>
        </w:tc>
        <w:tc>
          <w:tcPr>
            <w:tcW w:w="2165" w:type="dxa"/>
            <w:gridSpan w:val="2"/>
            <w:vAlign w:val="center"/>
          </w:tcPr>
          <w:p w14:paraId="40D06419">
            <w:pPr>
              <w:spacing w:line="400" w:lineRule="exact"/>
              <w:jc w:val="center"/>
              <w:rPr>
                <w:kern w:val="0"/>
                <w:sz w:val="24"/>
                <w:szCs w:val="24"/>
              </w:rPr>
            </w:pPr>
            <w:r>
              <w:rPr>
                <w:rFonts w:hint="eastAsia" w:ascii="黑体" w:hAnsi="黑体" w:eastAsia="黑体" w:cs="黑体"/>
                <w:kern w:val="0"/>
                <w:sz w:val="22"/>
                <w:szCs w:val="20"/>
              </w:rPr>
              <w:t>提名等级</w:t>
            </w:r>
          </w:p>
        </w:tc>
        <w:tc>
          <w:tcPr>
            <w:tcW w:w="4624" w:type="dxa"/>
            <w:gridSpan w:val="4"/>
            <w:vAlign w:val="center"/>
          </w:tcPr>
          <w:p w14:paraId="51343D55">
            <w:pPr>
              <w:spacing w:line="400" w:lineRule="exact"/>
              <w:jc w:val="center"/>
              <w:rPr>
                <w:rFonts w:hint="eastAsia" w:eastAsia="仿宋_GB2312"/>
                <w:kern w:val="0"/>
                <w:sz w:val="24"/>
                <w:szCs w:val="24"/>
                <w:lang w:val="en-US" w:eastAsia="zh-CN"/>
              </w:rPr>
            </w:pPr>
            <w:r>
              <w:rPr>
                <w:rFonts w:hint="eastAsia"/>
                <w:kern w:val="0"/>
                <w:sz w:val="24"/>
                <w:szCs w:val="24"/>
                <w:lang w:val="en-US" w:eastAsia="zh-CN"/>
              </w:rPr>
              <w:t>一等奖</w:t>
            </w:r>
          </w:p>
        </w:tc>
      </w:tr>
      <w:tr w14:paraId="7647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040" w:type="dxa"/>
            <w:gridSpan w:val="2"/>
            <w:vAlign w:val="center"/>
          </w:tcPr>
          <w:p w14:paraId="1798CEDD">
            <w:pPr>
              <w:spacing w:line="360" w:lineRule="exact"/>
              <w:jc w:val="center"/>
              <w:rPr>
                <w:rFonts w:ascii="黑体" w:hAnsi="黑体" w:eastAsia="黑体" w:cs="黑体"/>
                <w:kern w:val="0"/>
                <w:sz w:val="22"/>
                <w:szCs w:val="20"/>
              </w:rPr>
            </w:pPr>
            <w:r>
              <w:rPr>
                <w:rFonts w:hint="eastAsia" w:ascii="黑体" w:hAnsi="黑体" w:eastAsia="黑体" w:cs="黑体"/>
                <w:kern w:val="0"/>
                <w:sz w:val="22"/>
                <w:szCs w:val="20"/>
              </w:rPr>
              <w:t>提名意见</w:t>
            </w:r>
          </w:p>
        </w:tc>
        <w:tc>
          <w:tcPr>
            <w:tcW w:w="11566" w:type="dxa"/>
            <w:gridSpan w:val="11"/>
            <w:vAlign w:val="center"/>
          </w:tcPr>
          <w:p w14:paraId="499DC65F">
            <w:pPr>
              <w:spacing w:line="400" w:lineRule="exact"/>
              <w:ind w:firstLine="448" w:firstLineChars="200"/>
              <w:rPr>
                <w:rFonts w:hint="eastAsia" w:ascii="宋体" w:hAnsi="宋体" w:eastAsia="宋体" w:cs="宋体"/>
                <w:color w:val="000000"/>
                <w:spacing w:val="2"/>
                <w:kern w:val="0"/>
                <w:sz w:val="22"/>
                <w:szCs w:val="22"/>
                <w:lang w:bidi="ar"/>
              </w:rPr>
            </w:pPr>
            <w:r>
              <w:rPr>
                <w:rFonts w:hint="eastAsia" w:ascii="宋体" w:hAnsi="宋体" w:eastAsia="宋体" w:cs="宋体"/>
                <w:color w:val="000000"/>
                <w:spacing w:val="2"/>
                <w:kern w:val="0"/>
                <w:sz w:val="22"/>
                <w:szCs w:val="22"/>
                <w:lang w:bidi="ar"/>
              </w:rPr>
              <w:t>肾脏疾病是指影响肾脏结构或功能的一系列肿瘤性与非肿瘤性疾病的总称</w:t>
            </w:r>
            <w:r>
              <w:rPr>
                <w:rFonts w:hint="eastAsia" w:ascii="宋体" w:hAnsi="宋体" w:eastAsia="宋体" w:cs="宋体"/>
                <w:color w:val="000000"/>
                <w:spacing w:val="2"/>
                <w:kern w:val="0"/>
                <w:sz w:val="22"/>
                <w:szCs w:val="22"/>
                <w:lang w:eastAsia="zh-CN" w:bidi="ar"/>
              </w:rPr>
              <w:t>，</w:t>
            </w:r>
            <w:r>
              <w:rPr>
                <w:rFonts w:hint="eastAsia" w:ascii="宋体" w:hAnsi="宋体" w:eastAsia="宋体" w:cs="宋体"/>
                <w:color w:val="000000"/>
                <w:spacing w:val="2"/>
                <w:kern w:val="0"/>
                <w:sz w:val="22"/>
                <w:szCs w:val="22"/>
                <w:lang w:bidi="ar"/>
              </w:rPr>
              <w:t>全球超过8.5亿人口</w:t>
            </w:r>
            <w:r>
              <w:rPr>
                <w:rFonts w:hint="eastAsia" w:ascii="宋体" w:hAnsi="宋体" w:eastAsia="宋体" w:cs="宋体"/>
                <w:color w:val="000000"/>
                <w:spacing w:val="2"/>
                <w:kern w:val="0"/>
                <w:sz w:val="22"/>
                <w:szCs w:val="22"/>
                <w:lang w:eastAsia="zh-CN" w:bidi="ar"/>
              </w:rPr>
              <w:t>、</w:t>
            </w:r>
            <w:r>
              <w:rPr>
                <w:rFonts w:hint="eastAsia" w:ascii="宋体" w:hAnsi="宋体" w:eastAsia="宋体" w:cs="宋体"/>
                <w:color w:val="000000"/>
                <w:spacing w:val="2"/>
                <w:kern w:val="0"/>
                <w:sz w:val="22"/>
                <w:szCs w:val="22"/>
                <w:lang w:bidi="ar"/>
              </w:rPr>
              <w:t>我国</w:t>
            </w:r>
            <w:r>
              <w:rPr>
                <w:rFonts w:hint="eastAsia" w:ascii="宋体" w:hAnsi="宋体" w:eastAsia="宋体" w:cs="宋体"/>
                <w:color w:val="000000"/>
                <w:spacing w:val="2"/>
                <w:kern w:val="0"/>
                <w:sz w:val="22"/>
                <w:szCs w:val="22"/>
                <w:lang w:val="en-US" w:eastAsia="zh-CN" w:bidi="ar"/>
              </w:rPr>
              <w:t>约</w:t>
            </w:r>
            <w:r>
              <w:rPr>
                <w:rFonts w:hint="eastAsia" w:ascii="宋体" w:hAnsi="宋体" w:eastAsia="宋体" w:cs="宋体"/>
                <w:color w:val="000000"/>
                <w:spacing w:val="2"/>
                <w:kern w:val="0"/>
                <w:sz w:val="22"/>
                <w:szCs w:val="22"/>
                <w:lang w:bidi="ar"/>
              </w:rPr>
              <w:t>1亿人</w:t>
            </w:r>
            <w:r>
              <w:rPr>
                <w:rFonts w:hint="eastAsia" w:ascii="宋体" w:hAnsi="宋体" w:eastAsia="宋体" w:cs="宋体"/>
                <w:color w:val="000000"/>
                <w:spacing w:val="2"/>
                <w:kern w:val="0"/>
                <w:sz w:val="22"/>
                <w:szCs w:val="22"/>
                <w:lang w:val="en-US" w:eastAsia="zh-CN" w:bidi="ar"/>
              </w:rPr>
              <w:t>口受肾脏疾病影响</w:t>
            </w:r>
            <w:r>
              <w:rPr>
                <w:rFonts w:hint="eastAsia" w:ascii="宋体" w:hAnsi="宋体" w:eastAsia="宋体" w:cs="宋体"/>
                <w:color w:val="000000"/>
                <w:spacing w:val="2"/>
                <w:kern w:val="0"/>
                <w:sz w:val="22"/>
                <w:szCs w:val="22"/>
                <w:lang w:eastAsia="zh-CN" w:bidi="ar"/>
              </w:rPr>
              <w:t>，</w:t>
            </w:r>
            <w:r>
              <w:rPr>
                <w:rFonts w:hint="eastAsia" w:ascii="宋体" w:hAnsi="宋体" w:eastAsia="宋体" w:cs="宋体"/>
                <w:color w:val="000000"/>
                <w:spacing w:val="2"/>
                <w:kern w:val="0"/>
                <w:sz w:val="22"/>
                <w:szCs w:val="22"/>
                <w:lang w:bidi="ar"/>
              </w:rPr>
              <w:t>构成严峻的公共卫生挑战。</w:t>
            </w:r>
            <w:r>
              <w:rPr>
                <w:rFonts w:hint="eastAsia" w:ascii="宋体" w:hAnsi="宋体" w:eastAsia="宋体" w:cs="宋体"/>
                <w:color w:val="000000"/>
                <w:spacing w:val="2"/>
                <w:kern w:val="0"/>
                <w:sz w:val="22"/>
                <w:szCs w:val="22"/>
                <w:lang w:val="en-US" w:eastAsia="zh-CN" w:bidi="ar"/>
              </w:rPr>
              <w:t>临床常用于评估肾脏疾病的</w:t>
            </w:r>
            <w:r>
              <w:rPr>
                <w:rFonts w:hint="eastAsia" w:ascii="宋体" w:hAnsi="宋体" w:eastAsia="宋体" w:cs="宋体"/>
                <w:color w:val="000000"/>
                <w:spacing w:val="2"/>
                <w:kern w:val="0"/>
                <w:sz w:val="22"/>
                <w:szCs w:val="22"/>
                <w:lang w:bidi="ar"/>
              </w:rPr>
              <w:t>实验室指标</w:t>
            </w:r>
            <w:r>
              <w:rPr>
                <w:rFonts w:hint="eastAsia" w:ascii="宋体" w:hAnsi="宋体" w:eastAsia="宋体" w:cs="宋体"/>
                <w:color w:val="000000"/>
                <w:spacing w:val="2"/>
                <w:kern w:val="0"/>
                <w:sz w:val="22"/>
                <w:szCs w:val="22"/>
                <w:lang w:val="en-US" w:eastAsia="zh-CN" w:bidi="ar"/>
              </w:rPr>
              <w:t>仅</w:t>
            </w:r>
            <w:r>
              <w:rPr>
                <w:rFonts w:hint="eastAsia" w:ascii="宋体" w:hAnsi="宋体" w:eastAsia="宋体" w:cs="宋体"/>
                <w:color w:val="000000"/>
                <w:spacing w:val="2"/>
                <w:kern w:val="0"/>
                <w:sz w:val="22"/>
                <w:szCs w:val="22"/>
                <w:lang w:bidi="ar"/>
              </w:rPr>
              <w:t>在晚期才出现异常</w:t>
            </w:r>
            <w:r>
              <w:rPr>
                <w:rFonts w:hint="eastAsia" w:ascii="宋体" w:hAnsi="宋体" w:eastAsia="宋体" w:cs="宋体"/>
                <w:color w:val="000000"/>
                <w:spacing w:val="2"/>
                <w:kern w:val="0"/>
                <w:sz w:val="22"/>
                <w:szCs w:val="22"/>
                <w:lang w:eastAsia="zh-CN" w:bidi="ar"/>
              </w:rPr>
              <w:t>，</w:t>
            </w:r>
            <w:r>
              <w:rPr>
                <w:rFonts w:hint="eastAsia" w:ascii="宋体" w:hAnsi="宋体" w:eastAsia="宋体" w:cs="宋体"/>
                <w:color w:val="000000"/>
                <w:spacing w:val="2"/>
                <w:kern w:val="0"/>
                <w:sz w:val="22"/>
                <w:szCs w:val="22"/>
                <w:lang w:val="en-US" w:eastAsia="zh-CN" w:bidi="ar"/>
              </w:rPr>
              <w:t>而</w:t>
            </w:r>
            <w:r>
              <w:rPr>
                <w:rFonts w:hint="eastAsia" w:ascii="宋体" w:hAnsi="宋体" w:eastAsia="宋体" w:cs="宋体"/>
                <w:color w:val="000000"/>
                <w:spacing w:val="2"/>
                <w:kern w:val="0"/>
                <w:sz w:val="22"/>
                <w:szCs w:val="22"/>
                <w:lang w:bidi="ar"/>
              </w:rPr>
              <w:t>肾活检具有创伤性</w:t>
            </w:r>
            <w:r>
              <w:rPr>
                <w:rFonts w:hint="eastAsia" w:ascii="宋体" w:hAnsi="宋体" w:eastAsia="宋体" w:cs="宋体"/>
                <w:color w:val="000000"/>
                <w:spacing w:val="2"/>
                <w:kern w:val="0"/>
                <w:sz w:val="22"/>
                <w:szCs w:val="22"/>
                <w:lang w:eastAsia="zh-CN" w:bidi="ar"/>
              </w:rPr>
              <w:t>，</w:t>
            </w:r>
            <w:r>
              <w:rPr>
                <w:rFonts w:hint="eastAsia" w:ascii="宋体" w:hAnsi="宋体" w:eastAsia="宋体" w:cs="宋体"/>
                <w:color w:val="000000"/>
                <w:spacing w:val="2"/>
                <w:kern w:val="0"/>
                <w:sz w:val="22"/>
                <w:szCs w:val="22"/>
                <w:lang w:val="en-US" w:eastAsia="zh-CN" w:bidi="ar"/>
              </w:rPr>
              <w:t>传统使用的外源性对比剂具有</w:t>
            </w:r>
            <w:r>
              <w:rPr>
                <w:rFonts w:hint="eastAsia" w:ascii="宋体" w:hAnsi="宋体" w:eastAsia="宋体" w:cs="宋体"/>
                <w:color w:val="000000"/>
                <w:spacing w:val="2"/>
                <w:kern w:val="0"/>
                <w:sz w:val="22"/>
                <w:szCs w:val="22"/>
                <w:lang w:bidi="ar"/>
              </w:rPr>
              <w:t>肾毒性风险。</w:t>
            </w:r>
            <w:r>
              <w:rPr>
                <w:rFonts w:hint="eastAsia" w:ascii="宋体" w:hAnsi="宋体" w:eastAsia="宋体" w:cs="宋体"/>
                <w:color w:val="000000"/>
                <w:spacing w:val="2"/>
                <w:kern w:val="0"/>
                <w:sz w:val="22"/>
                <w:szCs w:val="22"/>
                <w:lang w:val="en-US" w:eastAsia="zh-CN" w:bidi="ar"/>
              </w:rPr>
              <w:t>因此，</w:t>
            </w:r>
            <w:r>
              <w:rPr>
                <w:rFonts w:hint="eastAsia" w:ascii="宋体" w:hAnsi="宋体" w:eastAsia="宋体" w:cs="宋体"/>
                <w:color w:val="000000"/>
                <w:spacing w:val="2"/>
                <w:kern w:val="0"/>
                <w:sz w:val="22"/>
                <w:szCs w:val="22"/>
                <w:lang w:bidi="ar"/>
              </w:rPr>
              <w:t>发展</w:t>
            </w:r>
            <w:r>
              <w:rPr>
                <w:rFonts w:hint="eastAsia" w:ascii="宋体" w:hAnsi="宋体" w:eastAsia="宋体" w:cs="宋体"/>
                <w:color w:val="000000"/>
                <w:spacing w:val="2"/>
                <w:kern w:val="0"/>
                <w:sz w:val="22"/>
                <w:szCs w:val="22"/>
                <w:lang w:val="en-US" w:eastAsia="zh-CN" w:bidi="ar"/>
              </w:rPr>
              <w:t>早期</w:t>
            </w:r>
            <w:r>
              <w:rPr>
                <w:rFonts w:hint="eastAsia" w:ascii="宋体" w:hAnsi="宋体" w:eastAsia="宋体" w:cs="宋体"/>
                <w:color w:val="000000"/>
                <w:spacing w:val="2"/>
                <w:kern w:val="0"/>
                <w:sz w:val="22"/>
                <w:szCs w:val="22"/>
                <w:lang w:bidi="ar"/>
              </w:rPr>
              <w:t>无创、精准</w:t>
            </w:r>
            <w:r>
              <w:rPr>
                <w:rFonts w:hint="eastAsia" w:ascii="宋体" w:hAnsi="宋体" w:eastAsia="宋体" w:cs="宋体"/>
                <w:color w:val="000000"/>
                <w:spacing w:val="2"/>
                <w:kern w:val="0"/>
                <w:sz w:val="22"/>
                <w:szCs w:val="22"/>
                <w:lang w:val="en-US" w:eastAsia="zh-CN" w:bidi="ar"/>
              </w:rPr>
              <w:t>的肾脏疾病</w:t>
            </w:r>
            <w:r>
              <w:rPr>
                <w:rFonts w:hint="eastAsia" w:ascii="宋体" w:hAnsi="宋体" w:eastAsia="宋体" w:cs="宋体"/>
                <w:color w:val="000000"/>
                <w:spacing w:val="2"/>
                <w:kern w:val="0"/>
                <w:sz w:val="22"/>
                <w:szCs w:val="22"/>
                <w:lang w:bidi="ar"/>
              </w:rPr>
              <w:t>评估手段，一直是该领域的重要目标。</w:t>
            </w:r>
          </w:p>
          <w:p w14:paraId="1903F612">
            <w:pPr>
              <w:spacing w:line="400" w:lineRule="exact"/>
              <w:ind w:firstLine="448" w:firstLineChars="200"/>
              <w:rPr>
                <w:rFonts w:hint="eastAsia" w:ascii="宋体" w:hAnsi="宋体" w:eastAsia="宋体" w:cs="宋体"/>
                <w:color w:val="000000"/>
                <w:spacing w:val="2"/>
                <w:kern w:val="0"/>
                <w:sz w:val="22"/>
                <w:szCs w:val="22"/>
                <w:lang w:bidi="ar"/>
              </w:rPr>
            </w:pPr>
            <w:r>
              <w:rPr>
                <w:rFonts w:hint="eastAsia" w:ascii="宋体" w:hAnsi="宋体" w:eastAsia="宋体" w:cs="宋体"/>
                <w:color w:val="000000"/>
                <w:spacing w:val="2"/>
                <w:kern w:val="0"/>
                <w:sz w:val="22"/>
                <w:szCs w:val="22"/>
                <w:lang w:bidi="ar"/>
              </w:rPr>
              <w:t>项目组历经十余年系统性攻关，突破了传统</w:t>
            </w:r>
            <w:r>
              <w:rPr>
                <w:rFonts w:hint="eastAsia" w:ascii="宋体" w:hAnsi="宋体" w:eastAsia="宋体" w:cs="宋体"/>
                <w:color w:val="000000"/>
                <w:spacing w:val="2"/>
                <w:kern w:val="0"/>
                <w:sz w:val="22"/>
                <w:szCs w:val="22"/>
                <w:lang w:val="en-US" w:eastAsia="zh-CN" w:bidi="ar"/>
              </w:rPr>
              <w:t>MRI</w:t>
            </w:r>
            <w:r>
              <w:rPr>
                <w:rFonts w:hint="eastAsia" w:ascii="宋体" w:hAnsi="宋体" w:eastAsia="宋体" w:cs="宋体"/>
                <w:color w:val="000000"/>
                <w:spacing w:val="2"/>
                <w:kern w:val="0"/>
                <w:sz w:val="22"/>
                <w:szCs w:val="22"/>
                <w:lang w:bidi="ar"/>
              </w:rPr>
              <w:t>技术在肾脏精准评估中的关键技术瓶颈，取得系列原创成果：1</w:t>
            </w:r>
            <w:r>
              <w:rPr>
                <w:rFonts w:hint="eastAsia" w:ascii="宋体" w:hAnsi="宋体" w:eastAsia="宋体" w:cs="宋体"/>
                <w:color w:val="000000"/>
                <w:spacing w:val="2"/>
                <w:kern w:val="0"/>
                <w:sz w:val="22"/>
                <w:szCs w:val="22"/>
                <w:lang w:val="en-US" w:eastAsia="zh-CN" w:bidi="ar"/>
              </w:rPr>
              <w:t>.创建了</w:t>
            </w:r>
            <w:r>
              <w:rPr>
                <w:rFonts w:hint="eastAsia" w:ascii="宋体" w:hAnsi="宋体" w:eastAsia="宋体" w:cs="宋体"/>
                <w:color w:val="000000"/>
                <w:spacing w:val="2"/>
                <w:kern w:val="0"/>
                <w:sz w:val="22"/>
                <w:szCs w:val="22"/>
                <w:lang w:bidi="ar"/>
              </w:rPr>
              <w:t>肾脏疾病代谢-功能</w:t>
            </w:r>
            <w:r>
              <w:rPr>
                <w:rFonts w:hint="eastAsia" w:ascii="宋体" w:hAnsi="宋体" w:eastAsia="宋体" w:cs="宋体"/>
                <w:color w:val="000000"/>
                <w:spacing w:val="2"/>
                <w:kern w:val="0"/>
                <w:sz w:val="22"/>
                <w:szCs w:val="22"/>
                <w:lang w:val="en-US" w:eastAsia="zh-CN" w:bidi="ar"/>
              </w:rPr>
              <w:t>MRI一体化评估技术体系</w:t>
            </w:r>
            <w:r>
              <w:rPr>
                <w:rFonts w:hint="eastAsia" w:ascii="宋体" w:hAnsi="宋体" w:eastAsia="宋体" w:cs="宋体"/>
                <w:color w:val="000000"/>
                <w:spacing w:val="2"/>
                <w:kern w:val="0"/>
                <w:sz w:val="22"/>
                <w:szCs w:val="22"/>
                <w:lang w:eastAsia="zh-CN" w:bidi="ar"/>
              </w:rPr>
              <w:t>；</w:t>
            </w:r>
            <w:r>
              <w:rPr>
                <w:rFonts w:hint="eastAsia" w:ascii="宋体" w:hAnsi="宋体" w:eastAsia="宋体" w:cs="宋体"/>
                <w:color w:val="000000"/>
                <w:spacing w:val="2"/>
                <w:kern w:val="0"/>
                <w:sz w:val="22"/>
                <w:szCs w:val="22"/>
                <w:lang w:bidi="ar"/>
              </w:rPr>
              <w:t>2</w:t>
            </w:r>
            <w:r>
              <w:rPr>
                <w:rFonts w:hint="eastAsia" w:ascii="宋体" w:hAnsi="宋体" w:eastAsia="宋体" w:cs="宋体"/>
                <w:color w:val="000000"/>
                <w:spacing w:val="2"/>
                <w:kern w:val="0"/>
                <w:sz w:val="22"/>
                <w:szCs w:val="22"/>
                <w:lang w:val="en-US" w:eastAsia="zh-CN" w:bidi="ar"/>
              </w:rPr>
              <w:t>.</w:t>
            </w:r>
            <w:r>
              <w:rPr>
                <w:rFonts w:hint="eastAsia" w:ascii="宋体" w:hAnsi="宋体" w:eastAsia="宋体" w:cs="宋体"/>
                <w:color w:val="000000"/>
                <w:spacing w:val="2"/>
                <w:kern w:val="0"/>
                <w:sz w:val="22"/>
                <w:szCs w:val="22"/>
                <w:lang w:bidi="ar"/>
              </w:rPr>
              <w:t>构建了多维度无创精准评估肾脏疾病代谢</w:t>
            </w:r>
            <w:r>
              <w:rPr>
                <w:rFonts w:hint="eastAsia" w:ascii="宋体" w:hAnsi="宋体" w:eastAsia="宋体" w:cs="宋体"/>
                <w:color w:val="000000"/>
                <w:spacing w:val="2"/>
                <w:kern w:val="0"/>
                <w:sz w:val="22"/>
                <w:szCs w:val="22"/>
                <w:lang w:val="en-US" w:eastAsia="zh-CN" w:bidi="ar"/>
              </w:rPr>
              <w:t>-</w:t>
            </w:r>
            <w:r>
              <w:rPr>
                <w:rFonts w:hint="eastAsia" w:ascii="宋体" w:hAnsi="宋体" w:eastAsia="宋体" w:cs="宋体"/>
                <w:color w:val="000000"/>
                <w:spacing w:val="2"/>
                <w:kern w:val="0"/>
                <w:sz w:val="22"/>
                <w:szCs w:val="22"/>
                <w:lang w:bidi="ar"/>
              </w:rPr>
              <w:t>功能</w:t>
            </w:r>
            <w:r>
              <w:rPr>
                <w:rFonts w:hint="eastAsia" w:ascii="宋体" w:hAnsi="宋体" w:eastAsia="宋体" w:cs="宋体"/>
                <w:color w:val="000000"/>
                <w:spacing w:val="2"/>
                <w:kern w:val="0"/>
                <w:sz w:val="22"/>
                <w:szCs w:val="22"/>
                <w:lang w:val="en-US" w:eastAsia="zh-CN" w:bidi="ar"/>
              </w:rPr>
              <w:t>MRI</w:t>
            </w:r>
            <w:r>
              <w:rPr>
                <w:rFonts w:hint="eastAsia" w:ascii="宋体" w:hAnsi="宋体" w:eastAsia="宋体" w:cs="宋体"/>
                <w:color w:val="000000"/>
                <w:spacing w:val="2"/>
                <w:kern w:val="0"/>
                <w:sz w:val="22"/>
                <w:szCs w:val="22"/>
                <w:lang w:bidi="ar"/>
              </w:rPr>
              <w:t>技术</w:t>
            </w:r>
            <w:r>
              <w:rPr>
                <w:rFonts w:hint="eastAsia" w:ascii="宋体" w:hAnsi="宋体" w:eastAsia="宋体" w:cs="宋体"/>
                <w:color w:val="000000"/>
                <w:spacing w:val="2"/>
                <w:kern w:val="0"/>
                <w:sz w:val="22"/>
                <w:szCs w:val="22"/>
                <w:lang w:eastAsia="zh-CN" w:bidi="ar"/>
              </w:rPr>
              <w:t>；</w:t>
            </w:r>
            <w:r>
              <w:rPr>
                <w:rFonts w:hint="eastAsia" w:ascii="宋体" w:hAnsi="宋体" w:eastAsia="宋体" w:cs="宋体"/>
                <w:color w:val="000000"/>
                <w:spacing w:val="2"/>
                <w:kern w:val="0"/>
                <w:sz w:val="22"/>
                <w:szCs w:val="22"/>
                <w:lang w:bidi="ar"/>
              </w:rPr>
              <w:t>3.开创了肾脏疾病无创精准诊断新体系。该</w:t>
            </w:r>
            <w:r>
              <w:rPr>
                <w:rFonts w:hint="eastAsia" w:ascii="宋体" w:hAnsi="宋体" w:eastAsia="宋体" w:cs="宋体"/>
                <w:color w:val="000000"/>
                <w:spacing w:val="2"/>
                <w:kern w:val="0"/>
                <w:sz w:val="22"/>
                <w:szCs w:val="22"/>
                <w:lang w:val="en-US" w:eastAsia="zh-CN" w:bidi="ar"/>
              </w:rPr>
              <w:t>成果</w:t>
            </w:r>
            <w:r>
              <w:rPr>
                <w:rFonts w:hint="eastAsia" w:ascii="宋体" w:hAnsi="宋体" w:eastAsia="宋体" w:cs="宋体"/>
                <w:color w:val="000000"/>
                <w:spacing w:val="2"/>
                <w:kern w:val="0"/>
                <w:sz w:val="22"/>
                <w:szCs w:val="22"/>
                <w:lang w:bidi="ar"/>
              </w:rPr>
              <w:t>为我国肾脏疾病早期诊断、预后精准分层</w:t>
            </w:r>
            <w:r>
              <w:rPr>
                <w:rFonts w:hint="eastAsia" w:ascii="宋体" w:hAnsi="宋体" w:eastAsia="宋体" w:cs="宋体"/>
                <w:color w:val="000000"/>
                <w:spacing w:val="2"/>
                <w:kern w:val="0"/>
                <w:sz w:val="22"/>
                <w:szCs w:val="22"/>
                <w:lang w:val="en-US" w:eastAsia="zh-CN" w:bidi="ar"/>
              </w:rPr>
              <w:t>及</w:t>
            </w:r>
            <w:r>
              <w:rPr>
                <w:rFonts w:hint="eastAsia" w:ascii="宋体" w:hAnsi="宋体" w:eastAsia="宋体" w:cs="宋体"/>
                <w:color w:val="000000"/>
                <w:spacing w:val="2"/>
                <w:kern w:val="0"/>
                <w:sz w:val="22"/>
                <w:szCs w:val="22"/>
                <w:lang w:bidi="ar"/>
              </w:rPr>
              <w:t>国家精准医疗战略提供了关键技术支持，引领了肾脏疾病影像评估从有创到无创、从外源性对比剂到内源性生理信号、从形态解剖到功能代谢的范式变革。</w:t>
            </w:r>
          </w:p>
          <w:p w14:paraId="0D4463C8">
            <w:pPr>
              <w:spacing w:line="400" w:lineRule="exact"/>
              <w:ind w:firstLine="448" w:firstLineChars="200"/>
              <w:rPr>
                <w:rFonts w:cs="Times New Roman"/>
                <w:bCs/>
                <w:color w:val="000000"/>
                <w:kern w:val="0"/>
                <w:sz w:val="24"/>
                <w:szCs w:val="24"/>
                <w:lang w:bidi="ar"/>
              </w:rPr>
            </w:pPr>
            <w:r>
              <w:rPr>
                <w:rFonts w:hint="eastAsia" w:ascii="宋体" w:hAnsi="宋体" w:eastAsia="宋体" w:cs="宋体"/>
                <w:color w:val="000000"/>
                <w:spacing w:val="2"/>
                <w:kern w:val="0"/>
                <w:sz w:val="22"/>
                <w:szCs w:val="22"/>
                <w:lang w:bidi="ar"/>
              </w:rPr>
              <w:t>项目组围绕该体系在</w:t>
            </w:r>
            <w:r>
              <w:rPr>
                <w:rFonts w:hint="eastAsia" w:ascii="宋体" w:hAnsi="宋体" w:eastAsia="宋体" w:cs="宋体"/>
                <w:color w:val="000000"/>
                <w:spacing w:val="2"/>
                <w:kern w:val="0"/>
                <w:sz w:val="22"/>
                <w:szCs w:val="22"/>
                <w:lang w:val="en-US" w:eastAsia="zh-CN" w:bidi="ar"/>
              </w:rPr>
              <w:t>国际权威期刊</w:t>
            </w:r>
            <w:r>
              <w:rPr>
                <w:rFonts w:hint="eastAsia" w:ascii="宋体" w:hAnsi="宋体" w:eastAsia="宋体" w:cs="宋体"/>
                <w:color w:val="000000"/>
                <w:spacing w:val="2"/>
                <w:kern w:val="0"/>
                <w:sz w:val="22"/>
                <w:szCs w:val="22"/>
                <w:lang w:bidi="ar"/>
              </w:rPr>
              <w:t>累计发表SCI论文259篇</w:t>
            </w:r>
            <w:r>
              <w:rPr>
                <w:rFonts w:hint="eastAsia" w:ascii="宋体" w:hAnsi="宋体" w:eastAsia="宋体" w:cs="宋体"/>
                <w:color w:val="000000"/>
                <w:spacing w:val="2"/>
                <w:kern w:val="0"/>
                <w:sz w:val="22"/>
                <w:szCs w:val="22"/>
                <w:lang w:eastAsia="zh-CN" w:bidi="ar"/>
              </w:rPr>
              <w:t>，</w:t>
            </w:r>
            <w:r>
              <w:rPr>
                <w:rFonts w:hint="eastAsia" w:ascii="宋体" w:hAnsi="宋体" w:eastAsia="宋体" w:cs="宋体"/>
                <w:color w:val="000000"/>
                <w:spacing w:val="2"/>
                <w:kern w:val="0"/>
                <w:sz w:val="22"/>
                <w:szCs w:val="22"/>
                <w:lang w:val="en-US" w:eastAsia="zh-CN" w:bidi="ar"/>
              </w:rPr>
              <w:t>被引10804次</w:t>
            </w:r>
            <w:r>
              <w:rPr>
                <w:rFonts w:hint="eastAsia" w:ascii="宋体" w:hAnsi="宋体" w:eastAsia="宋体" w:cs="宋体"/>
                <w:color w:val="000000"/>
                <w:spacing w:val="2"/>
                <w:kern w:val="0"/>
                <w:sz w:val="22"/>
                <w:szCs w:val="22"/>
                <w:lang w:bidi="ar"/>
              </w:rPr>
              <w:t>。部分研究成果被纳入中华泌尿系统影像诊断学（第三版）。获国家发明专利授权14项，实用新型专利3项</w:t>
            </w:r>
            <w:r>
              <w:rPr>
                <w:rFonts w:hint="eastAsia" w:ascii="宋体" w:hAnsi="宋体" w:eastAsia="宋体" w:cs="宋体"/>
                <w:color w:val="000000"/>
                <w:spacing w:val="2"/>
                <w:kern w:val="0"/>
                <w:sz w:val="22"/>
                <w:szCs w:val="22"/>
                <w:lang w:eastAsia="zh-CN" w:bidi="ar"/>
              </w:rPr>
              <w:t>；</w:t>
            </w:r>
            <w:r>
              <w:rPr>
                <w:rFonts w:hint="eastAsia" w:ascii="宋体" w:hAnsi="宋体" w:eastAsia="宋体" w:cs="宋体"/>
                <w:color w:val="000000"/>
                <w:spacing w:val="2"/>
                <w:kern w:val="0"/>
                <w:sz w:val="22"/>
                <w:szCs w:val="22"/>
                <w:lang w:bidi="ar"/>
              </w:rPr>
              <w:t>牵头或参与制定行业指南/专家共识9项。技术方案已在全国60多家大型三甲医院推广应用，为数万患者提供了安全可靠的精准评估，规避了二次肾损伤，并助力早期诊断与精准治疗。经专家鉴定，认为“该成果整体达到国际先进水平，在肾脏疾病无创代谢-功能磁共振精准评估体系的创建与临床应用方面达到国际领先水平。</w:t>
            </w:r>
          </w:p>
        </w:tc>
      </w:tr>
      <w:tr w14:paraId="48C8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040" w:type="dxa"/>
            <w:gridSpan w:val="2"/>
            <w:vAlign w:val="center"/>
          </w:tcPr>
          <w:p w14:paraId="6D9A8473">
            <w:pPr>
              <w:spacing w:line="280" w:lineRule="exact"/>
              <w:jc w:val="center"/>
              <w:rPr>
                <w:rFonts w:ascii="黑体" w:hAnsi="黑体" w:eastAsia="黑体" w:cs="黑体"/>
                <w:kern w:val="0"/>
                <w:sz w:val="22"/>
                <w:szCs w:val="20"/>
              </w:rPr>
            </w:pPr>
            <w:r>
              <w:rPr>
                <w:rFonts w:hint="eastAsia" w:ascii="黑体" w:hAnsi="黑体" w:eastAsia="黑体" w:cs="黑体"/>
                <w:kern w:val="0"/>
                <w:sz w:val="22"/>
                <w:szCs w:val="20"/>
              </w:rPr>
              <w:t>主要完成人</w:t>
            </w:r>
          </w:p>
          <w:p w14:paraId="4DB98E82">
            <w:pPr>
              <w:spacing w:line="360" w:lineRule="exact"/>
              <w:jc w:val="center"/>
              <w:rPr>
                <w:rFonts w:ascii="黑体" w:hAnsi="黑体" w:eastAsia="黑体" w:cs="黑体"/>
                <w:kern w:val="0"/>
                <w:sz w:val="22"/>
                <w:szCs w:val="20"/>
              </w:rPr>
            </w:pPr>
            <w:r>
              <w:rPr>
                <w:rFonts w:hint="eastAsia" w:ascii="黑体" w:hAnsi="黑体" w:eastAsia="黑体" w:cs="黑体"/>
                <w:kern w:val="0"/>
                <w:sz w:val="22"/>
                <w:szCs w:val="20"/>
              </w:rPr>
              <w:t>（完成单位）</w:t>
            </w:r>
          </w:p>
        </w:tc>
        <w:tc>
          <w:tcPr>
            <w:tcW w:w="11566" w:type="dxa"/>
            <w:gridSpan w:val="11"/>
            <w:vAlign w:val="center"/>
          </w:tcPr>
          <w:p w14:paraId="6F6A170C">
            <w:pPr>
              <w:spacing w:line="400" w:lineRule="exact"/>
              <w:ind w:firstLine="440" w:firstLineChars="200"/>
              <w:rPr>
                <w:rFonts w:hint="default" w:eastAsia="宋体" w:cs="Times New Roman"/>
                <w:bCs/>
                <w:color w:val="000000"/>
                <w:kern w:val="0"/>
                <w:sz w:val="24"/>
                <w:szCs w:val="24"/>
                <w:lang w:val="en-US" w:eastAsia="zh-CN" w:bidi="ar"/>
              </w:rPr>
            </w:pPr>
            <w:r>
              <w:rPr>
                <w:rFonts w:hint="eastAsia" w:ascii="宋体" w:hAnsi="宋体" w:eastAsia="宋体" w:cs="宋体"/>
                <w:bCs/>
                <w:color w:val="000000"/>
                <w:kern w:val="0"/>
                <w:sz w:val="22"/>
                <w:szCs w:val="22"/>
                <w:lang w:val="en-US" w:eastAsia="zh-CN" w:bidi="ar"/>
              </w:rPr>
              <w:t>李震</w:t>
            </w:r>
            <w:r>
              <w:rPr>
                <w:rFonts w:hint="eastAsia" w:ascii="宋体" w:hAnsi="宋体" w:eastAsia="宋体" w:cs="宋体"/>
                <w:bCs/>
                <w:color w:val="000000"/>
                <w:kern w:val="0"/>
                <w:sz w:val="22"/>
                <w:szCs w:val="22"/>
                <w:lang w:bidi="ar"/>
              </w:rPr>
              <w:t>（华中科技大学</w:t>
            </w:r>
            <w:r>
              <w:rPr>
                <w:rFonts w:hint="eastAsia" w:ascii="宋体" w:hAnsi="宋体" w:eastAsia="宋体" w:cs="宋体"/>
                <w:bCs/>
                <w:color w:val="000000"/>
                <w:kern w:val="0"/>
                <w:sz w:val="22"/>
                <w:szCs w:val="22"/>
                <w:lang w:val="en-US" w:eastAsia="zh-CN" w:bidi="ar"/>
              </w:rPr>
              <w:t>同济医学院附属同济医院</w:t>
            </w:r>
            <w:r>
              <w:rPr>
                <w:rFonts w:hint="eastAsia" w:ascii="宋体" w:hAnsi="宋体" w:eastAsia="宋体" w:cs="宋体"/>
                <w:bCs/>
                <w:color w:val="000000"/>
                <w:kern w:val="0"/>
                <w:sz w:val="22"/>
                <w:szCs w:val="22"/>
                <w:lang w:bidi="ar"/>
              </w:rPr>
              <w:t>）</w:t>
            </w:r>
            <w:r>
              <w:rPr>
                <w:rFonts w:hint="eastAsia" w:ascii="宋体" w:hAnsi="宋体" w:eastAsia="宋体" w:cs="宋体"/>
                <w:bCs/>
                <w:color w:val="000000"/>
                <w:kern w:val="0"/>
                <w:sz w:val="22"/>
                <w:szCs w:val="22"/>
                <w:lang w:eastAsia="zh-CN" w:bidi="ar"/>
              </w:rPr>
              <w:t>、</w:t>
            </w:r>
            <w:r>
              <w:rPr>
                <w:rFonts w:hint="eastAsia" w:ascii="宋体" w:hAnsi="宋体" w:eastAsia="宋体" w:cs="宋体"/>
                <w:bCs/>
                <w:color w:val="000000"/>
                <w:kern w:val="0"/>
                <w:sz w:val="22"/>
                <w:szCs w:val="22"/>
                <w:lang w:val="en-US" w:eastAsia="zh-CN" w:bidi="ar"/>
              </w:rPr>
              <w:t>沈亚琪（</w:t>
            </w:r>
            <w:r>
              <w:rPr>
                <w:rFonts w:hint="eastAsia" w:ascii="宋体" w:hAnsi="宋体" w:eastAsia="宋体" w:cs="宋体"/>
                <w:bCs/>
                <w:color w:val="000000"/>
                <w:kern w:val="0"/>
                <w:sz w:val="22"/>
                <w:szCs w:val="22"/>
                <w:lang w:bidi="ar"/>
              </w:rPr>
              <w:t>华中科技大学</w:t>
            </w:r>
            <w:r>
              <w:rPr>
                <w:rFonts w:hint="eastAsia" w:ascii="宋体" w:hAnsi="宋体" w:eastAsia="宋体" w:cs="宋体"/>
                <w:bCs/>
                <w:color w:val="000000"/>
                <w:kern w:val="0"/>
                <w:sz w:val="22"/>
                <w:szCs w:val="22"/>
                <w:lang w:val="en-US" w:eastAsia="zh-CN" w:bidi="ar"/>
              </w:rPr>
              <w:t>同济医学院附属同济医院）、张瑞平（山西省人民医院）、吴丹（浙江大学）、汤浩（华中科技大学同济医学院附属同济医院）、邢伟（江苏省常州市第一人民医院）、王海屹（中国人民解放军总医院）、张祎（浙江大学）、冯仕庭（中山大学附属第一医院）、肖文波（浙江大学附属第一医院）、孙浩然（天津医科大学总医院）、林晨（上海联影医疗科技股份有限公司）、陈云天（四川大学华西医院）、王秋霞（华中科技大学同济医学院附属同济医院）、梁萍（华中科技大学同济医学院附属同济医院）</w:t>
            </w:r>
          </w:p>
        </w:tc>
      </w:tr>
      <w:tr w14:paraId="05087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040" w:type="dxa"/>
            <w:gridSpan w:val="2"/>
            <w:vAlign w:val="center"/>
          </w:tcPr>
          <w:p w14:paraId="76467700">
            <w:pPr>
              <w:spacing w:line="280" w:lineRule="exact"/>
              <w:jc w:val="center"/>
              <w:rPr>
                <w:rFonts w:hint="eastAsia" w:ascii="黑体" w:hAnsi="黑体" w:eastAsia="黑体" w:cs="黑体"/>
                <w:kern w:val="0"/>
                <w:sz w:val="22"/>
                <w:szCs w:val="20"/>
              </w:rPr>
            </w:pPr>
            <w:r>
              <w:rPr>
                <w:rFonts w:hint="eastAsia" w:ascii="黑体" w:hAnsi="黑体" w:eastAsia="黑体" w:cs="黑体"/>
                <w:kern w:val="0"/>
                <w:sz w:val="22"/>
                <w:szCs w:val="20"/>
              </w:rPr>
              <w:t>主要完成单位</w:t>
            </w:r>
          </w:p>
        </w:tc>
        <w:tc>
          <w:tcPr>
            <w:tcW w:w="11566" w:type="dxa"/>
            <w:gridSpan w:val="11"/>
            <w:vAlign w:val="center"/>
          </w:tcPr>
          <w:p w14:paraId="1BA4C175">
            <w:pPr>
              <w:spacing w:line="400" w:lineRule="exact"/>
              <w:ind w:firstLine="440" w:firstLineChars="200"/>
              <w:rPr>
                <w:rFonts w:hint="default" w:ascii="宋体" w:hAnsi="宋体" w:eastAsia="宋体" w:cs="宋体"/>
                <w:bCs/>
                <w:color w:val="000000"/>
                <w:kern w:val="0"/>
                <w:sz w:val="22"/>
                <w:szCs w:val="20"/>
                <w:lang w:val="en-US" w:eastAsia="zh-CN" w:bidi="ar"/>
              </w:rPr>
            </w:pPr>
            <w:r>
              <w:rPr>
                <w:rFonts w:hint="eastAsia" w:ascii="宋体" w:hAnsi="宋体" w:eastAsia="宋体" w:cs="宋体"/>
                <w:bCs/>
                <w:color w:val="000000"/>
                <w:kern w:val="0"/>
                <w:sz w:val="22"/>
                <w:szCs w:val="20"/>
                <w:lang w:val="en-US" w:eastAsia="zh-CN" w:bidi="ar"/>
              </w:rPr>
              <w:t>华中科技大学同济医学院附属同济医院、山西省人民医院、浙江大学、</w:t>
            </w:r>
            <w:r>
              <w:rPr>
                <w:rFonts w:hint="eastAsia" w:ascii="宋体" w:hAnsi="宋体" w:eastAsia="宋体" w:cs="宋体"/>
                <w:bCs/>
                <w:color w:val="000000"/>
                <w:kern w:val="0"/>
                <w:sz w:val="22"/>
                <w:szCs w:val="22"/>
                <w:lang w:val="en-US" w:eastAsia="zh-CN" w:bidi="ar"/>
              </w:rPr>
              <w:t>江苏省常州市第一人民医院、中国人民解放军总医院、中山大学附属第一医院、浙江大学附属第一医院、天津医科大学总医院、四川大学华西医院、上海联影医疗科技股份有限公司</w:t>
            </w:r>
          </w:p>
        </w:tc>
      </w:tr>
      <w:tr w14:paraId="62EB3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13606" w:type="dxa"/>
            <w:gridSpan w:val="13"/>
            <w:vAlign w:val="center"/>
          </w:tcPr>
          <w:p w14:paraId="32978498">
            <w:pPr>
              <w:spacing w:line="400" w:lineRule="exact"/>
              <w:jc w:val="center"/>
              <w:rPr>
                <w:rFonts w:ascii="黑体" w:hAnsi="黑体" w:eastAsia="黑体" w:cs="黑体"/>
                <w:kern w:val="0"/>
                <w:sz w:val="24"/>
                <w:szCs w:val="24"/>
              </w:rPr>
            </w:pPr>
            <w:r>
              <w:rPr>
                <w:rFonts w:hint="eastAsia" w:ascii="黑体" w:hAnsi="黑体" w:eastAsia="黑体" w:cs="黑体"/>
                <w:kern w:val="0"/>
                <w:sz w:val="22"/>
                <w:szCs w:val="20"/>
              </w:rPr>
              <w:t>主要知识产权和标准规范等目录（不超过10 件）</w:t>
            </w:r>
          </w:p>
        </w:tc>
      </w:tr>
      <w:tr w14:paraId="738E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1CBA5335">
            <w:pPr>
              <w:spacing w:line="240" w:lineRule="exact"/>
              <w:jc w:val="center"/>
              <w:rPr>
                <w:rFonts w:ascii="黑体" w:hAnsi="黑体" w:eastAsia="黑体" w:cs="黑体"/>
                <w:kern w:val="0"/>
                <w:sz w:val="18"/>
                <w:szCs w:val="18"/>
              </w:rPr>
            </w:pPr>
            <w:r>
              <w:rPr>
                <w:rFonts w:hint="eastAsia" w:ascii="黑体" w:hAnsi="黑体" w:eastAsia="黑体" w:cs="黑体"/>
                <w:kern w:val="0"/>
                <w:sz w:val="18"/>
                <w:szCs w:val="18"/>
              </w:rPr>
              <w:t>序号</w:t>
            </w:r>
          </w:p>
        </w:tc>
        <w:tc>
          <w:tcPr>
            <w:tcW w:w="1380" w:type="dxa"/>
            <w:gridSpan w:val="2"/>
            <w:vAlign w:val="center"/>
          </w:tcPr>
          <w:p w14:paraId="0D3B5613">
            <w:pPr>
              <w:spacing w:line="240" w:lineRule="exact"/>
              <w:jc w:val="center"/>
              <w:rPr>
                <w:rFonts w:ascii="黑体" w:hAnsi="黑体" w:eastAsia="黑体" w:cs="黑体"/>
                <w:kern w:val="0"/>
                <w:sz w:val="18"/>
                <w:szCs w:val="18"/>
              </w:rPr>
            </w:pPr>
            <w:r>
              <w:rPr>
                <w:rFonts w:hint="eastAsia" w:ascii="黑体" w:hAnsi="黑体" w:eastAsia="黑体" w:cs="黑体"/>
                <w:kern w:val="0"/>
                <w:sz w:val="18"/>
                <w:szCs w:val="18"/>
              </w:rPr>
              <w:t>知识产权</w:t>
            </w:r>
          </w:p>
          <w:p w14:paraId="1C80E17B">
            <w:pPr>
              <w:spacing w:line="240" w:lineRule="exact"/>
              <w:jc w:val="center"/>
              <w:rPr>
                <w:rFonts w:ascii="黑体" w:hAnsi="黑体" w:eastAsia="黑体" w:cs="黑体"/>
                <w:kern w:val="0"/>
                <w:sz w:val="18"/>
                <w:szCs w:val="18"/>
              </w:rPr>
            </w:pPr>
            <w:r>
              <w:rPr>
                <w:rFonts w:hint="eastAsia" w:ascii="黑体" w:hAnsi="黑体" w:eastAsia="黑体" w:cs="黑体"/>
                <w:kern w:val="0"/>
                <w:sz w:val="18"/>
                <w:szCs w:val="18"/>
              </w:rPr>
              <w:t>（标准）类别</w:t>
            </w:r>
          </w:p>
        </w:tc>
        <w:tc>
          <w:tcPr>
            <w:tcW w:w="1980" w:type="dxa"/>
            <w:vAlign w:val="center"/>
          </w:tcPr>
          <w:p w14:paraId="7BFBB1E2">
            <w:pPr>
              <w:spacing w:line="240" w:lineRule="exact"/>
              <w:jc w:val="center"/>
              <w:rPr>
                <w:rFonts w:ascii="黑体" w:hAnsi="黑体" w:eastAsia="黑体" w:cs="黑体"/>
                <w:kern w:val="0"/>
                <w:sz w:val="18"/>
                <w:szCs w:val="18"/>
              </w:rPr>
            </w:pPr>
            <w:r>
              <w:rPr>
                <w:rFonts w:hint="eastAsia" w:ascii="黑体" w:hAnsi="黑体" w:eastAsia="黑体" w:cs="黑体"/>
                <w:kern w:val="0"/>
                <w:sz w:val="18"/>
                <w:szCs w:val="18"/>
              </w:rPr>
              <w:t>知识产权（标准）</w:t>
            </w:r>
          </w:p>
          <w:p w14:paraId="729781BD">
            <w:pPr>
              <w:spacing w:line="240" w:lineRule="exact"/>
              <w:jc w:val="center"/>
              <w:rPr>
                <w:rFonts w:ascii="黑体" w:hAnsi="黑体" w:eastAsia="黑体" w:cs="黑体"/>
                <w:kern w:val="0"/>
                <w:sz w:val="18"/>
                <w:szCs w:val="18"/>
              </w:rPr>
            </w:pPr>
            <w:r>
              <w:rPr>
                <w:rFonts w:hint="eastAsia" w:ascii="黑体" w:hAnsi="黑体" w:eastAsia="黑体" w:cs="黑体"/>
                <w:kern w:val="0"/>
                <w:sz w:val="18"/>
                <w:szCs w:val="18"/>
              </w:rPr>
              <w:t>具体名称</w:t>
            </w:r>
          </w:p>
        </w:tc>
        <w:tc>
          <w:tcPr>
            <w:tcW w:w="810" w:type="dxa"/>
            <w:vAlign w:val="center"/>
          </w:tcPr>
          <w:p w14:paraId="32C2DBEB">
            <w:pPr>
              <w:spacing w:line="240" w:lineRule="exact"/>
              <w:jc w:val="center"/>
              <w:rPr>
                <w:rFonts w:ascii="黑体" w:hAnsi="黑体" w:eastAsia="黑体" w:cs="黑体"/>
                <w:kern w:val="0"/>
                <w:sz w:val="18"/>
                <w:szCs w:val="18"/>
              </w:rPr>
            </w:pPr>
            <w:r>
              <w:rPr>
                <w:rFonts w:hint="eastAsia" w:ascii="黑体" w:hAnsi="黑体" w:eastAsia="黑体" w:cs="黑体"/>
                <w:kern w:val="0"/>
                <w:sz w:val="18"/>
                <w:szCs w:val="18"/>
              </w:rPr>
              <w:t>国家</w:t>
            </w:r>
          </w:p>
          <w:p w14:paraId="3E1679AC">
            <w:pPr>
              <w:spacing w:line="240" w:lineRule="exact"/>
              <w:jc w:val="center"/>
              <w:rPr>
                <w:rFonts w:ascii="黑体" w:hAnsi="黑体" w:eastAsia="黑体" w:cs="黑体"/>
                <w:kern w:val="0"/>
                <w:sz w:val="18"/>
                <w:szCs w:val="18"/>
              </w:rPr>
            </w:pPr>
            <w:r>
              <w:rPr>
                <w:rFonts w:hint="eastAsia" w:ascii="黑体" w:hAnsi="黑体" w:eastAsia="黑体" w:cs="黑体"/>
                <w:kern w:val="0"/>
                <w:sz w:val="18"/>
                <w:szCs w:val="18"/>
              </w:rPr>
              <w:t>（地区）</w:t>
            </w:r>
          </w:p>
        </w:tc>
        <w:tc>
          <w:tcPr>
            <w:tcW w:w="1095" w:type="dxa"/>
            <w:vAlign w:val="center"/>
          </w:tcPr>
          <w:p w14:paraId="3E82AF1C">
            <w:pPr>
              <w:spacing w:line="240" w:lineRule="exact"/>
              <w:jc w:val="center"/>
              <w:rPr>
                <w:rFonts w:ascii="黑体" w:hAnsi="黑体" w:eastAsia="黑体" w:cs="黑体"/>
                <w:kern w:val="0"/>
                <w:sz w:val="18"/>
                <w:szCs w:val="18"/>
              </w:rPr>
            </w:pPr>
            <w:r>
              <w:rPr>
                <w:rFonts w:hint="eastAsia" w:ascii="黑体" w:hAnsi="黑体" w:eastAsia="黑体" w:cs="黑体"/>
                <w:kern w:val="0"/>
                <w:sz w:val="18"/>
                <w:szCs w:val="18"/>
              </w:rPr>
              <w:t>授权号（标</w:t>
            </w:r>
          </w:p>
          <w:p w14:paraId="3C593E44">
            <w:pPr>
              <w:spacing w:line="240" w:lineRule="exact"/>
              <w:jc w:val="center"/>
              <w:rPr>
                <w:rFonts w:ascii="黑体" w:hAnsi="黑体" w:eastAsia="黑体" w:cs="黑体"/>
                <w:kern w:val="0"/>
                <w:sz w:val="18"/>
                <w:szCs w:val="18"/>
              </w:rPr>
            </w:pPr>
            <w:r>
              <w:rPr>
                <w:rFonts w:hint="eastAsia" w:ascii="黑体" w:hAnsi="黑体" w:eastAsia="黑体" w:cs="黑体"/>
                <w:kern w:val="0"/>
                <w:sz w:val="18"/>
                <w:szCs w:val="18"/>
              </w:rPr>
              <w:t>准编号）</w:t>
            </w:r>
          </w:p>
        </w:tc>
        <w:tc>
          <w:tcPr>
            <w:tcW w:w="1485" w:type="dxa"/>
            <w:gridSpan w:val="2"/>
            <w:vAlign w:val="center"/>
          </w:tcPr>
          <w:p w14:paraId="7CB61821">
            <w:pPr>
              <w:spacing w:line="240" w:lineRule="exact"/>
              <w:jc w:val="center"/>
              <w:rPr>
                <w:rFonts w:ascii="黑体" w:hAnsi="黑体" w:eastAsia="黑体" w:cs="黑体"/>
                <w:kern w:val="0"/>
                <w:sz w:val="18"/>
                <w:szCs w:val="18"/>
              </w:rPr>
            </w:pPr>
            <w:r>
              <w:rPr>
                <w:rFonts w:hint="eastAsia" w:ascii="黑体" w:hAnsi="黑体" w:eastAsia="黑体" w:cs="黑体"/>
                <w:kern w:val="0"/>
                <w:sz w:val="18"/>
                <w:szCs w:val="18"/>
              </w:rPr>
              <w:t>授权（标准实施）日期</w:t>
            </w:r>
          </w:p>
        </w:tc>
        <w:tc>
          <w:tcPr>
            <w:tcW w:w="1800" w:type="dxa"/>
            <w:gridSpan w:val="2"/>
            <w:vAlign w:val="center"/>
          </w:tcPr>
          <w:p w14:paraId="3E2FC529">
            <w:pPr>
              <w:spacing w:line="240" w:lineRule="exact"/>
              <w:jc w:val="center"/>
              <w:rPr>
                <w:rFonts w:ascii="黑体" w:hAnsi="黑体" w:eastAsia="黑体" w:cs="黑体"/>
                <w:kern w:val="0"/>
                <w:sz w:val="18"/>
                <w:szCs w:val="18"/>
              </w:rPr>
            </w:pPr>
            <w:r>
              <w:rPr>
                <w:rFonts w:hint="eastAsia" w:ascii="黑体" w:hAnsi="黑体" w:eastAsia="黑体" w:cs="黑体"/>
                <w:kern w:val="0"/>
                <w:sz w:val="18"/>
                <w:szCs w:val="18"/>
              </w:rPr>
              <w:t>证书编号（标准</w:t>
            </w:r>
          </w:p>
          <w:p w14:paraId="22DD77F2">
            <w:pPr>
              <w:spacing w:line="240" w:lineRule="exact"/>
              <w:jc w:val="center"/>
              <w:rPr>
                <w:rFonts w:ascii="黑体" w:hAnsi="黑体" w:eastAsia="黑体" w:cs="黑体"/>
                <w:kern w:val="0"/>
                <w:sz w:val="18"/>
                <w:szCs w:val="18"/>
              </w:rPr>
            </w:pPr>
            <w:r>
              <w:rPr>
                <w:rFonts w:hint="eastAsia" w:ascii="黑体" w:hAnsi="黑体" w:eastAsia="黑体" w:cs="黑体"/>
                <w:kern w:val="0"/>
                <w:sz w:val="18"/>
                <w:szCs w:val="18"/>
              </w:rPr>
              <w:t>批准发布部门）</w:t>
            </w:r>
          </w:p>
        </w:tc>
        <w:tc>
          <w:tcPr>
            <w:tcW w:w="1538" w:type="dxa"/>
            <w:vAlign w:val="center"/>
          </w:tcPr>
          <w:p w14:paraId="5603D72B">
            <w:pPr>
              <w:spacing w:line="240" w:lineRule="exact"/>
              <w:jc w:val="center"/>
              <w:rPr>
                <w:rFonts w:ascii="黑体" w:hAnsi="黑体" w:eastAsia="黑体" w:cs="黑体"/>
                <w:kern w:val="0"/>
                <w:sz w:val="18"/>
                <w:szCs w:val="18"/>
              </w:rPr>
            </w:pPr>
            <w:r>
              <w:rPr>
                <w:rFonts w:hint="eastAsia" w:ascii="黑体" w:hAnsi="黑体" w:eastAsia="黑体" w:cs="黑体"/>
                <w:kern w:val="0"/>
                <w:sz w:val="18"/>
                <w:szCs w:val="18"/>
              </w:rPr>
              <w:t>权利人（标准</w:t>
            </w:r>
          </w:p>
          <w:p w14:paraId="48902470">
            <w:pPr>
              <w:spacing w:line="240" w:lineRule="exact"/>
              <w:jc w:val="center"/>
              <w:rPr>
                <w:rFonts w:ascii="黑体" w:hAnsi="黑体" w:eastAsia="黑体" w:cs="黑体"/>
                <w:kern w:val="0"/>
                <w:sz w:val="18"/>
                <w:szCs w:val="18"/>
              </w:rPr>
            </w:pPr>
            <w:r>
              <w:rPr>
                <w:rFonts w:hint="eastAsia" w:ascii="黑体" w:hAnsi="黑体" w:eastAsia="黑体" w:cs="黑体"/>
                <w:kern w:val="0"/>
                <w:sz w:val="18"/>
                <w:szCs w:val="18"/>
              </w:rPr>
              <w:t>起草单位）</w:t>
            </w:r>
          </w:p>
        </w:tc>
        <w:tc>
          <w:tcPr>
            <w:tcW w:w="1325" w:type="dxa"/>
            <w:vAlign w:val="center"/>
          </w:tcPr>
          <w:p w14:paraId="6792BA0A">
            <w:pPr>
              <w:spacing w:line="240" w:lineRule="exact"/>
              <w:jc w:val="center"/>
              <w:rPr>
                <w:rFonts w:ascii="黑体" w:hAnsi="黑体" w:eastAsia="黑体" w:cs="黑体"/>
                <w:kern w:val="0"/>
                <w:sz w:val="18"/>
                <w:szCs w:val="18"/>
              </w:rPr>
            </w:pPr>
            <w:r>
              <w:rPr>
                <w:rFonts w:hint="eastAsia" w:ascii="黑体" w:hAnsi="黑体" w:eastAsia="黑体" w:cs="黑体"/>
                <w:kern w:val="0"/>
                <w:sz w:val="18"/>
                <w:szCs w:val="18"/>
              </w:rPr>
              <w:t>发明人（标准</w:t>
            </w:r>
          </w:p>
          <w:p w14:paraId="144033D4">
            <w:pPr>
              <w:spacing w:line="240" w:lineRule="exact"/>
              <w:jc w:val="center"/>
              <w:rPr>
                <w:rFonts w:ascii="黑体" w:hAnsi="黑体" w:eastAsia="黑体" w:cs="黑体"/>
                <w:kern w:val="0"/>
                <w:sz w:val="18"/>
                <w:szCs w:val="18"/>
              </w:rPr>
            </w:pPr>
            <w:r>
              <w:rPr>
                <w:rFonts w:hint="eastAsia" w:ascii="黑体" w:hAnsi="黑体" w:eastAsia="黑体" w:cs="黑体"/>
                <w:kern w:val="0"/>
                <w:sz w:val="18"/>
                <w:szCs w:val="18"/>
              </w:rPr>
              <w:t>起草人）</w:t>
            </w:r>
          </w:p>
        </w:tc>
        <w:tc>
          <w:tcPr>
            <w:tcW w:w="1483" w:type="dxa"/>
            <w:vAlign w:val="center"/>
          </w:tcPr>
          <w:p w14:paraId="4EE43EA1">
            <w:pPr>
              <w:spacing w:line="240" w:lineRule="exact"/>
              <w:jc w:val="center"/>
              <w:rPr>
                <w:rFonts w:ascii="黑体" w:hAnsi="黑体" w:eastAsia="黑体" w:cs="黑体"/>
                <w:kern w:val="0"/>
                <w:sz w:val="18"/>
                <w:szCs w:val="18"/>
              </w:rPr>
            </w:pPr>
            <w:r>
              <w:rPr>
                <w:rFonts w:hint="eastAsia" w:ascii="黑体" w:hAnsi="黑体" w:eastAsia="黑体" w:cs="黑体"/>
                <w:kern w:val="0"/>
                <w:sz w:val="18"/>
                <w:szCs w:val="18"/>
              </w:rPr>
              <w:t>发明专利（标准）有效状态</w:t>
            </w:r>
          </w:p>
        </w:tc>
      </w:tr>
      <w:tr w14:paraId="4242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3344A054">
            <w:pPr>
              <w:spacing w:line="400" w:lineRule="exact"/>
              <w:jc w:val="center"/>
              <w:rPr>
                <w:kern w:val="0"/>
                <w:sz w:val="21"/>
                <w:szCs w:val="21"/>
              </w:rPr>
            </w:pPr>
            <w:r>
              <w:rPr>
                <w:rFonts w:hint="eastAsia"/>
                <w:kern w:val="0"/>
                <w:sz w:val="21"/>
                <w:szCs w:val="21"/>
              </w:rPr>
              <w:t>1</w:t>
            </w:r>
          </w:p>
        </w:tc>
        <w:tc>
          <w:tcPr>
            <w:tcW w:w="1380" w:type="dxa"/>
            <w:gridSpan w:val="2"/>
            <w:vAlign w:val="center"/>
          </w:tcPr>
          <w:p w14:paraId="07FF19D6">
            <w:pPr>
              <w:spacing w:line="400" w:lineRule="exact"/>
              <w:jc w:val="center"/>
              <w:rPr>
                <w:rFonts w:hint="eastAsia" w:eastAsia="仿宋_GB2312"/>
                <w:kern w:val="0"/>
                <w:sz w:val="21"/>
                <w:szCs w:val="21"/>
                <w:lang w:val="en-US" w:eastAsia="zh-CN"/>
              </w:rPr>
            </w:pPr>
            <w:r>
              <w:rPr>
                <w:rFonts w:hint="eastAsia"/>
                <w:kern w:val="0"/>
                <w:sz w:val="21"/>
                <w:szCs w:val="21"/>
                <w:lang w:val="en-US" w:eastAsia="zh-CN"/>
              </w:rPr>
              <w:t>论文</w:t>
            </w:r>
          </w:p>
        </w:tc>
        <w:tc>
          <w:tcPr>
            <w:tcW w:w="1980" w:type="dxa"/>
            <w:vAlign w:val="center"/>
          </w:tcPr>
          <w:p w14:paraId="564C2383">
            <w:pPr>
              <w:spacing w:line="400" w:lineRule="exact"/>
              <w:jc w:val="center"/>
              <w:rPr>
                <w:rFonts w:hint="eastAsia"/>
                <w:kern w:val="0"/>
                <w:sz w:val="21"/>
                <w:szCs w:val="21"/>
              </w:rPr>
            </w:pPr>
            <w:r>
              <w:rPr>
                <w:rFonts w:hint="eastAsia"/>
                <w:kern w:val="0"/>
                <w:sz w:val="21"/>
                <w:szCs w:val="21"/>
              </w:rPr>
              <w:t xml:space="preserve">One-stop early noninvasive evaluation of renal allograft </w:t>
            </w:r>
          </w:p>
          <w:p w14:paraId="2DA42A7C">
            <w:pPr>
              <w:spacing w:line="400" w:lineRule="exact"/>
              <w:jc w:val="center"/>
              <w:rPr>
                <w:rFonts w:hint="eastAsia"/>
                <w:kern w:val="0"/>
                <w:sz w:val="21"/>
                <w:szCs w:val="21"/>
              </w:rPr>
            </w:pPr>
            <w:r>
              <w:rPr>
                <w:rFonts w:hint="eastAsia"/>
                <w:kern w:val="0"/>
                <w:sz w:val="21"/>
                <w:szCs w:val="21"/>
              </w:rPr>
              <w:t xml:space="preserve">rejection and fibrosis: microstructural mapping via </w:t>
            </w:r>
          </w:p>
          <w:p w14:paraId="4ECD6A81">
            <w:pPr>
              <w:spacing w:line="400" w:lineRule="exact"/>
              <w:jc w:val="center"/>
              <w:rPr>
                <w:kern w:val="0"/>
                <w:sz w:val="21"/>
                <w:szCs w:val="21"/>
              </w:rPr>
            </w:pPr>
            <w:r>
              <w:rPr>
                <w:rFonts w:hint="eastAsia"/>
                <w:kern w:val="0"/>
                <w:sz w:val="21"/>
                <w:szCs w:val="21"/>
              </w:rPr>
              <w:t>time-dependent diffusion MRI</w:t>
            </w:r>
          </w:p>
        </w:tc>
        <w:tc>
          <w:tcPr>
            <w:tcW w:w="810" w:type="dxa"/>
            <w:vAlign w:val="center"/>
          </w:tcPr>
          <w:p w14:paraId="01A63EA8">
            <w:pPr>
              <w:spacing w:line="400" w:lineRule="exact"/>
              <w:jc w:val="center"/>
              <w:rPr>
                <w:rFonts w:hint="eastAsia" w:eastAsia="仿宋_GB2312"/>
                <w:kern w:val="0"/>
                <w:sz w:val="21"/>
                <w:szCs w:val="21"/>
                <w:lang w:val="en-US" w:eastAsia="zh-CN"/>
              </w:rPr>
            </w:pPr>
            <w:r>
              <w:rPr>
                <w:rFonts w:hint="eastAsia"/>
                <w:kern w:val="0"/>
                <w:sz w:val="21"/>
                <w:szCs w:val="21"/>
                <w:lang w:val="en-US" w:eastAsia="zh-CN"/>
              </w:rPr>
              <w:t>国际</w:t>
            </w:r>
          </w:p>
        </w:tc>
        <w:tc>
          <w:tcPr>
            <w:tcW w:w="1095" w:type="dxa"/>
            <w:vAlign w:val="center"/>
          </w:tcPr>
          <w:p w14:paraId="3D89554B">
            <w:pPr>
              <w:spacing w:line="400" w:lineRule="exact"/>
              <w:jc w:val="center"/>
              <w:rPr>
                <w:rFonts w:hint="eastAsia" w:eastAsia="仿宋_GB2312"/>
                <w:kern w:val="0"/>
                <w:sz w:val="21"/>
                <w:szCs w:val="21"/>
                <w:lang w:val="en-US" w:eastAsia="zh-CN"/>
              </w:rPr>
            </w:pPr>
            <w:r>
              <w:rPr>
                <w:rFonts w:hint="eastAsia"/>
                <w:kern w:val="0"/>
                <w:sz w:val="21"/>
                <w:szCs w:val="21"/>
              </w:rPr>
              <w:t>EBioMedicine. 2025 Dec:122:106034</w:t>
            </w:r>
            <w:r>
              <w:rPr>
                <w:rFonts w:hint="eastAsia"/>
                <w:kern w:val="0"/>
                <w:sz w:val="21"/>
                <w:szCs w:val="21"/>
                <w:lang w:val="en-US" w:eastAsia="zh-CN"/>
              </w:rPr>
              <w:t>.</w:t>
            </w:r>
          </w:p>
        </w:tc>
        <w:tc>
          <w:tcPr>
            <w:tcW w:w="1485" w:type="dxa"/>
            <w:gridSpan w:val="2"/>
            <w:vAlign w:val="center"/>
          </w:tcPr>
          <w:p w14:paraId="0DAB8200">
            <w:pPr>
              <w:spacing w:line="400" w:lineRule="exact"/>
              <w:jc w:val="center"/>
              <w:rPr>
                <w:rFonts w:hint="default" w:eastAsia="仿宋_GB2312"/>
                <w:kern w:val="0"/>
                <w:sz w:val="21"/>
                <w:szCs w:val="21"/>
                <w:lang w:val="en-US" w:eastAsia="zh-CN"/>
              </w:rPr>
            </w:pPr>
            <w:r>
              <w:rPr>
                <w:rFonts w:hint="eastAsia"/>
                <w:kern w:val="0"/>
                <w:sz w:val="21"/>
                <w:szCs w:val="21"/>
                <w:lang w:val="en-US" w:eastAsia="zh-CN"/>
              </w:rPr>
              <w:t>2025-12-21</w:t>
            </w:r>
          </w:p>
        </w:tc>
        <w:tc>
          <w:tcPr>
            <w:tcW w:w="1800" w:type="dxa"/>
            <w:gridSpan w:val="2"/>
            <w:vAlign w:val="center"/>
          </w:tcPr>
          <w:p w14:paraId="7C0C9823">
            <w:pPr>
              <w:spacing w:line="400" w:lineRule="exact"/>
              <w:jc w:val="center"/>
              <w:rPr>
                <w:rFonts w:hint="eastAsia" w:eastAsia="仿宋_GB2312"/>
                <w:kern w:val="0"/>
                <w:sz w:val="21"/>
                <w:szCs w:val="21"/>
                <w:lang w:val="en-US" w:eastAsia="zh-CN"/>
              </w:rPr>
            </w:pPr>
            <w:r>
              <w:rPr>
                <w:rFonts w:hint="eastAsia"/>
                <w:kern w:val="0"/>
                <w:sz w:val="21"/>
                <w:szCs w:val="21"/>
              </w:rPr>
              <w:t>EBioMedicine. 2025 Dec:122:106034</w:t>
            </w:r>
            <w:r>
              <w:rPr>
                <w:rFonts w:hint="eastAsia"/>
                <w:kern w:val="0"/>
                <w:sz w:val="21"/>
                <w:szCs w:val="21"/>
                <w:lang w:val="en-US" w:eastAsia="zh-CN"/>
              </w:rPr>
              <w:t>.</w:t>
            </w:r>
          </w:p>
        </w:tc>
        <w:tc>
          <w:tcPr>
            <w:tcW w:w="1538" w:type="dxa"/>
            <w:vAlign w:val="center"/>
          </w:tcPr>
          <w:p w14:paraId="62E92FB8">
            <w:pPr>
              <w:spacing w:line="400" w:lineRule="exact"/>
              <w:jc w:val="center"/>
              <w:rPr>
                <w:rFonts w:hint="default" w:eastAsia="仿宋_GB2312"/>
                <w:kern w:val="0"/>
                <w:sz w:val="21"/>
                <w:szCs w:val="21"/>
                <w:lang w:val="en-US" w:eastAsia="zh-CN"/>
              </w:rPr>
            </w:pPr>
            <w:r>
              <w:rPr>
                <w:rFonts w:hint="eastAsia"/>
                <w:kern w:val="0"/>
                <w:sz w:val="21"/>
                <w:szCs w:val="21"/>
                <w:lang w:val="en-US" w:eastAsia="zh-CN"/>
              </w:rPr>
              <w:t>华中科技大学同济医学院附属同济医院，浙江大学</w:t>
            </w:r>
          </w:p>
        </w:tc>
        <w:tc>
          <w:tcPr>
            <w:tcW w:w="1325" w:type="dxa"/>
            <w:vAlign w:val="center"/>
          </w:tcPr>
          <w:p w14:paraId="5EB37E3E">
            <w:pPr>
              <w:spacing w:line="400" w:lineRule="exact"/>
              <w:jc w:val="center"/>
              <w:rPr>
                <w:kern w:val="0"/>
                <w:sz w:val="21"/>
                <w:szCs w:val="21"/>
              </w:rPr>
            </w:pPr>
            <w:r>
              <w:rPr>
                <w:rFonts w:hint="eastAsia"/>
                <w:kern w:val="0"/>
                <w:sz w:val="21"/>
                <w:szCs w:val="21"/>
              </w:rPr>
              <w:t>Liao</w:t>
            </w:r>
            <w:r>
              <w:rPr>
                <w:rFonts w:hint="eastAsia"/>
                <w:kern w:val="0"/>
                <w:sz w:val="21"/>
                <w:szCs w:val="21"/>
                <w:lang w:val="en-US" w:eastAsia="zh-CN"/>
              </w:rPr>
              <w:t xml:space="preserve"> ZY，</w:t>
            </w:r>
            <w:r>
              <w:rPr>
                <w:rFonts w:hint="eastAsia"/>
                <w:kern w:val="0"/>
                <w:sz w:val="21"/>
                <w:szCs w:val="21"/>
              </w:rPr>
              <w:t>Chen</w:t>
            </w:r>
            <w:r>
              <w:rPr>
                <w:rFonts w:hint="eastAsia"/>
                <w:kern w:val="0"/>
                <w:sz w:val="21"/>
                <w:szCs w:val="21"/>
                <w:lang w:val="en-US" w:eastAsia="zh-CN"/>
              </w:rPr>
              <w:t xml:space="preserve"> G</w:t>
            </w:r>
            <w:r>
              <w:rPr>
                <w:rFonts w:hint="eastAsia"/>
                <w:kern w:val="0"/>
                <w:sz w:val="21"/>
                <w:szCs w:val="21"/>
              </w:rPr>
              <w:t xml:space="preserve">, Liu </w:t>
            </w:r>
            <w:r>
              <w:rPr>
                <w:rFonts w:hint="eastAsia"/>
                <w:kern w:val="0"/>
                <w:sz w:val="21"/>
                <w:szCs w:val="21"/>
                <w:lang w:val="en-US" w:eastAsia="zh-CN"/>
              </w:rPr>
              <w:t>KY</w:t>
            </w:r>
            <w:r>
              <w:rPr>
                <w:rFonts w:hint="eastAsia"/>
                <w:kern w:val="0"/>
                <w:sz w:val="21"/>
                <w:szCs w:val="21"/>
              </w:rPr>
              <w:t>, Ma</w:t>
            </w:r>
            <w:r>
              <w:rPr>
                <w:rFonts w:hint="eastAsia"/>
                <w:kern w:val="0"/>
                <w:sz w:val="21"/>
                <w:szCs w:val="21"/>
                <w:lang w:val="en-US" w:eastAsia="zh-CN"/>
              </w:rPr>
              <w:t xml:space="preserve"> SY</w:t>
            </w:r>
            <w:r>
              <w:rPr>
                <w:rFonts w:hint="eastAsia"/>
                <w:kern w:val="0"/>
                <w:sz w:val="21"/>
                <w:szCs w:val="21"/>
              </w:rPr>
              <w:t xml:space="preserve">, Tang </w:t>
            </w:r>
            <w:r>
              <w:rPr>
                <w:rFonts w:hint="eastAsia"/>
                <w:kern w:val="0"/>
                <w:sz w:val="21"/>
                <w:szCs w:val="21"/>
                <w:lang w:val="en-US" w:eastAsia="zh-CN"/>
              </w:rPr>
              <w:t>H</w:t>
            </w:r>
            <w:r>
              <w:rPr>
                <w:rFonts w:hint="eastAsia"/>
                <w:kern w:val="0"/>
                <w:sz w:val="21"/>
                <w:szCs w:val="21"/>
              </w:rPr>
              <w:t xml:space="preserve">, Li </w:t>
            </w:r>
            <w:r>
              <w:rPr>
                <w:rFonts w:hint="eastAsia"/>
                <w:kern w:val="0"/>
                <w:sz w:val="21"/>
                <w:szCs w:val="21"/>
                <w:lang w:val="en-US" w:eastAsia="zh-CN"/>
              </w:rPr>
              <w:t>HT</w:t>
            </w:r>
            <w:r>
              <w:rPr>
                <w:rFonts w:hint="eastAsia"/>
                <w:kern w:val="0"/>
                <w:sz w:val="21"/>
                <w:szCs w:val="21"/>
              </w:rPr>
              <w:t>, Yin</w:t>
            </w:r>
            <w:r>
              <w:rPr>
                <w:rFonts w:hint="eastAsia"/>
                <w:kern w:val="0"/>
                <w:sz w:val="21"/>
                <w:szCs w:val="21"/>
                <w:lang w:val="en-US" w:eastAsia="zh-CN"/>
              </w:rPr>
              <w:t xml:space="preserve"> T</w:t>
            </w:r>
            <w:r>
              <w:rPr>
                <w:rFonts w:hint="eastAsia"/>
                <w:kern w:val="0"/>
                <w:sz w:val="21"/>
                <w:szCs w:val="21"/>
              </w:rPr>
              <w:t xml:space="preserve">, Kamel </w:t>
            </w:r>
            <w:r>
              <w:rPr>
                <w:rFonts w:hint="eastAsia"/>
                <w:kern w:val="0"/>
                <w:sz w:val="21"/>
                <w:szCs w:val="21"/>
                <w:lang w:val="en-US" w:eastAsia="zh-CN"/>
              </w:rPr>
              <w:t>IR</w:t>
            </w:r>
            <w:r>
              <w:rPr>
                <w:rFonts w:hint="eastAsia"/>
                <w:kern w:val="0"/>
                <w:sz w:val="21"/>
                <w:szCs w:val="21"/>
              </w:rPr>
              <w:t>, Lee</w:t>
            </w:r>
            <w:r>
              <w:rPr>
                <w:rFonts w:hint="eastAsia"/>
                <w:kern w:val="0"/>
                <w:sz w:val="21"/>
                <w:szCs w:val="21"/>
                <w:lang w:val="en-US" w:eastAsia="zh-CN"/>
              </w:rPr>
              <w:t xml:space="preserve"> JM</w:t>
            </w:r>
            <w:r>
              <w:rPr>
                <w:rFonts w:hint="eastAsia"/>
                <w:kern w:val="0"/>
                <w:sz w:val="21"/>
                <w:szCs w:val="21"/>
              </w:rPr>
              <w:t>,</w:t>
            </w:r>
            <w:r>
              <w:rPr>
                <w:rFonts w:hint="eastAsia"/>
                <w:kern w:val="0"/>
                <w:sz w:val="21"/>
                <w:szCs w:val="21"/>
                <w:lang w:val="en-US" w:eastAsia="zh-CN"/>
              </w:rPr>
              <w:t xml:space="preserve"> </w:t>
            </w:r>
            <w:r>
              <w:rPr>
                <w:rFonts w:hint="eastAsia"/>
                <w:kern w:val="0"/>
                <w:sz w:val="21"/>
                <w:szCs w:val="21"/>
              </w:rPr>
              <w:t xml:space="preserve">Wu </w:t>
            </w:r>
            <w:r>
              <w:rPr>
                <w:rFonts w:hint="eastAsia"/>
                <w:kern w:val="0"/>
                <w:sz w:val="21"/>
                <w:szCs w:val="21"/>
                <w:lang w:val="en-US" w:eastAsia="zh-CN"/>
              </w:rPr>
              <w:t>D</w:t>
            </w:r>
            <w:r>
              <w:rPr>
                <w:rFonts w:hint="eastAsia"/>
                <w:kern w:val="0"/>
                <w:sz w:val="21"/>
                <w:szCs w:val="21"/>
              </w:rPr>
              <w:t>, Li</w:t>
            </w:r>
            <w:r>
              <w:rPr>
                <w:rFonts w:hint="eastAsia"/>
                <w:kern w:val="0"/>
                <w:sz w:val="21"/>
                <w:szCs w:val="21"/>
                <w:lang w:val="en-US" w:eastAsia="zh-CN"/>
              </w:rPr>
              <w:t xml:space="preserve"> Z</w:t>
            </w:r>
            <w:r>
              <w:rPr>
                <w:rFonts w:hint="eastAsia"/>
                <w:kern w:val="0"/>
                <w:sz w:val="21"/>
                <w:szCs w:val="21"/>
              </w:rPr>
              <w:t xml:space="preserve"> </w:t>
            </w:r>
          </w:p>
        </w:tc>
        <w:tc>
          <w:tcPr>
            <w:tcW w:w="1483" w:type="dxa"/>
            <w:vAlign w:val="center"/>
          </w:tcPr>
          <w:p w14:paraId="59BD2850">
            <w:pPr>
              <w:spacing w:line="400" w:lineRule="exact"/>
              <w:jc w:val="center"/>
              <w:rPr>
                <w:rFonts w:hint="eastAsia" w:eastAsia="仿宋_GB2312"/>
                <w:kern w:val="0"/>
                <w:sz w:val="21"/>
                <w:szCs w:val="21"/>
                <w:lang w:val="en-US" w:eastAsia="zh-CN"/>
              </w:rPr>
            </w:pPr>
            <w:r>
              <w:rPr>
                <w:rFonts w:hint="eastAsia"/>
                <w:kern w:val="0"/>
                <w:sz w:val="21"/>
                <w:szCs w:val="21"/>
                <w:lang w:val="en-US" w:eastAsia="zh-CN"/>
              </w:rPr>
              <w:t>有效</w:t>
            </w:r>
          </w:p>
        </w:tc>
      </w:tr>
      <w:tr w14:paraId="0814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4626DC32">
            <w:pPr>
              <w:spacing w:line="400" w:lineRule="exact"/>
              <w:jc w:val="center"/>
              <w:rPr>
                <w:kern w:val="0"/>
                <w:sz w:val="21"/>
                <w:szCs w:val="21"/>
              </w:rPr>
            </w:pPr>
            <w:r>
              <w:rPr>
                <w:rFonts w:hint="eastAsia"/>
                <w:kern w:val="0"/>
                <w:sz w:val="21"/>
                <w:szCs w:val="21"/>
              </w:rPr>
              <w:t>2</w:t>
            </w:r>
          </w:p>
        </w:tc>
        <w:tc>
          <w:tcPr>
            <w:tcW w:w="1380" w:type="dxa"/>
            <w:gridSpan w:val="2"/>
            <w:vAlign w:val="center"/>
          </w:tcPr>
          <w:p w14:paraId="21ADDE27">
            <w:pPr>
              <w:spacing w:line="400" w:lineRule="exact"/>
              <w:jc w:val="center"/>
              <w:rPr>
                <w:rFonts w:hint="eastAsia" w:eastAsia="仿宋_GB2312"/>
                <w:kern w:val="0"/>
                <w:sz w:val="21"/>
                <w:szCs w:val="21"/>
                <w:lang w:val="en-US" w:eastAsia="zh-CN"/>
              </w:rPr>
            </w:pPr>
            <w:r>
              <w:rPr>
                <w:rFonts w:hint="eastAsia"/>
                <w:kern w:val="0"/>
                <w:sz w:val="21"/>
                <w:szCs w:val="21"/>
                <w:lang w:val="en-US" w:eastAsia="zh-CN"/>
              </w:rPr>
              <w:t>论文</w:t>
            </w:r>
          </w:p>
        </w:tc>
        <w:tc>
          <w:tcPr>
            <w:tcW w:w="1980" w:type="dxa"/>
            <w:vAlign w:val="center"/>
          </w:tcPr>
          <w:p w14:paraId="03D55EF1">
            <w:pPr>
              <w:spacing w:line="400" w:lineRule="exact"/>
              <w:jc w:val="center"/>
              <w:rPr>
                <w:rFonts w:hint="eastAsia"/>
                <w:kern w:val="0"/>
                <w:sz w:val="21"/>
                <w:szCs w:val="21"/>
              </w:rPr>
            </w:pPr>
            <w:r>
              <w:rPr>
                <w:rFonts w:hint="eastAsia"/>
                <w:kern w:val="0"/>
                <w:sz w:val="21"/>
                <w:szCs w:val="21"/>
              </w:rPr>
              <w:t>Advanced Metallized Nanofibers for Biomedical</w:t>
            </w:r>
          </w:p>
          <w:p w14:paraId="380912C1">
            <w:pPr>
              <w:spacing w:line="400" w:lineRule="exact"/>
              <w:jc w:val="center"/>
              <w:rPr>
                <w:kern w:val="0"/>
                <w:sz w:val="21"/>
                <w:szCs w:val="21"/>
              </w:rPr>
            </w:pPr>
            <w:r>
              <w:rPr>
                <w:rFonts w:hint="eastAsia"/>
                <w:kern w:val="0"/>
                <w:sz w:val="21"/>
                <w:szCs w:val="21"/>
              </w:rPr>
              <w:t>Applications</w:t>
            </w:r>
          </w:p>
        </w:tc>
        <w:tc>
          <w:tcPr>
            <w:tcW w:w="810" w:type="dxa"/>
            <w:vAlign w:val="center"/>
          </w:tcPr>
          <w:p w14:paraId="5E2D8AD7">
            <w:pPr>
              <w:spacing w:line="400" w:lineRule="exact"/>
              <w:jc w:val="center"/>
              <w:rPr>
                <w:rFonts w:hint="eastAsia" w:eastAsia="仿宋_GB2312"/>
                <w:kern w:val="0"/>
                <w:sz w:val="21"/>
                <w:szCs w:val="21"/>
                <w:lang w:val="en-US" w:eastAsia="zh-CN"/>
              </w:rPr>
            </w:pPr>
            <w:r>
              <w:rPr>
                <w:rFonts w:hint="eastAsia"/>
                <w:kern w:val="0"/>
                <w:sz w:val="21"/>
                <w:szCs w:val="21"/>
                <w:lang w:val="en-US" w:eastAsia="zh-CN"/>
              </w:rPr>
              <w:t>国际</w:t>
            </w:r>
          </w:p>
        </w:tc>
        <w:tc>
          <w:tcPr>
            <w:tcW w:w="1095" w:type="dxa"/>
            <w:vAlign w:val="center"/>
          </w:tcPr>
          <w:p w14:paraId="7B76B90B">
            <w:pPr>
              <w:spacing w:line="400" w:lineRule="exact"/>
              <w:jc w:val="center"/>
              <w:rPr>
                <w:rFonts w:hint="eastAsia" w:eastAsia="仿宋_GB2312"/>
                <w:kern w:val="0"/>
                <w:sz w:val="21"/>
                <w:szCs w:val="21"/>
                <w:lang w:val="en-US" w:eastAsia="zh-CN"/>
              </w:rPr>
            </w:pPr>
            <w:r>
              <w:rPr>
                <w:rFonts w:hint="eastAsia"/>
                <w:kern w:val="0"/>
                <w:sz w:val="21"/>
                <w:szCs w:val="21"/>
              </w:rPr>
              <w:t>Adv Sci (Weinh). 2023 Sep;10(27):e2302044</w:t>
            </w:r>
            <w:r>
              <w:rPr>
                <w:rFonts w:hint="eastAsia"/>
                <w:kern w:val="0"/>
                <w:sz w:val="21"/>
                <w:szCs w:val="21"/>
                <w:lang w:val="en-US" w:eastAsia="zh-CN"/>
              </w:rPr>
              <w:t>.</w:t>
            </w:r>
          </w:p>
        </w:tc>
        <w:tc>
          <w:tcPr>
            <w:tcW w:w="1485" w:type="dxa"/>
            <w:gridSpan w:val="2"/>
            <w:vAlign w:val="center"/>
          </w:tcPr>
          <w:p w14:paraId="08112FC7">
            <w:pPr>
              <w:spacing w:line="400" w:lineRule="exact"/>
              <w:jc w:val="center"/>
              <w:rPr>
                <w:rFonts w:hint="default" w:eastAsia="仿宋_GB2312"/>
                <w:kern w:val="0"/>
                <w:sz w:val="21"/>
                <w:szCs w:val="21"/>
                <w:lang w:val="en-US" w:eastAsia="zh-CN"/>
              </w:rPr>
            </w:pPr>
            <w:r>
              <w:rPr>
                <w:rFonts w:hint="eastAsia"/>
                <w:kern w:val="0"/>
                <w:sz w:val="21"/>
                <w:szCs w:val="21"/>
                <w:lang w:val="en-US" w:eastAsia="zh-CN"/>
              </w:rPr>
              <w:t>2023-08-02</w:t>
            </w:r>
          </w:p>
        </w:tc>
        <w:tc>
          <w:tcPr>
            <w:tcW w:w="1800" w:type="dxa"/>
            <w:gridSpan w:val="2"/>
            <w:vAlign w:val="center"/>
          </w:tcPr>
          <w:p w14:paraId="1F6E4398">
            <w:pPr>
              <w:spacing w:line="400" w:lineRule="exact"/>
              <w:jc w:val="center"/>
              <w:rPr>
                <w:kern w:val="0"/>
                <w:sz w:val="21"/>
                <w:szCs w:val="21"/>
              </w:rPr>
            </w:pPr>
            <w:r>
              <w:rPr>
                <w:rFonts w:hint="eastAsia"/>
                <w:kern w:val="0"/>
                <w:sz w:val="21"/>
                <w:szCs w:val="21"/>
              </w:rPr>
              <w:t>Adv Sci (Weinh). 2023 Sep;10(27):e2302044</w:t>
            </w:r>
            <w:r>
              <w:rPr>
                <w:rFonts w:hint="eastAsia"/>
                <w:kern w:val="0"/>
                <w:sz w:val="21"/>
                <w:szCs w:val="21"/>
                <w:lang w:val="en-US" w:eastAsia="zh-CN"/>
              </w:rPr>
              <w:t>.</w:t>
            </w:r>
          </w:p>
        </w:tc>
        <w:tc>
          <w:tcPr>
            <w:tcW w:w="1538" w:type="dxa"/>
            <w:vAlign w:val="center"/>
          </w:tcPr>
          <w:p w14:paraId="09C75680">
            <w:pPr>
              <w:spacing w:line="400" w:lineRule="exact"/>
              <w:jc w:val="center"/>
              <w:rPr>
                <w:rFonts w:hint="default" w:eastAsia="仿宋_GB2312"/>
                <w:kern w:val="0"/>
                <w:sz w:val="21"/>
                <w:szCs w:val="21"/>
                <w:lang w:val="en-US" w:eastAsia="zh-CN"/>
              </w:rPr>
            </w:pPr>
            <w:r>
              <w:rPr>
                <w:rFonts w:hint="eastAsia"/>
                <w:kern w:val="0"/>
                <w:sz w:val="21"/>
                <w:szCs w:val="21"/>
                <w:lang w:val="en-US" w:eastAsia="zh-CN"/>
              </w:rPr>
              <w:t>山西省人民医院</w:t>
            </w:r>
          </w:p>
        </w:tc>
        <w:tc>
          <w:tcPr>
            <w:tcW w:w="1325" w:type="dxa"/>
            <w:vAlign w:val="center"/>
          </w:tcPr>
          <w:p w14:paraId="5DD22F0C">
            <w:pPr>
              <w:spacing w:line="400" w:lineRule="exact"/>
              <w:jc w:val="both"/>
              <w:rPr>
                <w:rFonts w:hint="default" w:eastAsia="仿宋_GB2312"/>
                <w:kern w:val="0"/>
                <w:sz w:val="21"/>
                <w:szCs w:val="21"/>
                <w:lang w:val="en-US" w:eastAsia="zh-CN"/>
              </w:rPr>
            </w:pPr>
            <w:r>
              <w:rPr>
                <w:rFonts w:hint="eastAsia"/>
                <w:kern w:val="0"/>
                <w:sz w:val="21"/>
                <w:szCs w:val="21"/>
              </w:rPr>
              <w:t xml:space="preserve">Sang </w:t>
            </w:r>
            <w:r>
              <w:rPr>
                <w:rFonts w:hint="eastAsia"/>
                <w:kern w:val="0"/>
                <w:sz w:val="21"/>
                <w:szCs w:val="21"/>
                <w:lang w:val="en-US" w:eastAsia="zh-CN"/>
              </w:rPr>
              <w:t>W</w:t>
            </w:r>
            <w:r>
              <w:rPr>
                <w:rFonts w:hint="eastAsia"/>
                <w:kern w:val="0"/>
                <w:sz w:val="21"/>
                <w:szCs w:val="21"/>
              </w:rPr>
              <w:t xml:space="preserve">, Zhang </w:t>
            </w:r>
            <w:r>
              <w:rPr>
                <w:rFonts w:hint="eastAsia"/>
                <w:kern w:val="0"/>
                <w:sz w:val="21"/>
                <w:szCs w:val="21"/>
                <w:lang w:val="en-US" w:eastAsia="zh-CN"/>
              </w:rPr>
              <w:t>RP</w:t>
            </w:r>
            <w:r>
              <w:rPr>
                <w:rFonts w:hint="eastAsia"/>
                <w:kern w:val="0"/>
                <w:sz w:val="21"/>
                <w:szCs w:val="21"/>
              </w:rPr>
              <w:t>, Shi</w:t>
            </w:r>
            <w:r>
              <w:rPr>
                <w:rFonts w:hint="eastAsia"/>
                <w:kern w:val="0"/>
                <w:sz w:val="21"/>
                <w:szCs w:val="21"/>
                <w:lang w:val="en-US" w:eastAsia="zh-CN"/>
              </w:rPr>
              <w:t xml:space="preserve"> XY</w:t>
            </w:r>
            <w:r>
              <w:rPr>
                <w:rFonts w:hint="eastAsia"/>
                <w:kern w:val="0"/>
                <w:sz w:val="21"/>
                <w:szCs w:val="21"/>
              </w:rPr>
              <w:t>, Dai</w:t>
            </w:r>
            <w:r>
              <w:rPr>
                <w:rFonts w:hint="eastAsia"/>
                <w:kern w:val="0"/>
                <w:sz w:val="21"/>
                <w:szCs w:val="21"/>
                <w:lang w:val="en-US" w:eastAsia="zh-CN"/>
              </w:rPr>
              <w:t xml:space="preserve"> YL </w:t>
            </w:r>
          </w:p>
        </w:tc>
        <w:tc>
          <w:tcPr>
            <w:tcW w:w="1483" w:type="dxa"/>
            <w:vAlign w:val="center"/>
          </w:tcPr>
          <w:p w14:paraId="2B257E97">
            <w:pPr>
              <w:spacing w:line="400" w:lineRule="exact"/>
              <w:jc w:val="center"/>
              <w:rPr>
                <w:rFonts w:hint="eastAsia" w:eastAsia="仿宋_GB2312"/>
                <w:kern w:val="0"/>
                <w:sz w:val="21"/>
                <w:szCs w:val="21"/>
                <w:lang w:val="en-US" w:eastAsia="zh-CN"/>
              </w:rPr>
            </w:pPr>
            <w:r>
              <w:rPr>
                <w:rFonts w:hint="eastAsia"/>
                <w:kern w:val="0"/>
                <w:sz w:val="21"/>
                <w:szCs w:val="21"/>
                <w:lang w:val="en-US" w:eastAsia="zh-CN"/>
              </w:rPr>
              <w:t>有效</w:t>
            </w:r>
          </w:p>
        </w:tc>
      </w:tr>
      <w:tr w14:paraId="4D0A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5C4DEE07">
            <w:pPr>
              <w:spacing w:line="400" w:lineRule="exact"/>
              <w:jc w:val="center"/>
              <w:rPr>
                <w:kern w:val="0"/>
                <w:sz w:val="21"/>
                <w:szCs w:val="21"/>
              </w:rPr>
            </w:pPr>
            <w:r>
              <w:rPr>
                <w:rFonts w:hint="eastAsia"/>
                <w:kern w:val="0"/>
                <w:sz w:val="21"/>
                <w:szCs w:val="21"/>
              </w:rPr>
              <w:t>3</w:t>
            </w:r>
          </w:p>
        </w:tc>
        <w:tc>
          <w:tcPr>
            <w:tcW w:w="1380" w:type="dxa"/>
            <w:gridSpan w:val="2"/>
            <w:vAlign w:val="center"/>
          </w:tcPr>
          <w:p w14:paraId="4CB6A0D9">
            <w:pPr>
              <w:spacing w:line="400" w:lineRule="exact"/>
              <w:jc w:val="center"/>
              <w:rPr>
                <w:kern w:val="0"/>
                <w:sz w:val="21"/>
                <w:szCs w:val="21"/>
              </w:rPr>
            </w:pPr>
            <w:r>
              <w:rPr>
                <w:rFonts w:hint="eastAsia"/>
                <w:kern w:val="0"/>
                <w:sz w:val="21"/>
                <w:szCs w:val="21"/>
                <w:lang w:val="en-US" w:eastAsia="zh-CN"/>
              </w:rPr>
              <w:t>论文</w:t>
            </w:r>
          </w:p>
        </w:tc>
        <w:tc>
          <w:tcPr>
            <w:tcW w:w="1980" w:type="dxa"/>
            <w:vAlign w:val="center"/>
          </w:tcPr>
          <w:p w14:paraId="5945015E">
            <w:pPr>
              <w:spacing w:line="400" w:lineRule="exact"/>
              <w:jc w:val="center"/>
              <w:rPr>
                <w:rFonts w:hint="eastAsia"/>
                <w:kern w:val="0"/>
                <w:sz w:val="21"/>
                <w:szCs w:val="21"/>
              </w:rPr>
            </w:pPr>
            <w:r>
              <w:rPr>
                <w:rFonts w:hint="eastAsia"/>
                <w:kern w:val="0"/>
                <w:sz w:val="21"/>
                <w:szCs w:val="21"/>
              </w:rPr>
              <w:t xml:space="preserve">Comprehensive evaluation for transplant renal </w:t>
            </w:r>
          </w:p>
          <w:p w14:paraId="4AD8620E">
            <w:pPr>
              <w:spacing w:line="400" w:lineRule="exact"/>
              <w:jc w:val="center"/>
              <w:rPr>
                <w:rFonts w:hint="eastAsia"/>
                <w:kern w:val="0"/>
                <w:sz w:val="21"/>
                <w:szCs w:val="21"/>
              </w:rPr>
            </w:pPr>
            <w:r>
              <w:rPr>
                <w:rFonts w:hint="eastAsia"/>
                <w:kern w:val="0"/>
                <w:sz w:val="21"/>
                <w:szCs w:val="21"/>
              </w:rPr>
              <w:t xml:space="preserve">arterial morphology, hemodynamics, and renal </w:t>
            </w:r>
          </w:p>
          <w:p w14:paraId="5FF66587">
            <w:pPr>
              <w:spacing w:line="400" w:lineRule="exact"/>
              <w:jc w:val="center"/>
              <w:rPr>
                <w:kern w:val="0"/>
                <w:sz w:val="21"/>
                <w:szCs w:val="21"/>
              </w:rPr>
            </w:pPr>
            <w:r>
              <w:rPr>
                <w:rFonts w:hint="eastAsia"/>
                <w:kern w:val="0"/>
                <w:sz w:val="21"/>
                <w:szCs w:val="21"/>
              </w:rPr>
              <w:t>function: utilizing non-contrast 4D flow MRI</w:t>
            </w:r>
          </w:p>
        </w:tc>
        <w:tc>
          <w:tcPr>
            <w:tcW w:w="810" w:type="dxa"/>
            <w:vAlign w:val="center"/>
          </w:tcPr>
          <w:p w14:paraId="45AB37ED">
            <w:pPr>
              <w:spacing w:line="400" w:lineRule="exact"/>
              <w:jc w:val="center"/>
              <w:rPr>
                <w:rFonts w:hint="default" w:eastAsia="仿宋_GB2312"/>
                <w:kern w:val="0"/>
                <w:sz w:val="21"/>
                <w:szCs w:val="21"/>
                <w:lang w:val="en-US" w:eastAsia="zh-CN"/>
              </w:rPr>
            </w:pPr>
            <w:r>
              <w:rPr>
                <w:rFonts w:hint="eastAsia"/>
                <w:kern w:val="0"/>
                <w:sz w:val="21"/>
                <w:szCs w:val="21"/>
                <w:lang w:val="en-US" w:eastAsia="zh-CN"/>
              </w:rPr>
              <w:t>国际</w:t>
            </w:r>
          </w:p>
        </w:tc>
        <w:tc>
          <w:tcPr>
            <w:tcW w:w="1095" w:type="dxa"/>
            <w:vAlign w:val="center"/>
          </w:tcPr>
          <w:p w14:paraId="7C6149E9">
            <w:pPr>
              <w:spacing w:line="400" w:lineRule="exact"/>
              <w:jc w:val="center"/>
              <w:rPr>
                <w:kern w:val="0"/>
                <w:sz w:val="21"/>
                <w:szCs w:val="21"/>
              </w:rPr>
            </w:pPr>
            <w:r>
              <w:rPr>
                <w:rFonts w:hint="eastAsia"/>
                <w:kern w:val="0"/>
                <w:sz w:val="21"/>
                <w:szCs w:val="21"/>
              </w:rPr>
              <w:t>Int J Surg. 2026 Feb 1;112(2):3483-3493.</w:t>
            </w:r>
          </w:p>
        </w:tc>
        <w:tc>
          <w:tcPr>
            <w:tcW w:w="1485" w:type="dxa"/>
            <w:gridSpan w:val="2"/>
            <w:vAlign w:val="center"/>
          </w:tcPr>
          <w:p w14:paraId="46B962DF">
            <w:pPr>
              <w:spacing w:line="400" w:lineRule="exact"/>
              <w:jc w:val="center"/>
              <w:rPr>
                <w:rFonts w:hint="default" w:eastAsia="仿宋_GB2312"/>
                <w:kern w:val="0"/>
                <w:sz w:val="21"/>
                <w:szCs w:val="21"/>
                <w:lang w:val="en-US" w:eastAsia="zh-CN"/>
              </w:rPr>
            </w:pPr>
            <w:r>
              <w:rPr>
                <w:rFonts w:hint="eastAsia"/>
                <w:kern w:val="0"/>
                <w:sz w:val="21"/>
                <w:szCs w:val="21"/>
                <w:lang w:val="en-US" w:eastAsia="zh-CN"/>
              </w:rPr>
              <w:t>2025-11-18</w:t>
            </w:r>
          </w:p>
        </w:tc>
        <w:tc>
          <w:tcPr>
            <w:tcW w:w="1800" w:type="dxa"/>
            <w:gridSpan w:val="2"/>
            <w:vAlign w:val="center"/>
          </w:tcPr>
          <w:p w14:paraId="14CE9F79">
            <w:pPr>
              <w:spacing w:line="400" w:lineRule="exact"/>
              <w:jc w:val="center"/>
              <w:rPr>
                <w:kern w:val="0"/>
                <w:sz w:val="21"/>
                <w:szCs w:val="21"/>
              </w:rPr>
            </w:pPr>
            <w:r>
              <w:rPr>
                <w:rFonts w:hint="eastAsia"/>
                <w:kern w:val="0"/>
                <w:sz w:val="21"/>
                <w:szCs w:val="21"/>
              </w:rPr>
              <w:t>Int J Surg. 2026 Feb 1;112(2):3483-3493.</w:t>
            </w:r>
          </w:p>
        </w:tc>
        <w:tc>
          <w:tcPr>
            <w:tcW w:w="1538" w:type="dxa"/>
            <w:vAlign w:val="center"/>
          </w:tcPr>
          <w:p w14:paraId="3D8F744A">
            <w:pPr>
              <w:spacing w:line="400" w:lineRule="exact"/>
              <w:jc w:val="center"/>
              <w:rPr>
                <w:rFonts w:hint="default" w:eastAsia="仿宋_GB2312"/>
                <w:kern w:val="0"/>
                <w:sz w:val="21"/>
                <w:szCs w:val="21"/>
                <w:lang w:val="en-US" w:eastAsia="zh-CN"/>
              </w:rPr>
            </w:pPr>
            <w:r>
              <w:rPr>
                <w:rFonts w:hint="eastAsia"/>
                <w:kern w:val="0"/>
                <w:sz w:val="21"/>
                <w:szCs w:val="21"/>
                <w:lang w:val="en-US" w:eastAsia="zh-CN"/>
              </w:rPr>
              <w:t>华中科技大学同济医学院附属同济医院</w:t>
            </w:r>
          </w:p>
        </w:tc>
        <w:tc>
          <w:tcPr>
            <w:tcW w:w="1325" w:type="dxa"/>
            <w:vAlign w:val="center"/>
          </w:tcPr>
          <w:p w14:paraId="74DA2F45">
            <w:pPr>
              <w:spacing w:line="400" w:lineRule="exact"/>
              <w:jc w:val="center"/>
              <w:rPr>
                <w:rFonts w:hint="eastAsia" w:eastAsia="仿宋_GB2312"/>
                <w:kern w:val="0"/>
                <w:sz w:val="21"/>
                <w:szCs w:val="21"/>
                <w:lang w:eastAsia="zh-CN"/>
              </w:rPr>
            </w:pPr>
            <w:r>
              <w:rPr>
                <w:rFonts w:hint="eastAsia"/>
                <w:kern w:val="0"/>
                <w:sz w:val="21"/>
                <w:szCs w:val="21"/>
              </w:rPr>
              <w:t xml:space="preserve">Tang </w:t>
            </w:r>
            <w:r>
              <w:rPr>
                <w:rFonts w:hint="eastAsia"/>
                <w:kern w:val="0"/>
                <w:sz w:val="21"/>
                <w:szCs w:val="21"/>
                <w:lang w:val="en-US" w:eastAsia="zh-CN"/>
              </w:rPr>
              <w:t>H</w:t>
            </w:r>
            <w:r>
              <w:rPr>
                <w:rFonts w:hint="eastAsia"/>
                <w:kern w:val="0"/>
                <w:sz w:val="21"/>
                <w:szCs w:val="21"/>
              </w:rPr>
              <w:t xml:space="preserve">, Chen </w:t>
            </w:r>
            <w:r>
              <w:rPr>
                <w:rFonts w:hint="eastAsia"/>
                <w:kern w:val="0"/>
                <w:sz w:val="21"/>
                <w:szCs w:val="21"/>
                <w:lang w:val="en-US" w:eastAsia="zh-CN"/>
              </w:rPr>
              <w:t>G</w:t>
            </w:r>
            <w:r>
              <w:rPr>
                <w:rFonts w:hint="eastAsia"/>
                <w:kern w:val="0"/>
                <w:sz w:val="21"/>
                <w:szCs w:val="21"/>
              </w:rPr>
              <w:t xml:space="preserve">, Liao </w:t>
            </w:r>
            <w:r>
              <w:rPr>
                <w:rFonts w:hint="eastAsia"/>
                <w:kern w:val="0"/>
                <w:sz w:val="21"/>
                <w:szCs w:val="21"/>
                <w:lang w:val="en-US" w:eastAsia="zh-CN"/>
              </w:rPr>
              <w:t>ZY</w:t>
            </w:r>
            <w:r>
              <w:rPr>
                <w:rFonts w:hint="eastAsia"/>
                <w:kern w:val="0"/>
                <w:sz w:val="21"/>
                <w:szCs w:val="21"/>
              </w:rPr>
              <w:t xml:space="preserve">, Ma </w:t>
            </w:r>
            <w:r>
              <w:rPr>
                <w:rFonts w:hint="eastAsia"/>
                <w:kern w:val="0"/>
                <w:sz w:val="21"/>
                <w:szCs w:val="21"/>
                <w:lang w:val="en-US" w:eastAsia="zh-CN"/>
              </w:rPr>
              <w:t>SY</w:t>
            </w:r>
            <w:r>
              <w:rPr>
                <w:rFonts w:hint="eastAsia"/>
                <w:kern w:val="0"/>
                <w:sz w:val="21"/>
                <w:szCs w:val="21"/>
              </w:rPr>
              <w:t xml:space="preserve">, Wang </w:t>
            </w:r>
            <w:r>
              <w:rPr>
                <w:rFonts w:hint="eastAsia"/>
                <w:kern w:val="0"/>
                <w:sz w:val="21"/>
                <w:szCs w:val="21"/>
                <w:lang w:val="en-US" w:eastAsia="zh-CN"/>
              </w:rPr>
              <w:t>SF</w:t>
            </w:r>
            <w:r>
              <w:rPr>
                <w:rFonts w:hint="eastAsia"/>
                <w:kern w:val="0"/>
                <w:sz w:val="21"/>
                <w:szCs w:val="21"/>
              </w:rPr>
              <w:t xml:space="preserve">, Zou </w:t>
            </w:r>
            <w:r>
              <w:rPr>
                <w:rFonts w:hint="eastAsia"/>
                <w:kern w:val="0"/>
                <w:sz w:val="21"/>
                <w:szCs w:val="21"/>
                <w:lang w:val="en-US" w:eastAsia="zh-CN"/>
              </w:rPr>
              <w:t>XL</w:t>
            </w:r>
            <w:r>
              <w:rPr>
                <w:rFonts w:hint="eastAsia"/>
                <w:kern w:val="0"/>
                <w:sz w:val="21"/>
                <w:szCs w:val="21"/>
              </w:rPr>
              <w:t xml:space="preserve">, Wang </w:t>
            </w:r>
            <w:r>
              <w:rPr>
                <w:rFonts w:hint="eastAsia"/>
                <w:kern w:val="0"/>
                <w:sz w:val="21"/>
                <w:szCs w:val="21"/>
                <w:lang w:val="en-US" w:eastAsia="zh-CN"/>
              </w:rPr>
              <w:t>YF</w:t>
            </w:r>
            <w:r>
              <w:rPr>
                <w:rFonts w:hint="eastAsia"/>
                <w:kern w:val="0"/>
                <w:sz w:val="21"/>
                <w:szCs w:val="21"/>
              </w:rPr>
              <w:t xml:space="preserve">, Meng </w:t>
            </w:r>
            <w:r>
              <w:rPr>
                <w:rFonts w:hint="eastAsia"/>
                <w:kern w:val="0"/>
                <w:sz w:val="21"/>
                <w:szCs w:val="21"/>
                <w:lang w:val="en-US" w:eastAsia="zh-CN"/>
              </w:rPr>
              <w:t>XY</w:t>
            </w:r>
            <w:r>
              <w:rPr>
                <w:rFonts w:hint="eastAsia"/>
                <w:kern w:val="0"/>
                <w:sz w:val="21"/>
                <w:szCs w:val="21"/>
              </w:rPr>
              <w:t xml:space="preserve">, Wang </w:t>
            </w:r>
            <w:r>
              <w:rPr>
                <w:rFonts w:hint="eastAsia"/>
                <w:kern w:val="0"/>
                <w:sz w:val="21"/>
                <w:szCs w:val="21"/>
                <w:lang w:val="en-US" w:eastAsia="zh-CN"/>
              </w:rPr>
              <w:t>QX</w:t>
            </w:r>
            <w:r>
              <w:rPr>
                <w:rFonts w:hint="eastAsia"/>
                <w:kern w:val="0"/>
                <w:sz w:val="21"/>
                <w:szCs w:val="21"/>
              </w:rPr>
              <w:t xml:space="preserve">,  Kamel </w:t>
            </w:r>
            <w:r>
              <w:rPr>
                <w:rFonts w:hint="eastAsia"/>
                <w:kern w:val="0"/>
                <w:sz w:val="21"/>
                <w:szCs w:val="21"/>
                <w:lang w:val="en-US" w:eastAsia="zh-CN"/>
              </w:rPr>
              <w:t>IR</w:t>
            </w:r>
            <w:r>
              <w:rPr>
                <w:rFonts w:hint="eastAsia"/>
                <w:kern w:val="0"/>
                <w:sz w:val="21"/>
                <w:szCs w:val="21"/>
              </w:rPr>
              <w:t xml:space="preserve">, Shen </w:t>
            </w:r>
            <w:r>
              <w:rPr>
                <w:rFonts w:hint="eastAsia"/>
                <w:kern w:val="0"/>
                <w:sz w:val="21"/>
                <w:szCs w:val="21"/>
                <w:lang w:val="en-US" w:eastAsia="zh-CN"/>
              </w:rPr>
              <w:t>YQ</w:t>
            </w:r>
            <w:r>
              <w:rPr>
                <w:rFonts w:hint="eastAsia"/>
                <w:kern w:val="0"/>
                <w:sz w:val="21"/>
                <w:szCs w:val="21"/>
              </w:rPr>
              <w:t xml:space="preserve">, Li </w:t>
            </w:r>
            <w:r>
              <w:rPr>
                <w:rFonts w:hint="eastAsia"/>
                <w:kern w:val="0"/>
                <w:sz w:val="21"/>
                <w:szCs w:val="21"/>
                <w:lang w:val="en-US" w:eastAsia="zh-CN"/>
              </w:rPr>
              <w:t>Z</w:t>
            </w:r>
          </w:p>
        </w:tc>
        <w:tc>
          <w:tcPr>
            <w:tcW w:w="1483" w:type="dxa"/>
            <w:vAlign w:val="center"/>
          </w:tcPr>
          <w:p w14:paraId="7D5943EE">
            <w:pPr>
              <w:spacing w:line="400" w:lineRule="exact"/>
              <w:jc w:val="center"/>
              <w:rPr>
                <w:rFonts w:hint="eastAsia" w:eastAsia="仿宋_GB2312"/>
                <w:kern w:val="0"/>
                <w:sz w:val="21"/>
                <w:szCs w:val="21"/>
                <w:lang w:val="en-US" w:eastAsia="zh-CN"/>
              </w:rPr>
            </w:pPr>
            <w:r>
              <w:rPr>
                <w:rFonts w:hint="eastAsia"/>
                <w:kern w:val="0"/>
                <w:sz w:val="21"/>
                <w:szCs w:val="21"/>
                <w:lang w:val="en-US" w:eastAsia="zh-CN"/>
              </w:rPr>
              <w:t>有效</w:t>
            </w:r>
          </w:p>
        </w:tc>
      </w:tr>
      <w:tr w14:paraId="6502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737D3907">
            <w:pPr>
              <w:spacing w:line="400" w:lineRule="exact"/>
              <w:jc w:val="center"/>
              <w:rPr>
                <w:kern w:val="0"/>
                <w:sz w:val="21"/>
                <w:szCs w:val="21"/>
              </w:rPr>
            </w:pPr>
            <w:r>
              <w:rPr>
                <w:rFonts w:hint="eastAsia"/>
                <w:kern w:val="0"/>
                <w:sz w:val="21"/>
                <w:szCs w:val="21"/>
              </w:rPr>
              <w:t>4</w:t>
            </w:r>
          </w:p>
        </w:tc>
        <w:tc>
          <w:tcPr>
            <w:tcW w:w="1380" w:type="dxa"/>
            <w:gridSpan w:val="2"/>
            <w:vAlign w:val="center"/>
          </w:tcPr>
          <w:p w14:paraId="23243511">
            <w:pPr>
              <w:spacing w:line="400" w:lineRule="exact"/>
              <w:jc w:val="center"/>
              <w:rPr>
                <w:kern w:val="0"/>
                <w:sz w:val="21"/>
                <w:szCs w:val="21"/>
              </w:rPr>
            </w:pPr>
            <w:r>
              <w:rPr>
                <w:rFonts w:hint="eastAsia"/>
                <w:kern w:val="0"/>
                <w:sz w:val="21"/>
                <w:szCs w:val="21"/>
                <w:lang w:val="en-US" w:eastAsia="zh-CN"/>
              </w:rPr>
              <w:t>论文</w:t>
            </w:r>
          </w:p>
        </w:tc>
        <w:tc>
          <w:tcPr>
            <w:tcW w:w="1980" w:type="dxa"/>
            <w:vAlign w:val="center"/>
          </w:tcPr>
          <w:p w14:paraId="4E8D4D98">
            <w:pPr>
              <w:spacing w:line="400" w:lineRule="exact"/>
              <w:jc w:val="center"/>
              <w:rPr>
                <w:rFonts w:hint="eastAsia"/>
                <w:kern w:val="0"/>
                <w:sz w:val="21"/>
                <w:szCs w:val="21"/>
              </w:rPr>
            </w:pPr>
            <w:r>
              <w:rPr>
                <w:rFonts w:hint="eastAsia"/>
                <w:kern w:val="0"/>
                <w:sz w:val="21"/>
                <w:szCs w:val="21"/>
              </w:rPr>
              <w:t xml:space="preserve">MRI-based Bosniak Classification of Cystic Renal Masses, </w:t>
            </w:r>
          </w:p>
          <w:p w14:paraId="75943D93">
            <w:pPr>
              <w:spacing w:line="400" w:lineRule="exact"/>
              <w:jc w:val="center"/>
              <w:rPr>
                <w:rFonts w:hint="eastAsia"/>
                <w:kern w:val="0"/>
                <w:sz w:val="21"/>
                <w:szCs w:val="21"/>
              </w:rPr>
            </w:pPr>
            <w:r>
              <w:rPr>
                <w:rFonts w:hint="eastAsia"/>
                <w:kern w:val="0"/>
                <w:sz w:val="21"/>
                <w:szCs w:val="21"/>
              </w:rPr>
              <w:t xml:space="preserve">Version 2019: Interobserver Agreement, Impact of Readers’ </w:t>
            </w:r>
          </w:p>
          <w:p w14:paraId="15E19733">
            <w:pPr>
              <w:spacing w:line="400" w:lineRule="exact"/>
              <w:jc w:val="center"/>
              <w:rPr>
                <w:kern w:val="0"/>
                <w:sz w:val="21"/>
                <w:szCs w:val="21"/>
              </w:rPr>
            </w:pPr>
            <w:r>
              <w:rPr>
                <w:rFonts w:hint="eastAsia"/>
                <w:kern w:val="0"/>
                <w:sz w:val="21"/>
                <w:szCs w:val="21"/>
              </w:rPr>
              <w:t>Experience, and Diagnostic Performance</w:t>
            </w:r>
          </w:p>
        </w:tc>
        <w:tc>
          <w:tcPr>
            <w:tcW w:w="810" w:type="dxa"/>
            <w:vAlign w:val="center"/>
          </w:tcPr>
          <w:p w14:paraId="3FAF152E">
            <w:pPr>
              <w:spacing w:line="400" w:lineRule="exact"/>
              <w:jc w:val="center"/>
              <w:rPr>
                <w:rFonts w:hint="eastAsia" w:eastAsia="仿宋_GB2312"/>
                <w:kern w:val="0"/>
                <w:sz w:val="21"/>
                <w:szCs w:val="21"/>
                <w:lang w:val="en-US" w:eastAsia="zh-CN"/>
              </w:rPr>
            </w:pPr>
            <w:r>
              <w:rPr>
                <w:rFonts w:hint="eastAsia"/>
                <w:kern w:val="0"/>
                <w:sz w:val="21"/>
                <w:szCs w:val="21"/>
                <w:lang w:val="en-US" w:eastAsia="zh-CN"/>
              </w:rPr>
              <w:t>国际</w:t>
            </w:r>
          </w:p>
        </w:tc>
        <w:tc>
          <w:tcPr>
            <w:tcW w:w="1095" w:type="dxa"/>
            <w:vAlign w:val="center"/>
          </w:tcPr>
          <w:p w14:paraId="46A0D115">
            <w:pPr>
              <w:spacing w:line="400" w:lineRule="exact"/>
              <w:jc w:val="center"/>
              <w:rPr>
                <w:rFonts w:hint="eastAsia" w:eastAsia="仿宋_GB2312"/>
                <w:kern w:val="0"/>
                <w:sz w:val="21"/>
                <w:szCs w:val="21"/>
                <w:lang w:val="en-US" w:eastAsia="zh-CN"/>
              </w:rPr>
            </w:pPr>
            <w:r>
              <w:rPr>
                <w:rFonts w:hint="eastAsia"/>
                <w:kern w:val="0"/>
                <w:sz w:val="21"/>
                <w:szCs w:val="21"/>
              </w:rPr>
              <w:t>Radiology. 2020 Dec;297(3):597-605</w:t>
            </w:r>
            <w:r>
              <w:rPr>
                <w:rFonts w:hint="eastAsia"/>
                <w:kern w:val="0"/>
                <w:sz w:val="21"/>
                <w:szCs w:val="21"/>
                <w:lang w:val="en-US" w:eastAsia="zh-CN"/>
              </w:rPr>
              <w:t>.</w:t>
            </w:r>
          </w:p>
        </w:tc>
        <w:tc>
          <w:tcPr>
            <w:tcW w:w="1485" w:type="dxa"/>
            <w:gridSpan w:val="2"/>
            <w:vAlign w:val="center"/>
          </w:tcPr>
          <w:p w14:paraId="0354B936">
            <w:pPr>
              <w:spacing w:line="400" w:lineRule="exact"/>
              <w:jc w:val="center"/>
              <w:rPr>
                <w:rFonts w:hint="default" w:eastAsia="仿宋_GB2312"/>
                <w:kern w:val="0"/>
                <w:sz w:val="21"/>
                <w:szCs w:val="21"/>
                <w:lang w:val="en-US" w:eastAsia="zh-CN"/>
              </w:rPr>
            </w:pPr>
            <w:r>
              <w:rPr>
                <w:rFonts w:hint="eastAsia"/>
                <w:kern w:val="0"/>
                <w:sz w:val="21"/>
                <w:szCs w:val="21"/>
                <w:lang w:val="en-US" w:eastAsia="zh-CN"/>
              </w:rPr>
              <w:t>2020-9-22</w:t>
            </w:r>
          </w:p>
        </w:tc>
        <w:tc>
          <w:tcPr>
            <w:tcW w:w="1800" w:type="dxa"/>
            <w:gridSpan w:val="2"/>
            <w:vAlign w:val="center"/>
          </w:tcPr>
          <w:p w14:paraId="2A8B07FE">
            <w:pPr>
              <w:spacing w:line="400" w:lineRule="exact"/>
              <w:jc w:val="center"/>
              <w:rPr>
                <w:kern w:val="0"/>
                <w:sz w:val="21"/>
                <w:szCs w:val="21"/>
              </w:rPr>
            </w:pPr>
            <w:r>
              <w:rPr>
                <w:rFonts w:hint="eastAsia"/>
                <w:kern w:val="0"/>
                <w:sz w:val="21"/>
                <w:szCs w:val="21"/>
              </w:rPr>
              <w:t>Radiology. 2020 Dec;297(3):597-605</w:t>
            </w:r>
            <w:r>
              <w:rPr>
                <w:rFonts w:hint="eastAsia"/>
                <w:kern w:val="0"/>
                <w:sz w:val="21"/>
                <w:szCs w:val="21"/>
                <w:lang w:val="en-US" w:eastAsia="zh-CN"/>
              </w:rPr>
              <w:t>.</w:t>
            </w:r>
          </w:p>
        </w:tc>
        <w:tc>
          <w:tcPr>
            <w:tcW w:w="1538" w:type="dxa"/>
            <w:vAlign w:val="center"/>
          </w:tcPr>
          <w:p w14:paraId="718C8089">
            <w:pPr>
              <w:spacing w:line="400" w:lineRule="exact"/>
              <w:jc w:val="center"/>
              <w:rPr>
                <w:rFonts w:hint="default" w:eastAsia="仿宋_GB2312"/>
                <w:kern w:val="0"/>
                <w:sz w:val="21"/>
                <w:szCs w:val="21"/>
                <w:lang w:val="en-US" w:eastAsia="zh-CN"/>
              </w:rPr>
            </w:pPr>
            <w:r>
              <w:rPr>
                <w:rFonts w:hint="eastAsia"/>
                <w:kern w:val="0"/>
                <w:sz w:val="21"/>
                <w:szCs w:val="21"/>
                <w:lang w:val="en-US" w:eastAsia="zh-CN"/>
              </w:rPr>
              <w:t>中国人民解放军总医院</w:t>
            </w:r>
          </w:p>
        </w:tc>
        <w:tc>
          <w:tcPr>
            <w:tcW w:w="1325" w:type="dxa"/>
            <w:vAlign w:val="center"/>
          </w:tcPr>
          <w:p w14:paraId="215EE5CF">
            <w:pPr>
              <w:spacing w:line="400" w:lineRule="exact"/>
              <w:jc w:val="center"/>
              <w:rPr>
                <w:rFonts w:hint="eastAsia" w:eastAsia="仿宋_GB2312"/>
                <w:kern w:val="0"/>
                <w:sz w:val="21"/>
                <w:szCs w:val="21"/>
                <w:lang w:val="en-US" w:eastAsia="zh-CN"/>
              </w:rPr>
            </w:pPr>
            <w:r>
              <w:rPr>
                <w:rFonts w:hint="eastAsia"/>
                <w:kern w:val="0"/>
                <w:sz w:val="21"/>
                <w:szCs w:val="21"/>
              </w:rPr>
              <w:t xml:space="preserve">Bai </w:t>
            </w:r>
            <w:r>
              <w:rPr>
                <w:rFonts w:hint="eastAsia"/>
                <w:kern w:val="0"/>
                <w:sz w:val="21"/>
                <w:szCs w:val="21"/>
                <w:lang w:val="en-US" w:eastAsia="zh-CN"/>
              </w:rPr>
              <w:t>X</w:t>
            </w:r>
            <w:r>
              <w:rPr>
                <w:rFonts w:hint="eastAsia"/>
                <w:kern w:val="0"/>
                <w:sz w:val="21"/>
                <w:szCs w:val="21"/>
              </w:rPr>
              <w:t xml:space="preserve">, Sun </w:t>
            </w:r>
            <w:r>
              <w:rPr>
                <w:rFonts w:hint="eastAsia"/>
                <w:kern w:val="0"/>
                <w:sz w:val="21"/>
                <w:szCs w:val="21"/>
                <w:lang w:val="en-US" w:eastAsia="zh-CN"/>
              </w:rPr>
              <w:t>SM</w:t>
            </w:r>
            <w:r>
              <w:rPr>
                <w:rFonts w:hint="eastAsia"/>
                <w:kern w:val="0"/>
                <w:sz w:val="21"/>
                <w:szCs w:val="21"/>
              </w:rPr>
              <w:t xml:space="preserve">, Xu </w:t>
            </w:r>
            <w:r>
              <w:rPr>
                <w:rFonts w:hint="eastAsia"/>
                <w:kern w:val="0"/>
                <w:sz w:val="21"/>
                <w:szCs w:val="21"/>
                <w:lang w:val="en-US" w:eastAsia="zh-CN"/>
              </w:rPr>
              <w:t>W</w:t>
            </w:r>
            <w:r>
              <w:rPr>
                <w:rFonts w:hint="eastAsia"/>
                <w:kern w:val="0"/>
                <w:sz w:val="21"/>
                <w:szCs w:val="21"/>
              </w:rPr>
              <w:t xml:space="preserve">,  Kang </w:t>
            </w:r>
            <w:r>
              <w:rPr>
                <w:rFonts w:hint="eastAsia"/>
                <w:kern w:val="0"/>
                <w:sz w:val="21"/>
                <w:szCs w:val="21"/>
                <w:lang w:val="en-US" w:eastAsia="zh-CN"/>
              </w:rPr>
              <w:t>HH</w:t>
            </w:r>
            <w:r>
              <w:rPr>
                <w:rFonts w:hint="eastAsia"/>
                <w:kern w:val="0"/>
                <w:sz w:val="21"/>
                <w:szCs w:val="21"/>
              </w:rPr>
              <w:t xml:space="preserve">, Li </w:t>
            </w:r>
            <w:r>
              <w:rPr>
                <w:rFonts w:hint="eastAsia"/>
                <w:kern w:val="0"/>
                <w:sz w:val="21"/>
                <w:szCs w:val="21"/>
                <w:lang w:val="en-US" w:eastAsia="zh-CN"/>
              </w:rPr>
              <w:t>L</w:t>
            </w:r>
            <w:r>
              <w:rPr>
                <w:rFonts w:hint="eastAsia"/>
                <w:kern w:val="0"/>
                <w:sz w:val="21"/>
                <w:szCs w:val="21"/>
              </w:rPr>
              <w:t xml:space="preserve">, Jin </w:t>
            </w:r>
            <w:r>
              <w:rPr>
                <w:rFonts w:hint="eastAsia"/>
                <w:kern w:val="0"/>
                <w:sz w:val="21"/>
                <w:szCs w:val="21"/>
                <w:lang w:val="en-US" w:eastAsia="zh-CN"/>
              </w:rPr>
              <w:t>YQ</w:t>
            </w:r>
            <w:r>
              <w:rPr>
                <w:rFonts w:hint="eastAsia"/>
                <w:kern w:val="0"/>
                <w:sz w:val="21"/>
                <w:szCs w:val="21"/>
              </w:rPr>
              <w:t xml:space="preserve">, Gong </w:t>
            </w:r>
            <w:r>
              <w:rPr>
                <w:rFonts w:hint="eastAsia"/>
                <w:kern w:val="0"/>
                <w:sz w:val="21"/>
                <w:szCs w:val="21"/>
                <w:lang w:val="en-US" w:eastAsia="zh-CN"/>
              </w:rPr>
              <w:t>QGL</w:t>
            </w:r>
            <w:r>
              <w:rPr>
                <w:rFonts w:hint="eastAsia"/>
                <w:kern w:val="0"/>
                <w:sz w:val="21"/>
                <w:szCs w:val="21"/>
              </w:rPr>
              <w:t xml:space="preserve">,  Liang </w:t>
            </w:r>
            <w:r>
              <w:rPr>
                <w:rFonts w:hint="eastAsia"/>
                <w:kern w:val="0"/>
                <w:sz w:val="21"/>
                <w:szCs w:val="21"/>
                <w:lang w:val="en-US" w:eastAsia="zh-CN"/>
              </w:rPr>
              <w:t>GC</w:t>
            </w:r>
            <w:r>
              <w:rPr>
                <w:rFonts w:hint="eastAsia"/>
                <w:kern w:val="0"/>
                <w:sz w:val="21"/>
                <w:szCs w:val="21"/>
              </w:rPr>
              <w:t xml:space="preserve">, Liu </w:t>
            </w:r>
            <w:r>
              <w:rPr>
                <w:rFonts w:hint="eastAsia"/>
                <w:kern w:val="0"/>
                <w:sz w:val="21"/>
                <w:szCs w:val="21"/>
                <w:lang w:val="en-US" w:eastAsia="zh-CN"/>
              </w:rPr>
              <w:t>HY</w:t>
            </w:r>
            <w:r>
              <w:rPr>
                <w:rFonts w:hint="eastAsia"/>
                <w:kern w:val="0"/>
                <w:sz w:val="21"/>
                <w:szCs w:val="21"/>
              </w:rPr>
              <w:t xml:space="preserve">, Liu </w:t>
            </w:r>
            <w:r>
              <w:rPr>
                <w:rFonts w:hint="eastAsia"/>
                <w:kern w:val="0"/>
                <w:sz w:val="21"/>
                <w:szCs w:val="21"/>
                <w:lang w:val="en-US" w:eastAsia="zh-CN"/>
              </w:rPr>
              <w:t>LL</w:t>
            </w:r>
            <w:r>
              <w:rPr>
                <w:rFonts w:hint="eastAsia"/>
                <w:kern w:val="0"/>
                <w:sz w:val="21"/>
                <w:szCs w:val="21"/>
              </w:rPr>
              <w:t xml:space="preserve">, Chen </w:t>
            </w:r>
            <w:r>
              <w:rPr>
                <w:rFonts w:hint="eastAsia"/>
                <w:kern w:val="0"/>
                <w:sz w:val="21"/>
                <w:szCs w:val="21"/>
                <w:lang w:val="en-US" w:eastAsia="zh-CN"/>
              </w:rPr>
              <w:t>SL</w:t>
            </w:r>
            <w:r>
              <w:rPr>
                <w:rFonts w:hint="eastAsia"/>
                <w:kern w:val="0"/>
                <w:sz w:val="21"/>
                <w:szCs w:val="21"/>
              </w:rPr>
              <w:t xml:space="preserve">,  Wang </w:t>
            </w:r>
            <w:r>
              <w:rPr>
                <w:rFonts w:hint="eastAsia"/>
                <w:kern w:val="0"/>
                <w:sz w:val="21"/>
                <w:szCs w:val="21"/>
                <w:lang w:val="en-US" w:eastAsia="zh-CN"/>
              </w:rPr>
              <w:t>QR</w:t>
            </w:r>
            <w:r>
              <w:rPr>
                <w:rFonts w:hint="eastAsia"/>
                <w:kern w:val="0"/>
                <w:sz w:val="21"/>
                <w:szCs w:val="21"/>
              </w:rPr>
              <w:t xml:space="preserve">, Wu </w:t>
            </w:r>
            <w:r>
              <w:rPr>
                <w:rFonts w:hint="eastAsia"/>
                <w:kern w:val="0"/>
                <w:sz w:val="21"/>
                <w:szCs w:val="21"/>
                <w:lang w:val="en-US" w:eastAsia="zh-CN"/>
              </w:rPr>
              <w:t>P</w:t>
            </w:r>
            <w:r>
              <w:rPr>
                <w:rFonts w:hint="eastAsia"/>
                <w:kern w:val="0"/>
                <w:sz w:val="21"/>
                <w:szCs w:val="21"/>
              </w:rPr>
              <w:t xml:space="preserve">, Guo </w:t>
            </w:r>
            <w:r>
              <w:rPr>
                <w:rFonts w:hint="eastAsia"/>
                <w:kern w:val="0"/>
                <w:sz w:val="21"/>
                <w:szCs w:val="21"/>
                <w:lang w:val="en-US" w:eastAsia="zh-CN"/>
              </w:rPr>
              <w:t>AT</w:t>
            </w:r>
            <w:r>
              <w:rPr>
                <w:rFonts w:hint="eastAsia"/>
                <w:kern w:val="0"/>
                <w:sz w:val="21"/>
                <w:szCs w:val="21"/>
              </w:rPr>
              <w:t xml:space="preserve">,  Huang </w:t>
            </w:r>
            <w:r>
              <w:rPr>
                <w:rFonts w:hint="eastAsia"/>
                <w:kern w:val="0"/>
                <w:sz w:val="21"/>
                <w:szCs w:val="21"/>
                <w:lang w:val="en-US" w:eastAsia="zh-CN"/>
              </w:rPr>
              <w:t>QB</w:t>
            </w:r>
            <w:r>
              <w:rPr>
                <w:rFonts w:hint="eastAsia"/>
                <w:kern w:val="0"/>
                <w:sz w:val="21"/>
                <w:szCs w:val="21"/>
              </w:rPr>
              <w:t xml:space="preserve">,  Zhang </w:t>
            </w:r>
            <w:r>
              <w:rPr>
                <w:rFonts w:hint="eastAsia"/>
                <w:kern w:val="0"/>
                <w:sz w:val="21"/>
                <w:szCs w:val="21"/>
                <w:lang w:val="en-US" w:eastAsia="zh-CN"/>
              </w:rPr>
              <w:t>XJ</w:t>
            </w:r>
            <w:r>
              <w:rPr>
                <w:rFonts w:hint="eastAsia"/>
                <w:kern w:val="0"/>
                <w:sz w:val="21"/>
                <w:szCs w:val="21"/>
              </w:rPr>
              <w:t xml:space="preserve">, Ye </w:t>
            </w:r>
            <w:r>
              <w:rPr>
                <w:rFonts w:hint="eastAsia"/>
                <w:kern w:val="0"/>
                <w:sz w:val="21"/>
                <w:szCs w:val="21"/>
                <w:lang w:val="en-US" w:eastAsia="zh-CN"/>
              </w:rPr>
              <w:t>HY</w:t>
            </w:r>
            <w:r>
              <w:rPr>
                <w:rFonts w:hint="eastAsia"/>
                <w:kern w:val="0"/>
                <w:sz w:val="21"/>
                <w:szCs w:val="21"/>
              </w:rPr>
              <w:t xml:space="preserve">, Wang </w:t>
            </w:r>
            <w:r>
              <w:rPr>
                <w:rFonts w:hint="eastAsia"/>
                <w:kern w:val="0"/>
                <w:sz w:val="21"/>
                <w:szCs w:val="21"/>
                <w:lang w:val="en-US" w:eastAsia="zh-CN"/>
              </w:rPr>
              <w:t>HY</w:t>
            </w:r>
          </w:p>
        </w:tc>
        <w:tc>
          <w:tcPr>
            <w:tcW w:w="1483" w:type="dxa"/>
            <w:vAlign w:val="center"/>
          </w:tcPr>
          <w:p w14:paraId="71647F41">
            <w:pPr>
              <w:spacing w:line="400" w:lineRule="exact"/>
              <w:jc w:val="center"/>
              <w:rPr>
                <w:rFonts w:hint="eastAsia" w:eastAsia="仿宋_GB2312"/>
                <w:kern w:val="0"/>
                <w:sz w:val="21"/>
                <w:szCs w:val="21"/>
                <w:lang w:val="en-US" w:eastAsia="zh-CN"/>
              </w:rPr>
            </w:pPr>
            <w:r>
              <w:rPr>
                <w:rFonts w:hint="eastAsia"/>
                <w:kern w:val="0"/>
                <w:sz w:val="21"/>
                <w:szCs w:val="21"/>
                <w:lang w:val="en-US" w:eastAsia="zh-CN"/>
              </w:rPr>
              <w:t>有效</w:t>
            </w:r>
          </w:p>
        </w:tc>
      </w:tr>
      <w:tr w14:paraId="11D41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45156B58">
            <w:pPr>
              <w:spacing w:line="400" w:lineRule="exact"/>
              <w:jc w:val="center"/>
              <w:rPr>
                <w:kern w:val="0"/>
                <w:sz w:val="21"/>
                <w:szCs w:val="21"/>
              </w:rPr>
            </w:pPr>
            <w:r>
              <w:rPr>
                <w:rFonts w:hint="eastAsia"/>
                <w:kern w:val="0"/>
                <w:sz w:val="21"/>
                <w:szCs w:val="21"/>
              </w:rPr>
              <w:t>5</w:t>
            </w:r>
          </w:p>
        </w:tc>
        <w:tc>
          <w:tcPr>
            <w:tcW w:w="1380" w:type="dxa"/>
            <w:gridSpan w:val="2"/>
            <w:vAlign w:val="center"/>
          </w:tcPr>
          <w:p w14:paraId="3876E541">
            <w:pPr>
              <w:spacing w:line="400" w:lineRule="exact"/>
              <w:jc w:val="center"/>
              <w:rPr>
                <w:kern w:val="0"/>
                <w:sz w:val="21"/>
                <w:szCs w:val="21"/>
              </w:rPr>
            </w:pPr>
            <w:r>
              <w:rPr>
                <w:rFonts w:hint="eastAsia"/>
                <w:kern w:val="0"/>
                <w:sz w:val="21"/>
                <w:szCs w:val="21"/>
                <w:lang w:val="en-US" w:eastAsia="zh-CN"/>
              </w:rPr>
              <w:t>论文</w:t>
            </w:r>
          </w:p>
        </w:tc>
        <w:tc>
          <w:tcPr>
            <w:tcW w:w="1980" w:type="dxa"/>
            <w:vAlign w:val="center"/>
          </w:tcPr>
          <w:p w14:paraId="78AAE7B9">
            <w:pPr>
              <w:spacing w:line="400" w:lineRule="exact"/>
              <w:jc w:val="center"/>
              <w:rPr>
                <w:rFonts w:hint="eastAsia"/>
                <w:kern w:val="0"/>
                <w:sz w:val="21"/>
                <w:szCs w:val="21"/>
              </w:rPr>
            </w:pPr>
            <w:r>
              <w:rPr>
                <w:rFonts w:hint="eastAsia"/>
                <w:kern w:val="0"/>
                <w:sz w:val="21"/>
                <w:szCs w:val="21"/>
              </w:rPr>
              <w:t xml:space="preserve"> Renal Cell Carcinoma: Diffusionweighted MR Imaging for Subtype </w:t>
            </w:r>
          </w:p>
          <w:p w14:paraId="360A1E5A">
            <w:pPr>
              <w:spacing w:line="400" w:lineRule="exact"/>
              <w:jc w:val="center"/>
              <w:rPr>
                <w:kern w:val="0"/>
                <w:sz w:val="21"/>
                <w:szCs w:val="21"/>
              </w:rPr>
            </w:pPr>
            <w:r>
              <w:rPr>
                <w:rFonts w:hint="eastAsia"/>
                <w:kern w:val="0"/>
                <w:sz w:val="21"/>
                <w:szCs w:val="21"/>
              </w:rPr>
              <w:t>Differentiation at 3.0 T</w:t>
            </w:r>
          </w:p>
        </w:tc>
        <w:tc>
          <w:tcPr>
            <w:tcW w:w="810" w:type="dxa"/>
            <w:vAlign w:val="center"/>
          </w:tcPr>
          <w:p w14:paraId="0A20D903">
            <w:pPr>
              <w:spacing w:line="400" w:lineRule="exact"/>
              <w:jc w:val="center"/>
              <w:rPr>
                <w:rFonts w:hint="eastAsia" w:eastAsia="仿宋_GB2312"/>
                <w:kern w:val="0"/>
                <w:sz w:val="21"/>
                <w:szCs w:val="21"/>
                <w:lang w:val="en-US" w:eastAsia="zh-CN"/>
              </w:rPr>
            </w:pPr>
            <w:r>
              <w:rPr>
                <w:rFonts w:hint="eastAsia"/>
                <w:kern w:val="0"/>
                <w:sz w:val="21"/>
                <w:szCs w:val="21"/>
                <w:lang w:val="en-US" w:eastAsia="zh-CN"/>
              </w:rPr>
              <w:t>国际</w:t>
            </w:r>
          </w:p>
        </w:tc>
        <w:tc>
          <w:tcPr>
            <w:tcW w:w="1095" w:type="dxa"/>
            <w:vAlign w:val="center"/>
          </w:tcPr>
          <w:p w14:paraId="090D1CDB">
            <w:pPr>
              <w:spacing w:line="400" w:lineRule="exact"/>
              <w:jc w:val="center"/>
              <w:rPr>
                <w:rFonts w:hint="eastAsia" w:eastAsia="仿宋_GB2312"/>
                <w:kern w:val="0"/>
                <w:sz w:val="21"/>
                <w:szCs w:val="21"/>
                <w:lang w:val="en-US" w:eastAsia="zh-CN"/>
              </w:rPr>
            </w:pPr>
            <w:r>
              <w:rPr>
                <w:rFonts w:hint="eastAsia"/>
                <w:kern w:val="0"/>
                <w:sz w:val="21"/>
                <w:szCs w:val="21"/>
              </w:rPr>
              <w:t>Radiology. 2010 Oct;257(1):135-43</w:t>
            </w:r>
            <w:r>
              <w:rPr>
                <w:rFonts w:hint="eastAsia"/>
                <w:kern w:val="0"/>
                <w:sz w:val="21"/>
                <w:szCs w:val="21"/>
                <w:lang w:val="en-US" w:eastAsia="zh-CN"/>
              </w:rPr>
              <w:t>.</w:t>
            </w:r>
          </w:p>
        </w:tc>
        <w:tc>
          <w:tcPr>
            <w:tcW w:w="1485" w:type="dxa"/>
            <w:gridSpan w:val="2"/>
            <w:vAlign w:val="center"/>
          </w:tcPr>
          <w:p w14:paraId="6A009549">
            <w:pPr>
              <w:spacing w:line="400" w:lineRule="exact"/>
              <w:jc w:val="center"/>
              <w:rPr>
                <w:rFonts w:hint="default" w:eastAsia="仿宋_GB2312"/>
                <w:kern w:val="0"/>
                <w:sz w:val="21"/>
                <w:szCs w:val="21"/>
                <w:lang w:val="en-US" w:eastAsia="zh-CN"/>
              </w:rPr>
            </w:pPr>
            <w:r>
              <w:rPr>
                <w:rFonts w:hint="eastAsia"/>
                <w:kern w:val="0"/>
                <w:sz w:val="21"/>
                <w:szCs w:val="21"/>
                <w:lang w:val="en-US" w:eastAsia="zh-CN"/>
              </w:rPr>
              <w:t>2010-08-16</w:t>
            </w:r>
          </w:p>
        </w:tc>
        <w:tc>
          <w:tcPr>
            <w:tcW w:w="1800" w:type="dxa"/>
            <w:gridSpan w:val="2"/>
            <w:vAlign w:val="center"/>
          </w:tcPr>
          <w:p w14:paraId="2575E178">
            <w:pPr>
              <w:spacing w:line="400" w:lineRule="exact"/>
              <w:jc w:val="center"/>
              <w:rPr>
                <w:rFonts w:hint="eastAsia" w:eastAsia="仿宋_GB2312"/>
                <w:kern w:val="0"/>
                <w:sz w:val="21"/>
                <w:szCs w:val="21"/>
                <w:lang w:val="en-US" w:eastAsia="zh-CN"/>
              </w:rPr>
            </w:pPr>
            <w:r>
              <w:rPr>
                <w:rFonts w:hint="eastAsia"/>
                <w:kern w:val="0"/>
                <w:sz w:val="21"/>
                <w:szCs w:val="21"/>
              </w:rPr>
              <w:t>Radiology. 2010 Oct;257(1):135-43</w:t>
            </w:r>
            <w:r>
              <w:rPr>
                <w:rFonts w:hint="eastAsia"/>
                <w:kern w:val="0"/>
                <w:sz w:val="21"/>
                <w:szCs w:val="21"/>
                <w:lang w:val="en-US" w:eastAsia="zh-CN"/>
              </w:rPr>
              <w:t>.</w:t>
            </w:r>
          </w:p>
        </w:tc>
        <w:tc>
          <w:tcPr>
            <w:tcW w:w="1538" w:type="dxa"/>
            <w:vAlign w:val="center"/>
          </w:tcPr>
          <w:p w14:paraId="08AD5225">
            <w:pPr>
              <w:spacing w:line="400" w:lineRule="exact"/>
              <w:jc w:val="center"/>
              <w:rPr>
                <w:rFonts w:hint="default" w:eastAsia="仿宋_GB2312"/>
                <w:kern w:val="0"/>
                <w:sz w:val="21"/>
                <w:szCs w:val="21"/>
                <w:lang w:val="en-US" w:eastAsia="zh-CN"/>
              </w:rPr>
            </w:pPr>
            <w:r>
              <w:rPr>
                <w:rFonts w:hint="eastAsia"/>
                <w:kern w:val="0"/>
                <w:sz w:val="21"/>
                <w:szCs w:val="21"/>
                <w:lang w:val="en-US" w:eastAsia="zh-CN"/>
              </w:rPr>
              <w:t>中国人民解放军总医院</w:t>
            </w:r>
          </w:p>
        </w:tc>
        <w:tc>
          <w:tcPr>
            <w:tcW w:w="1325" w:type="dxa"/>
            <w:vAlign w:val="center"/>
          </w:tcPr>
          <w:p w14:paraId="3AC5F8FE">
            <w:pPr>
              <w:spacing w:line="400" w:lineRule="exact"/>
              <w:jc w:val="center"/>
              <w:rPr>
                <w:rFonts w:hint="default" w:eastAsia="仿宋_GB2312"/>
                <w:kern w:val="0"/>
                <w:sz w:val="21"/>
                <w:szCs w:val="21"/>
                <w:lang w:val="en-US" w:eastAsia="zh-CN"/>
              </w:rPr>
            </w:pPr>
            <w:r>
              <w:rPr>
                <w:rFonts w:hint="eastAsia"/>
                <w:kern w:val="0"/>
                <w:sz w:val="21"/>
                <w:szCs w:val="21"/>
              </w:rPr>
              <w:t xml:space="preserve">Wang </w:t>
            </w:r>
            <w:r>
              <w:rPr>
                <w:rFonts w:hint="eastAsia"/>
                <w:kern w:val="0"/>
                <w:sz w:val="21"/>
                <w:szCs w:val="21"/>
                <w:lang w:val="en-US" w:eastAsia="zh-CN"/>
              </w:rPr>
              <w:t>HY</w:t>
            </w:r>
            <w:r>
              <w:rPr>
                <w:rFonts w:hint="eastAsia"/>
                <w:kern w:val="0"/>
                <w:sz w:val="21"/>
                <w:szCs w:val="21"/>
              </w:rPr>
              <w:t>, Cheng</w:t>
            </w:r>
            <w:r>
              <w:rPr>
                <w:rFonts w:hint="eastAsia"/>
                <w:kern w:val="0"/>
                <w:sz w:val="21"/>
                <w:szCs w:val="21"/>
                <w:lang w:val="en-US" w:eastAsia="zh-CN"/>
              </w:rPr>
              <w:t xml:space="preserve"> LQ</w:t>
            </w:r>
            <w:r>
              <w:rPr>
                <w:rFonts w:hint="eastAsia"/>
                <w:kern w:val="0"/>
                <w:sz w:val="21"/>
                <w:szCs w:val="21"/>
              </w:rPr>
              <w:t>, Zhang</w:t>
            </w:r>
            <w:r>
              <w:rPr>
                <w:rFonts w:hint="eastAsia"/>
                <w:kern w:val="0"/>
                <w:sz w:val="21"/>
                <w:szCs w:val="21"/>
                <w:lang w:val="en-US" w:eastAsia="zh-CN"/>
              </w:rPr>
              <w:t xml:space="preserve"> X</w:t>
            </w:r>
            <w:r>
              <w:rPr>
                <w:rFonts w:hint="eastAsia"/>
                <w:kern w:val="0"/>
                <w:sz w:val="21"/>
                <w:szCs w:val="21"/>
              </w:rPr>
              <w:t>, Wang</w:t>
            </w:r>
            <w:r>
              <w:rPr>
                <w:rFonts w:hint="eastAsia"/>
                <w:kern w:val="0"/>
                <w:sz w:val="21"/>
                <w:szCs w:val="21"/>
                <w:lang w:val="en-US" w:eastAsia="zh-CN"/>
              </w:rPr>
              <w:t xml:space="preserve"> DJ</w:t>
            </w:r>
            <w:r>
              <w:rPr>
                <w:rFonts w:hint="eastAsia"/>
                <w:kern w:val="0"/>
                <w:sz w:val="21"/>
                <w:szCs w:val="21"/>
              </w:rPr>
              <w:t>, Guo</w:t>
            </w:r>
            <w:r>
              <w:rPr>
                <w:rFonts w:hint="eastAsia"/>
                <w:kern w:val="0"/>
                <w:sz w:val="21"/>
                <w:szCs w:val="21"/>
                <w:lang w:val="en-US" w:eastAsia="zh-CN"/>
              </w:rPr>
              <w:t xml:space="preserve"> AT</w:t>
            </w:r>
            <w:r>
              <w:rPr>
                <w:rFonts w:hint="eastAsia"/>
                <w:kern w:val="0"/>
                <w:sz w:val="21"/>
                <w:szCs w:val="21"/>
              </w:rPr>
              <w:t>, Gao</w:t>
            </w:r>
            <w:r>
              <w:rPr>
                <w:rFonts w:hint="eastAsia"/>
                <w:kern w:val="0"/>
                <w:sz w:val="21"/>
                <w:szCs w:val="21"/>
                <w:lang w:val="en-US" w:eastAsia="zh-CN"/>
              </w:rPr>
              <w:t xml:space="preserve"> YG</w:t>
            </w:r>
            <w:r>
              <w:rPr>
                <w:rFonts w:hint="eastAsia"/>
                <w:kern w:val="0"/>
                <w:sz w:val="21"/>
                <w:szCs w:val="21"/>
              </w:rPr>
              <w:t>, Ye</w:t>
            </w:r>
            <w:r>
              <w:rPr>
                <w:rFonts w:hint="eastAsia"/>
                <w:kern w:val="0"/>
                <w:sz w:val="21"/>
                <w:szCs w:val="21"/>
                <w:lang w:val="en-US" w:eastAsia="zh-CN"/>
              </w:rPr>
              <w:t xml:space="preserve"> HY </w:t>
            </w:r>
          </w:p>
        </w:tc>
        <w:tc>
          <w:tcPr>
            <w:tcW w:w="1483" w:type="dxa"/>
            <w:vAlign w:val="center"/>
          </w:tcPr>
          <w:p w14:paraId="028125B7">
            <w:pPr>
              <w:spacing w:line="400" w:lineRule="exact"/>
              <w:jc w:val="center"/>
              <w:rPr>
                <w:rFonts w:hint="eastAsia" w:eastAsia="仿宋_GB2312"/>
                <w:kern w:val="0"/>
                <w:sz w:val="21"/>
                <w:szCs w:val="21"/>
                <w:lang w:val="en-US" w:eastAsia="zh-CN"/>
              </w:rPr>
            </w:pPr>
            <w:r>
              <w:rPr>
                <w:rFonts w:hint="eastAsia"/>
                <w:kern w:val="0"/>
                <w:sz w:val="21"/>
                <w:szCs w:val="21"/>
                <w:lang w:val="en-US" w:eastAsia="zh-CN"/>
              </w:rPr>
              <w:t>有效</w:t>
            </w:r>
          </w:p>
        </w:tc>
      </w:tr>
      <w:tr w14:paraId="62D20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1FA25A6E">
            <w:pPr>
              <w:spacing w:line="400" w:lineRule="exact"/>
              <w:jc w:val="center"/>
              <w:rPr>
                <w:kern w:val="0"/>
                <w:sz w:val="21"/>
                <w:szCs w:val="21"/>
              </w:rPr>
            </w:pPr>
            <w:r>
              <w:rPr>
                <w:rFonts w:hint="eastAsia"/>
                <w:kern w:val="0"/>
                <w:sz w:val="21"/>
                <w:szCs w:val="21"/>
              </w:rPr>
              <w:t>6</w:t>
            </w:r>
          </w:p>
        </w:tc>
        <w:tc>
          <w:tcPr>
            <w:tcW w:w="1380" w:type="dxa"/>
            <w:gridSpan w:val="2"/>
            <w:vAlign w:val="center"/>
          </w:tcPr>
          <w:p w14:paraId="2B6BD64C">
            <w:pPr>
              <w:spacing w:line="400" w:lineRule="exact"/>
              <w:jc w:val="center"/>
              <w:rPr>
                <w:kern w:val="0"/>
                <w:sz w:val="21"/>
                <w:szCs w:val="21"/>
              </w:rPr>
            </w:pPr>
            <w:r>
              <w:rPr>
                <w:rFonts w:hint="eastAsia"/>
                <w:kern w:val="0"/>
                <w:sz w:val="21"/>
                <w:szCs w:val="21"/>
                <w:lang w:val="en-US" w:eastAsia="zh-CN"/>
              </w:rPr>
              <w:t>论文</w:t>
            </w:r>
          </w:p>
        </w:tc>
        <w:tc>
          <w:tcPr>
            <w:tcW w:w="1980" w:type="dxa"/>
            <w:vAlign w:val="center"/>
          </w:tcPr>
          <w:p w14:paraId="782200D9">
            <w:pPr>
              <w:spacing w:line="400" w:lineRule="exact"/>
              <w:jc w:val="center"/>
              <w:rPr>
                <w:rFonts w:hint="eastAsia"/>
                <w:kern w:val="0"/>
                <w:sz w:val="21"/>
                <w:szCs w:val="21"/>
              </w:rPr>
            </w:pPr>
            <w:r>
              <w:rPr>
                <w:rFonts w:hint="eastAsia"/>
                <w:kern w:val="0"/>
                <w:sz w:val="21"/>
                <w:szCs w:val="21"/>
              </w:rPr>
              <w:t xml:space="preserve">Depiction of Transplant </w:t>
            </w:r>
          </w:p>
          <w:p w14:paraId="672343AF">
            <w:pPr>
              <w:spacing w:line="400" w:lineRule="exact"/>
              <w:jc w:val="center"/>
              <w:rPr>
                <w:rFonts w:hint="eastAsia"/>
                <w:kern w:val="0"/>
                <w:sz w:val="21"/>
                <w:szCs w:val="21"/>
              </w:rPr>
            </w:pPr>
            <w:r>
              <w:rPr>
                <w:rFonts w:hint="eastAsia"/>
                <w:kern w:val="0"/>
                <w:sz w:val="21"/>
                <w:szCs w:val="21"/>
              </w:rPr>
              <w:t xml:space="preserve">Renal Vascular Anatomy and </w:t>
            </w:r>
          </w:p>
          <w:p w14:paraId="705917D6">
            <w:pPr>
              <w:spacing w:line="400" w:lineRule="exact"/>
              <w:jc w:val="center"/>
              <w:rPr>
                <w:rFonts w:hint="eastAsia"/>
                <w:kern w:val="0"/>
                <w:sz w:val="21"/>
                <w:szCs w:val="21"/>
              </w:rPr>
            </w:pPr>
            <w:r>
              <w:rPr>
                <w:rFonts w:hint="eastAsia"/>
                <w:kern w:val="0"/>
                <w:sz w:val="21"/>
                <w:szCs w:val="21"/>
              </w:rPr>
              <w:t xml:space="preserve">Complications: Unenhanced </w:t>
            </w:r>
          </w:p>
          <w:p w14:paraId="28F11B9D">
            <w:pPr>
              <w:spacing w:line="400" w:lineRule="exact"/>
              <w:jc w:val="center"/>
              <w:rPr>
                <w:rFonts w:hint="eastAsia"/>
                <w:kern w:val="0"/>
                <w:sz w:val="21"/>
                <w:szCs w:val="21"/>
              </w:rPr>
            </w:pPr>
            <w:r>
              <w:rPr>
                <w:rFonts w:hint="eastAsia"/>
                <w:kern w:val="0"/>
                <w:sz w:val="21"/>
                <w:szCs w:val="21"/>
              </w:rPr>
              <w:t xml:space="preserve">MR Angiography by Using Spatial </w:t>
            </w:r>
          </w:p>
          <w:p w14:paraId="752DC9F1">
            <w:pPr>
              <w:spacing w:line="400" w:lineRule="exact"/>
              <w:jc w:val="center"/>
              <w:rPr>
                <w:rFonts w:hint="eastAsia"/>
                <w:kern w:val="0"/>
                <w:sz w:val="21"/>
                <w:szCs w:val="21"/>
              </w:rPr>
            </w:pPr>
            <w:r>
              <w:rPr>
                <w:rFonts w:hint="eastAsia"/>
                <w:kern w:val="0"/>
                <w:sz w:val="21"/>
                <w:szCs w:val="21"/>
              </w:rPr>
              <w:t xml:space="preserve">Labeling with Multiple Inversion </w:t>
            </w:r>
          </w:p>
          <w:p w14:paraId="20C7E6C7">
            <w:pPr>
              <w:spacing w:line="400" w:lineRule="exact"/>
              <w:jc w:val="center"/>
              <w:rPr>
                <w:kern w:val="0"/>
                <w:sz w:val="21"/>
                <w:szCs w:val="21"/>
              </w:rPr>
            </w:pPr>
            <w:r>
              <w:rPr>
                <w:rFonts w:hint="eastAsia"/>
                <w:kern w:val="0"/>
                <w:sz w:val="21"/>
                <w:szCs w:val="21"/>
              </w:rPr>
              <w:t>Pulses</w:t>
            </w:r>
          </w:p>
        </w:tc>
        <w:tc>
          <w:tcPr>
            <w:tcW w:w="810" w:type="dxa"/>
            <w:vAlign w:val="center"/>
          </w:tcPr>
          <w:p w14:paraId="3D865E6E">
            <w:pPr>
              <w:spacing w:line="400" w:lineRule="exact"/>
              <w:jc w:val="center"/>
              <w:rPr>
                <w:rFonts w:hint="default" w:eastAsia="仿宋_GB2312"/>
                <w:kern w:val="0"/>
                <w:sz w:val="21"/>
                <w:szCs w:val="21"/>
                <w:lang w:val="en-US" w:eastAsia="zh-CN"/>
              </w:rPr>
            </w:pPr>
            <w:r>
              <w:rPr>
                <w:rFonts w:hint="eastAsia"/>
                <w:kern w:val="0"/>
                <w:sz w:val="21"/>
                <w:szCs w:val="21"/>
                <w:lang w:val="en-US" w:eastAsia="zh-CN"/>
              </w:rPr>
              <w:t>国际</w:t>
            </w:r>
          </w:p>
        </w:tc>
        <w:tc>
          <w:tcPr>
            <w:tcW w:w="1095" w:type="dxa"/>
            <w:vAlign w:val="center"/>
          </w:tcPr>
          <w:p w14:paraId="0F181E93">
            <w:pPr>
              <w:spacing w:line="400" w:lineRule="exact"/>
              <w:jc w:val="center"/>
              <w:rPr>
                <w:rFonts w:hint="eastAsia" w:eastAsia="仿宋_GB2312"/>
                <w:kern w:val="0"/>
                <w:sz w:val="21"/>
                <w:szCs w:val="21"/>
                <w:lang w:val="en-US" w:eastAsia="zh-CN"/>
              </w:rPr>
            </w:pPr>
            <w:r>
              <w:rPr>
                <w:rFonts w:hint="eastAsia"/>
                <w:kern w:val="0"/>
                <w:sz w:val="21"/>
                <w:szCs w:val="21"/>
              </w:rPr>
              <w:t>Radiology. 2014 Jun;271(3):879-87</w:t>
            </w:r>
            <w:r>
              <w:rPr>
                <w:rFonts w:hint="eastAsia"/>
                <w:kern w:val="0"/>
                <w:sz w:val="21"/>
                <w:szCs w:val="21"/>
                <w:lang w:val="en-US" w:eastAsia="zh-CN"/>
              </w:rPr>
              <w:t>.</w:t>
            </w:r>
          </w:p>
        </w:tc>
        <w:tc>
          <w:tcPr>
            <w:tcW w:w="1485" w:type="dxa"/>
            <w:gridSpan w:val="2"/>
            <w:vAlign w:val="center"/>
          </w:tcPr>
          <w:p w14:paraId="59FC681B">
            <w:pPr>
              <w:spacing w:line="400" w:lineRule="exact"/>
              <w:jc w:val="center"/>
              <w:rPr>
                <w:rFonts w:hint="default" w:eastAsia="仿宋_GB2312"/>
                <w:kern w:val="0"/>
                <w:sz w:val="21"/>
                <w:szCs w:val="21"/>
                <w:lang w:val="en-US" w:eastAsia="zh-CN"/>
              </w:rPr>
            </w:pPr>
            <w:r>
              <w:rPr>
                <w:rFonts w:hint="eastAsia"/>
                <w:kern w:val="0"/>
                <w:sz w:val="21"/>
                <w:szCs w:val="21"/>
                <w:lang w:val="en-US" w:eastAsia="zh-CN"/>
              </w:rPr>
              <w:t>2014-03-03</w:t>
            </w:r>
          </w:p>
        </w:tc>
        <w:tc>
          <w:tcPr>
            <w:tcW w:w="1800" w:type="dxa"/>
            <w:gridSpan w:val="2"/>
            <w:vAlign w:val="center"/>
          </w:tcPr>
          <w:p w14:paraId="71E06C9F">
            <w:pPr>
              <w:spacing w:line="400" w:lineRule="exact"/>
              <w:jc w:val="center"/>
              <w:rPr>
                <w:kern w:val="0"/>
                <w:sz w:val="21"/>
                <w:szCs w:val="21"/>
              </w:rPr>
            </w:pPr>
            <w:r>
              <w:rPr>
                <w:rFonts w:hint="eastAsia"/>
                <w:kern w:val="0"/>
                <w:sz w:val="21"/>
                <w:szCs w:val="21"/>
              </w:rPr>
              <w:t>Radiology. 2014 Jun;271(3):879-87</w:t>
            </w:r>
            <w:r>
              <w:rPr>
                <w:rFonts w:hint="eastAsia"/>
                <w:kern w:val="0"/>
                <w:sz w:val="21"/>
                <w:szCs w:val="21"/>
                <w:lang w:val="en-US" w:eastAsia="zh-CN"/>
              </w:rPr>
              <w:t>.</w:t>
            </w:r>
          </w:p>
        </w:tc>
        <w:tc>
          <w:tcPr>
            <w:tcW w:w="1538" w:type="dxa"/>
            <w:vAlign w:val="center"/>
          </w:tcPr>
          <w:p w14:paraId="18F35258">
            <w:pPr>
              <w:spacing w:line="400" w:lineRule="exact"/>
              <w:jc w:val="center"/>
              <w:rPr>
                <w:rFonts w:hint="default" w:eastAsia="仿宋_GB2312"/>
                <w:kern w:val="0"/>
                <w:sz w:val="21"/>
                <w:szCs w:val="21"/>
                <w:lang w:val="en-US" w:eastAsia="zh-CN"/>
              </w:rPr>
            </w:pPr>
            <w:r>
              <w:rPr>
                <w:rFonts w:hint="eastAsia"/>
                <w:kern w:val="0"/>
                <w:sz w:val="21"/>
                <w:szCs w:val="21"/>
                <w:lang w:val="en-US" w:eastAsia="zh-CN"/>
              </w:rPr>
              <w:t>华中科技大学同济医学院附属同济医院</w:t>
            </w:r>
          </w:p>
        </w:tc>
        <w:tc>
          <w:tcPr>
            <w:tcW w:w="1325" w:type="dxa"/>
            <w:vAlign w:val="center"/>
          </w:tcPr>
          <w:p w14:paraId="3DB469D0">
            <w:pPr>
              <w:spacing w:line="400" w:lineRule="exact"/>
              <w:jc w:val="center"/>
              <w:rPr>
                <w:rFonts w:hint="default" w:eastAsia="仿宋_GB2312"/>
                <w:kern w:val="0"/>
                <w:sz w:val="21"/>
                <w:szCs w:val="21"/>
                <w:lang w:val="en-US" w:eastAsia="zh-CN"/>
              </w:rPr>
            </w:pPr>
            <w:r>
              <w:rPr>
                <w:rFonts w:hint="eastAsia"/>
                <w:kern w:val="0"/>
                <w:sz w:val="21"/>
                <w:szCs w:val="21"/>
                <w:lang w:val="en-US" w:eastAsia="zh-CN"/>
              </w:rPr>
              <w:t>T</w:t>
            </w:r>
            <w:r>
              <w:rPr>
                <w:rFonts w:hint="eastAsia"/>
                <w:kern w:val="0"/>
                <w:sz w:val="21"/>
                <w:szCs w:val="21"/>
              </w:rPr>
              <w:t xml:space="preserve">ang </w:t>
            </w:r>
            <w:r>
              <w:rPr>
                <w:rFonts w:hint="eastAsia"/>
                <w:kern w:val="0"/>
                <w:sz w:val="21"/>
                <w:szCs w:val="21"/>
                <w:lang w:val="en-US" w:eastAsia="zh-CN"/>
              </w:rPr>
              <w:t>H</w:t>
            </w:r>
            <w:r>
              <w:rPr>
                <w:rFonts w:hint="eastAsia"/>
                <w:kern w:val="0"/>
                <w:sz w:val="21"/>
                <w:szCs w:val="21"/>
              </w:rPr>
              <w:t>, Wang</w:t>
            </w:r>
            <w:r>
              <w:rPr>
                <w:rFonts w:hint="eastAsia"/>
                <w:kern w:val="0"/>
                <w:sz w:val="21"/>
                <w:szCs w:val="21"/>
                <w:lang w:val="en-US" w:eastAsia="zh-CN"/>
              </w:rPr>
              <w:t xml:space="preserve"> Z</w:t>
            </w:r>
            <w:r>
              <w:rPr>
                <w:rFonts w:hint="eastAsia"/>
                <w:kern w:val="0"/>
                <w:sz w:val="21"/>
                <w:szCs w:val="21"/>
              </w:rPr>
              <w:t>, Wang</w:t>
            </w:r>
            <w:r>
              <w:rPr>
                <w:rFonts w:hint="eastAsia"/>
                <w:kern w:val="0"/>
                <w:sz w:val="21"/>
                <w:szCs w:val="21"/>
                <w:lang w:val="en-US" w:eastAsia="zh-CN"/>
              </w:rPr>
              <w:t xml:space="preserve"> L</w:t>
            </w:r>
            <w:r>
              <w:rPr>
                <w:rFonts w:hint="eastAsia"/>
                <w:kern w:val="0"/>
                <w:sz w:val="21"/>
                <w:szCs w:val="21"/>
              </w:rPr>
              <w:t>, Hu</w:t>
            </w:r>
            <w:r>
              <w:rPr>
                <w:rFonts w:hint="eastAsia"/>
                <w:kern w:val="0"/>
                <w:sz w:val="21"/>
                <w:szCs w:val="21"/>
                <w:lang w:val="en-US" w:eastAsia="zh-CN"/>
              </w:rPr>
              <w:t xml:space="preserve"> XM</w:t>
            </w:r>
            <w:r>
              <w:rPr>
                <w:rFonts w:hint="eastAsia"/>
                <w:kern w:val="0"/>
                <w:sz w:val="21"/>
                <w:szCs w:val="21"/>
              </w:rPr>
              <w:t>, Wang</w:t>
            </w:r>
            <w:r>
              <w:rPr>
                <w:rFonts w:hint="eastAsia"/>
                <w:kern w:val="0"/>
                <w:sz w:val="21"/>
                <w:szCs w:val="21"/>
                <w:lang w:val="en-US" w:eastAsia="zh-CN"/>
              </w:rPr>
              <w:t xml:space="preserve"> QX</w:t>
            </w:r>
            <w:r>
              <w:rPr>
                <w:rFonts w:hint="eastAsia"/>
                <w:kern w:val="0"/>
                <w:sz w:val="21"/>
                <w:szCs w:val="21"/>
              </w:rPr>
              <w:t>, Li</w:t>
            </w:r>
            <w:r>
              <w:rPr>
                <w:rFonts w:hint="eastAsia"/>
                <w:kern w:val="0"/>
                <w:sz w:val="21"/>
                <w:szCs w:val="21"/>
                <w:lang w:val="en-US" w:eastAsia="zh-CN"/>
              </w:rPr>
              <w:t xml:space="preserve"> Z</w:t>
            </w:r>
            <w:r>
              <w:rPr>
                <w:rFonts w:hint="eastAsia"/>
                <w:kern w:val="0"/>
                <w:sz w:val="21"/>
                <w:szCs w:val="21"/>
              </w:rPr>
              <w:t>, Li</w:t>
            </w:r>
            <w:r>
              <w:rPr>
                <w:rFonts w:hint="eastAsia"/>
                <w:kern w:val="0"/>
                <w:sz w:val="21"/>
                <w:szCs w:val="21"/>
                <w:lang w:val="en-US" w:eastAsia="zh-CN"/>
              </w:rPr>
              <w:t xml:space="preserve"> JJ</w:t>
            </w:r>
            <w:r>
              <w:rPr>
                <w:rFonts w:hint="eastAsia"/>
                <w:kern w:val="0"/>
                <w:sz w:val="21"/>
                <w:szCs w:val="21"/>
              </w:rPr>
              <w:t>, Meng</w:t>
            </w:r>
            <w:r>
              <w:rPr>
                <w:rFonts w:hint="eastAsia"/>
                <w:kern w:val="0"/>
                <w:sz w:val="21"/>
                <w:szCs w:val="21"/>
                <w:lang w:val="en-US" w:eastAsia="zh-CN"/>
              </w:rPr>
              <w:t xml:space="preserve"> XY</w:t>
            </w:r>
            <w:r>
              <w:rPr>
                <w:rFonts w:hint="eastAsia"/>
                <w:kern w:val="0"/>
                <w:sz w:val="21"/>
                <w:szCs w:val="21"/>
              </w:rPr>
              <w:t>, Wang</w:t>
            </w:r>
            <w:r>
              <w:rPr>
                <w:rFonts w:hint="eastAsia"/>
                <w:kern w:val="0"/>
                <w:sz w:val="21"/>
                <w:szCs w:val="21"/>
                <w:lang w:val="en-US" w:eastAsia="zh-CN"/>
              </w:rPr>
              <w:t xml:space="preserve"> YC</w:t>
            </w:r>
            <w:r>
              <w:rPr>
                <w:rFonts w:hint="eastAsia"/>
                <w:kern w:val="0"/>
                <w:sz w:val="21"/>
                <w:szCs w:val="21"/>
              </w:rPr>
              <w:t>, Hu</w:t>
            </w:r>
            <w:r>
              <w:rPr>
                <w:rFonts w:hint="eastAsia"/>
                <w:kern w:val="0"/>
                <w:sz w:val="21"/>
                <w:szCs w:val="21"/>
                <w:lang w:val="en-US" w:eastAsia="zh-CN"/>
              </w:rPr>
              <w:t xml:space="preserve"> DY</w:t>
            </w:r>
          </w:p>
        </w:tc>
        <w:tc>
          <w:tcPr>
            <w:tcW w:w="1483" w:type="dxa"/>
            <w:vAlign w:val="center"/>
          </w:tcPr>
          <w:p w14:paraId="7A67E36D">
            <w:pPr>
              <w:spacing w:line="400" w:lineRule="exact"/>
              <w:jc w:val="center"/>
              <w:rPr>
                <w:rFonts w:hint="eastAsia" w:eastAsia="仿宋_GB2312"/>
                <w:kern w:val="0"/>
                <w:sz w:val="21"/>
                <w:szCs w:val="21"/>
                <w:lang w:val="en-US" w:eastAsia="zh-CN"/>
              </w:rPr>
            </w:pPr>
            <w:r>
              <w:rPr>
                <w:rFonts w:hint="eastAsia"/>
                <w:kern w:val="0"/>
                <w:sz w:val="21"/>
                <w:szCs w:val="21"/>
                <w:lang w:val="en-US" w:eastAsia="zh-CN"/>
              </w:rPr>
              <w:t>有效</w:t>
            </w:r>
          </w:p>
        </w:tc>
      </w:tr>
      <w:tr w14:paraId="30493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6B1DC1A5">
            <w:pPr>
              <w:spacing w:line="400" w:lineRule="exact"/>
              <w:jc w:val="center"/>
              <w:rPr>
                <w:kern w:val="0"/>
                <w:sz w:val="21"/>
                <w:szCs w:val="21"/>
              </w:rPr>
            </w:pPr>
            <w:r>
              <w:rPr>
                <w:rFonts w:hint="eastAsia"/>
                <w:kern w:val="0"/>
                <w:sz w:val="21"/>
                <w:szCs w:val="21"/>
              </w:rPr>
              <w:t>7</w:t>
            </w:r>
          </w:p>
        </w:tc>
        <w:tc>
          <w:tcPr>
            <w:tcW w:w="1380" w:type="dxa"/>
            <w:gridSpan w:val="2"/>
            <w:vAlign w:val="center"/>
          </w:tcPr>
          <w:p w14:paraId="7F2254B3">
            <w:pPr>
              <w:spacing w:line="400" w:lineRule="exact"/>
              <w:jc w:val="center"/>
              <w:rPr>
                <w:rFonts w:hint="default" w:eastAsia="仿宋_GB2312"/>
                <w:kern w:val="0"/>
                <w:sz w:val="21"/>
                <w:szCs w:val="21"/>
                <w:lang w:val="en-US" w:eastAsia="zh-CN"/>
              </w:rPr>
            </w:pPr>
            <w:r>
              <w:rPr>
                <w:rFonts w:hint="eastAsia"/>
                <w:kern w:val="0"/>
                <w:sz w:val="21"/>
                <w:szCs w:val="21"/>
                <w:lang w:val="en-US" w:eastAsia="zh-CN"/>
              </w:rPr>
              <w:t>发明专利</w:t>
            </w:r>
          </w:p>
        </w:tc>
        <w:tc>
          <w:tcPr>
            <w:tcW w:w="1980" w:type="dxa"/>
            <w:vAlign w:val="center"/>
          </w:tcPr>
          <w:p w14:paraId="339A901C">
            <w:pPr>
              <w:spacing w:line="400" w:lineRule="exact"/>
              <w:jc w:val="center"/>
              <w:rPr>
                <w:kern w:val="0"/>
                <w:sz w:val="21"/>
                <w:szCs w:val="21"/>
              </w:rPr>
            </w:pPr>
            <w:r>
              <w:rPr>
                <w:rFonts w:hint="eastAsia"/>
                <w:kern w:val="0"/>
                <w:sz w:val="21"/>
                <w:szCs w:val="21"/>
              </w:rPr>
              <w:t>基于双频正交梯度的2D平面回波扩散成像方法、介质及设备</w:t>
            </w:r>
          </w:p>
        </w:tc>
        <w:tc>
          <w:tcPr>
            <w:tcW w:w="810" w:type="dxa"/>
            <w:vAlign w:val="center"/>
          </w:tcPr>
          <w:p w14:paraId="710119CD">
            <w:pPr>
              <w:spacing w:line="400" w:lineRule="exact"/>
              <w:jc w:val="center"/>
              <w:rPr>
                <w:rFonts w:hint="eastAsia" w:eastAsia="仿宋_GB2312"/>
                <w:kern w:val="0"/>
                <w:sz w:val="21"/>
                <w:szCs w:val="21"/>
                <w:lang w:val="en-US" w:eastAsia="zh-CN"/>
              </w:rPr>
            </w:pPr>
            <w:r>
              <w:rPr>
                <w:rFonts w:hint="eastAsia"/>
                <w:kern w:val="0"/>
                <w:sz w:val="21"/>
                <w:szCs w:val="21"/>
                <w:lang w:val="en-US" w:eastAsia="zh-CN"/>
              </w:rPr>
              <w:t>中国</w:t>
            </w:r>
          </w:p>
        </w:tc>
        <w:tc>
          <w:tcPr>
            <w:tcW w:w="1095" w:type="dxa"/>
            <w:vAlign w:val="center"/>
          </w:tcPr>
          <w:p w14:paraId="1E39D960">
            <w:pPr>
              <w:spacing w:line="400" w:lineRule="exact"/>
              <w:jc w:val="center"/>
              <w:rPr>
                <w:kern w:val="0"/>
                <w:sz w:val="21"/>
                <w:szCs w:val="21"/>
              </w:rPr>
            </w:pPr>
            <w:r>
              <w:rPr>
                <w:rFonts w:hint="eastAsia"/>
                <w:kern w:val="0"/>
                <w:sz w:val="21"/>
                <w:szCs w:val="21"/>
              </w:rPr>
              <w:t>ZL 2022 1 0417127.8</w:t>
            </w:r>
          </w:p>
        </w:tc>
        <w:tc>
          <w:tcPr>
            <w:tcW w:w="1485" w:type="dxa"/>
            <w:gridSpan w:val="2"/>
            <w:vAlign w:val="center"/>
          </w:tcPr>
          <w:p w14:paraId="719B48FF">
            <w:pPr>
              <w:spacing w:line="400" w:lineRule="exact"/>
              <w:jc w:val="center"/>
              <w:rPr>
                <w:rFonts w:hint="default" w:eastAsia="仿宋_GB2312"/>
                <w:kern w:val="0"/>
                <w:sz w:val="21"/>
                <w:szCs w:val="21"/>
                <w:lang w:val="en-US" w:eastAsia="zh-CN"/>
              </w:rPr>
            </w:pPr>
            <w:r>
              <w:rPr>
                <w:rFonts w:hint="eastAsia"/>
                <w:kern w:val="0"/>
                <w:sz w:val="21"/>
                <w:szCs w:val="21"/>
                <w:lang w:val="en-US" w:eastAsia="zh-CN"/>
              </w:rPr>
              <w:t>2025-2-14</w:t>
            </w:r>
          </w:p>
        </w:tc>
        <w:tc>
          <w:tcPr>
            <w:tcW w:w="1800" w:type="dxa"/>
            <w:gridSpan w:val="2"/>
            <w:vAlign w:val="center"/>
          </w:tcPr>
          <w:p w14:paraId="632D81E3">
            <w:pPr>
              <w:spacing w:line="400" w:lineRule="exact"/>
              <w:jc w:val="center"/>
              <w:rPr>
                <w:kern w:val="0"/>
                <w:sz w:val="21"/>
                <w:szCs w:val="21"/>
              </w:rPr>
            </w:pPr>
            <w:r>
              <w:rPr>
                <w:rFonts w:hint="eastAsia"/>
                <w:kern w:val="0"/>
                <w:sz w:val="21"/>
                <w:szCs w:val="21"/>
              </w:rPr>
              <w:t>7728969</w:t>
            </w:r>
          </w:p>
        </w:tc>
        <w:tc>
          <w:tcPr>
            <w:tcW w:w="1538" w:type="dxa"/>
            <w:vAlign w:val="center"/>
          </w:tcPr>
          <w:p w14:paraId="16C71D59">
            <w:pPr>
              <w:spacing w:line="400" w:lineRule="exact"/>
              <w:jc w:val="center"/>
              <w:rPr>
                <w:rFonts w:hint="default" w:eastAsia="仿宋_GB2312"/>
                <w:kern w:val="0"/>
                <w:sz w:val="21"/>
                <w:szCs w:val="21"/>
                <w:lang w:val="en-US" w:eastAsia="zh-CN"/>
              </w:rPr>
            </w:pPr>
            <w:r>
              <w:rPr>
                <w:rFonts w:hint="eastAsia"/>
                <w:kern w:val="0"/>
                <w:sz w:val="21"/>
                <w:szCs w:val="21"/>
                <w:lang w:val="en-US" w:eastAsia="zh-CN"/>
              </w:rPr>
              <w:t>浙江大学</w:t>
            </w:r>
          </w:p>
        </w:tc>
        <w:tc>
          <w:tcPr>
            <w:tcW w:w="1325" w:type="dxa"/>
            <w:vAlign w:val="center"/>
          </w:tcPr>
          <w:p w14:paraId="62127559">
            <w:pPr>
              <w:spacing w:line="400" w:lineRule="exact"/>
              <w:jc w:val="center"/>
              <w:rPr>
                <w:rFonts w:hint="default" w:eastAsia="仿宋_GB2312"/>
                <w:kern w:val="0"/>
                <w:sz w:val="21"/>
                <w:szCs w:val="21"/>
                <w:lang w:val="en-US" w:eastAsia="zh-CN"/>
              </w:rPr>
            </w:pPr>
            <w:r>
              <w:rPr>
                <w:rFonts w:hint="eastAsia"/>
                <w:kern w:val="0"/>
                <w:sz w:val="21"/>
                <w:szCs w:val="21"/>
                <w:lang w:val="en-US" w:eastAsia="zh-CN"/>
              </w:rPr>
              <w:t>吴丹；朱勤丰</w:t>
            </w:r>
          </w:p>
        </w:tc>
        <w:tc>
          <w:tcPr>
            <w:tcW w:w="1483" w:type="dxa"/>
            <w:vAlign w:val="center"/>
          </w:tcPr>
          <w:p w14:paraId="0EC6D884">
            <w:pPr>
              <w:spacing w:line="400" w:lineRule="exact"/>
              <w:jc w:val="center"/>
              <w:rPr>
                <w:rFonts w:hint="default" w:eastAsia="仿宋_GB2312"/>
                <w:kern w:val="0"/>
                <w:sz w:val="21"/>
                <w:szCs w:val="21"/>
                <w:lang w:val="en-US" w:eastAsia="zh-CN"/>
              </w:rPr>
            </w:pPr>
            <w:r>
              <w:rPr>
                <w:rFonts w:hint="eastAsia"/>
                <w:kern w:val="0"/>
                <w:sz w:val="21"/>
                <w:szCs w:val="21"/>
                <w:lang w:val="en-US" w:eastAsia="zh-CN"/>
              </w:rPr>
              <w:t>有效专利</w:t>
            </w:r>
          </w:p>
        </w:tc>
      </w:tr>
      <w:tr w14:paraId="2FD1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577C0F16">
            <w:pPr>
              <w:spacing w:line="400" w:lineRule="exact"/>
              <w:jc w:val="center"/>
              <w:rPr>
                <w:kern w:val="0"/>
                <w:sz w:val="21"/>
                <w:szCs w:val="21"/>
              </w:rPr>
            </w:pPr>
            <w:r>
              <w:rPr>
                <w:rFonts w:hint="eastAsia"/>
                <w:kern w:val="0"/>
                <w:sz w:val="21"/>
                <w:szCs w:val="21"/>
              </w:rPr>
              <w:t>8</w:t>
            </w:r>
          </w:p>
        </w:tc>
        <w:tc>
          <w:tcPr>
            <w:tcW w:w="1380" w:type="dxa"/>
            <w:gridSpan w:val="2"/>
            <w:shd w:val="clear" w:color="auto" w:fill="auto"/>
            <w:vAlign w:val="center"/>
          </w:tcPr>
          <w:p w14:paraId="00E41317">
            <w:pPr>
              <w:spacing w:line="400" w:lineRule="exact"/>
              <w:jc w:val="center"/>
              <w:rPr>
                <w:rFonts w:hint="default" w:ascii="Times New Roman" w:hAnsi="Times New Roman" w:eastAsia="仿宋_GB2312" w:cstheme="minorBidi"/>
                <w:kern w:val="0"/>
                <w:sz w:val="21"/>
                <w:szCs w:val="21"/>
                <w:lang w:val="en-US" w:eastAsia="zh-CN" w:bidi="ar-SA"/>
              </w:rPr>
            </w:pPr>
            <w:r>
              <w:rPr>
                <w:rFonts w:hint="eastAsia"/>
                <w:kern w:val="0"/>
                <w:sz w:val="21"/>
                <w:szCs w:val="21"/>
                <w:lang w:val="en-US" w:eastAsia="zh-CN"/>
              </w:rPr>
              <w:t>发明专利</w:t>
            </w:r>
          </w:p>
        </w:tc>
        <w:tc>
          <w:tcPr>
            <w:tcW w:w="1980" w:type="dxa"/>
            <w:vAlign w:val="center"/>
          </w:tcPr>
          <w:p w14:paraId="2B26DA9F">
            <w:pPr>
              <w:spacing w:line="400" w:lineRule="exact"/>
              <w:jc w:val="center"/>
              <w:rPr>
                <w:rFonts w:hint="default" w:eastAsia="仿宋_GB2312"/>
                <w:kern w:val="0"/>
                <w:sz w:val="21"/>
                <w:szCs w:val="21"/>
                <w:lang w:val="en-US" w:eastAsia="zh-CN"/>
              </w:rPr>
            </w:pPr>
            <w:r>
              <w:rPr>
                <w:rFonts w:hint="eastAsia"/>
                <w:kern w:val="0"/>
                <w:sz w:val="21"/>
                <w:szCs w:val="21"/>
                <w:lang w:val="en-US" w:eastAsia="zh-CN"/>
              </w:rPr>
              <w:t>一种基于频率稳定模块的磁共振CEST成像序列及装置</w:t>
            </w:r>
          </w:p>
        </w:tc>
        <w:tc>
          <w:tcPr>
            <w:tcW w:w="810" w:type="dxa"/>
            <w:vAlign w:val="center"/>
          </w:tcPr>
          <w:p w14:paraId="6CB18F2C">
            <w:pPr>
              <w:spacing w:line="400" w:lineRule="exact"/>
              <w:jc w:val="center"/>
              <w:rPr>
                <w:rFonts w:hint="eastAsia" w:eastAsia="仿宋_GB2312"/>
                <w:kern w:val="0"/>
                <w:sz w:val="21"/>
                <w:szCs w:val="21"/>
                <w:lang w:val="en-US" w:eastAsia="zh-CN"/>
              </w:rPr>
            </w:pPr>
            <w:r>
              <w:rPr>
                <w:rFonts w:hint="eastAsia"/>
                <w:kern w:val="0"/>
                <w:sz w:val="21"/>
                <w:szCs w:val="21"/>
                <w:lang w:val="en-US" w:eastAsia="zh-CN"/>
              </w:rPr>
              <w:t>中国</w:t>
            </w:r>
          </w:p>
        </w:tc>
        <w:tc>
          <w:tcPr>
            <w:tcW w:w="1095" w:type="dxa"/>
            <w:vAlign w:val="center"/>
          </w:tcPr>
          <w:p w14:paraId="3F37EC1C">
            <w:pPr>
              <w:spacing w:line="400" w:lineRule="exact"/>
              <w:jc w:val="center"/>
              <w:rPr>
                <w:rFonts w:hint="eastAsia" w:eastAsia="仿宋_GB2312"/>
                <w:kern w:val="0"/>
                <w:sz w:val="21"/>
                <w:szCs w:val="21"/>
                <w:lang w:val="en-US" w:eastAsia="zh-CN"/>
              </w:rPr>
            </w:pPr>
            <w:r>
              <w:rPr>
                <w:rFonts w:hint="eastAsia"/>
                <w:kern w:val="0"/>
                <w:sz w:val="21"/>
                <w:szCs w:val="21"/>
              </w:rPr>
              <w:t>ZL 20</w:t>
            </w:r>
            <w:r>
              <w:rPr>
                <w:rFonts w:hint="eastAsia"/>
                <w:kern w:val="0"/>
                <w:sz w:val="21"/>
                <w:szCs w:val="21"/>
                <w:lang w:val="en-US" w:eastAsia="zh-CN"/>
              </w:rPr>
              <w:t>18</w:t>
            </w:r>
            <w:r>
              <w:rPr>
                <w:rFonts w:hint="eastAsia"/>
                <w:kern w:val="0"/>
                <w:sz w:val="21"/>
                <w:szCs w:val="21"/>
              </w:rPr>
              <w:t xml:space="preserve"> 1 0</w:t>
            </w:r>
            <w:r>
              <w:rPr>
                <w:rFonts w:hint="eastAsia"/>
                <w:kern w:val="0"/>
                <w:sz w:val="21"/>
                <w:szCs w:val="21"/>
                <w:lang w:val="en-US" w:eastAsia="zh-CN"/>
              </w:rPr>
              <w:t>1210428</w:t>
            </w:r>
            <w:r>
              <w:rPr>
                <w:rFonts w:hint="eastAsia"/>
                <w:kern w:val="0"/>
                <w:sz w:val="21"/>
                <w:szCs w:val="21"/>
              </w:rPr>
              <w:t>.</w:t>
            </w:r>
            <w:r>
              <w:rPr>
                <w:rFonts w:hint="eastAsia"/>
                <w:kern w:val="0"/>
                <w:sz w:val="21"/>
                <w:szCs w:val="21"/>
                <w:lang w:val="en-US" w:eastAsia="zh-CN"/>
              </w:rPr>
              <w:t>3</w:t>
            </w:r>
          </w:p>
        </w:tc>
        <w:tc>
          <w:tcPr>
            <w:tcW w:w="1485" w:type="dxa"/>
            <w:gridSpan w:val="2"/>
            <w:vAlign w:val="center"/>
          </w:tcPr>
          <w:p w14:paraId="5F2A3924">
            <w:pPr>
              <w:spacing w:line="400" w:lineRule="exact"/>
              <w:jc w:val="center"/>
              <w:rPr>
                <w:rFonts w:hint="default" w:eastAsia="仿宋_GB2312"/>
                <w:kern w:val="0"/>
                <w:sz w:val="21"/>
                <w:szCs w:val="21"/>
                <w:lang w:val="en-US" w:eastAsia="zh-CN"/>
              </w:rPr>
            </w:pPr>
            <w:r>
              <w:rPr>
                <w:rFonts w:hint="eastAsia"/>
                <w:kern w:val="0"/>
                <w:sz w:val="21"/>
                <w:szCs w:val="21"/>
                <w:lang w:val="en-US" w:eastAsia="zh-CN"/>
              </w:rPr>
              <w:t>2019-8-20</w:t>
            </w:r>
          </w:p>
        </w:tc>
        <w:tc>
          <w:tcPr>
            <w:tcW w:w="1800" w:type="dxa"/>
            <w:gridSpan w:val="2"/>
            <w:vAlign w:val="center"/>
          </w:tcPr>
          <w:p w14:paraId="36EA19A4">
            <w:pPr>
              <w:spacing w:line="400" w:lineRule="exact"/>
              <w:jc w:val="center"/>
              <w:rPr>
                <w:rFonts w:hint="default" w:eastAsia="仿宋_GB2312"/>
                <w:kern w:val="0"/>
                <w:sz w:val="21"/>
                <w:szCs w:val="21"/>
                <w:lang w:val="en-US" w:eastAsia="zh-CN"/>
              </w:rPr>
            </w:pPr>
            <w:r>
              <w:rPr>
                <w:rFonts w:hint="eastAsia"/>
                <w:kern w:val="0"/>
                <w:sz w:val="21"/>
                <w:szCs w:val="21"/>
                <w:lang w:val="en-US" w:eastAsia="zh-CN"/>
              </w:rPr>
              <w:t>3513180</w:t>
            </w:r>
          </w:p>
        </w:tc>
        <w:tc>
          <w:tcPr>
            <w:tcW w:w="1538" w:type="dxa"/>
            <w:vAlign w:val="center"/>
          </w:tcPr>
          <w:p w14:paraId="463CD2F1">
            <w:pPr>
              <w:spacing w:line="400" w:lineRule="exact"/>
              <w:jc w:val="center"/>
              <w:rPr>
                <w:rFonts w:hint="default" w:eastAsia="仿宋_GB2312"/>
                <w:kern w:val="0"/>
                <w:sz w:val="21"/>
                <w:szCs w:val="21"/>
                <w:lang w:val="en-US" w:eastAsia="zh-CN"/>
              </w:rPr>
            </w:pPr>
            <w:r>
              <w:rPr>
                <w:rFonts w:hint="eastAsia"/>
                <w:kern w:val="0"/>
                <w:sz w:val="21"/>
                <w:szCs w:val="21"/>
                <w:lang w:val="en-US" w:eastAsia="zh-CN"/>
              </w:rPr>
              <w:t>浙江大学</w:t>
            </w:r>
          </w:p>
        </w:tc>
        <w:tc>
          <w:tcPr>
            <w:tcW w:w="1325" w:type="dxa"/>
            <w:vAlign w:val="center"/>
          </w:tcPr>
          <w:p w14:paraId="3A68E62E">
            <w:pPr>
              <w:spacing w:line="400" w:lineRule="exact"/>
              <w:jc w:val="center"/>
              <w:rPr>
                <w:rFonts w:hint="default" w:eastAsia="仿宋_GB2312"/>
                <w:kern w:val="0"/>
                <w:sz w:val="21"/>
                <w:szCs w:val="21"/>
                <w:lang w:val="en-US" w:eastAsia="zh-CN"/>
              </w:rPr>
            </w:pPr>
            <w:r>
              <w:rPr>
                <w:rFonts w:hint="eastAsia"/>
                <w:kern w:val="0"/>
                <w:sz w:val="21"/>
                <w:szCs w:val="21"/>
                <w:lang w:val="en-US" w:eastAsia="zh-CN"/>
              </w:rPr>
              <w:t>张祎；刘瑞斌；张洪锡；吴丹</w:t>
            </w:r>
          </w:p>
        </w:tc>
        <w:tc>
          <w:tcPr>
            <w:tcW w:w="1483" w:type="dxa"/>
            <w:vAlign w:val="center"/>
          </w:tcPr>
          <w:p w14:paraId="62024DFA">
            <w:pPr>
              <w:spacing w:line="400" w:lineRule="exact"/>
              <w:jc w:val="center"/>
              <w:rPr>
                <w:rFonts w:hint="default" w:eastAsia="仿宋_GB2312"/>
                <w:kern w:val="0"/>
                <w:sz w:val="21"/>
                <w:szCs w:val="21"/>
                <w:lang w:val="en-US" w:eastAsia="zh-CN"/>
              </w:rPr>
            </w:pPr>
            <w:r>
              <w:rPr>
                <w:rFonts w:hint="eastAsia"/>
                <w:kern w:val="0"/>
                <w:sz w:val="21"/>
                <w:szCs w:val="21"/>
                <w:lang w:val="en-US" w:eastAsia="zh-CN"/>
              </w:rPr>
              <w:t>有效专利</w:t>
            </w:r>
          </w:p>
        </w:tc>
      </w:tr>
      <w:tr w14:paraId="6C08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35177601">
            <w:pPr>
              <w:spacing w:line="400" w:lineRule="exact"/>
              <w:jc w:val="center"/>
              <w:rPr>
                <w:kern w:val="0"/>
                <w:sz w:val="21"/>
                <w:szCs w:val="21"/>
              </w:rPr>
            </w:pPr>
            <w:r>
              <w:rPr>
                <w:rFonts w:hint="eastAsia"/>
                <w:kern w:val="0"/>
                <w:sz w:val="21"/>
                <w:szCs w:val="21"/>
              </w:rPr>
              <w:t>9</w:t>
            </w:r>
          </w:p>
        </w:tc>
        <w:tc>
          <w:tcPr>
            <w:tcW w:w="1380" w:type="dxa"/>
            <w:gridSpan w:val="2"/>
            <w:shd w:val="clear" w:color="auto" w:fill="auto"/>
            <w:vAlign w:val="center"/>
          </w:tcPr>
          <w:p w14:paraId="516A566A">
            <w:pPr>
              <w:spacing w:line="400" w:lineRule="exact"/>
              <w:jc w:val="center"/>
              <w:rPr>
                <w:rFonts w:hint="default" w:ascii="Times New Roman" w:hAnsi="Times New Roman" w:eastAsia="仿宋_GB2312" w:cstheme="minorBidi"/>
                <w:kern w:val="0"/>
                <w:sz w:val="21"/>
                <w:szCs w:val="21"/>
                <w:lang w:val="en-US" w:eastAsia="zh-CN" w:bidi="ar-SA"/>
              </w:rPr>
            </w:pPr>
            <w:r>
              <w:rPr>
                <w:rFonts w:hint="eastAsia"/>
                <w:kern w:val="0"/>
                <w:sz w:val="21"/>
                <w:szCs w:val="21"/>
                <w:lang w:val="en-US" w:eastAsia="zh-CN"/>
              </w:rPr>
              <w:t>发明专利</w:t>
            </w:r>
          </w:p>
        </w:tc>
        <w:tc>
          <w:tcPr>
            <w:tcW w:w="1980" w:type="dxa"/>
            <w:vAlign w:val="center"/>
          </w:tcPr>
          <w:p w14:paraId="331E2C6F">
            <w:pPr>
              <w:spacing w:line="400" w:lineRule="exact"/>
              <w:jc w:val="center"/>
              <w:rPr>
                <w:kern w:val="0"/>
                <w:sz w:val="21"/>
                <w:szCs w:val="21"/>
              </w:rPr>
            </w:pPr>
            <w:r>
              <w:rPr>
                <w:rFonts w:hint="eastAsia"/>
                <w:kern w:val="0"/>
                <w:sz w:val="21"/>
                <w:szCs w:val="21"/>
              </w:rPr>
              <w:t>基于迁移学习的MRI成像中脂肪和肌肉区域自动分割方法</w:t>
            </w:r>
          </w:p>
        </w:tc>
        <w:tc>
          <w:tcPr>
            <w:tcW w:w="810" w:type="dxa"/>
            <w:vAlign w:val="center"/>
          </w:tcPr>
          <w:p w14:paraId="411B1261">
            <w:pPr>
              <w:spacing w:line="400" w:lineRule="exact"/>
              <w:jc w:val="center"/>
              <w:rPr>
                <w:rFonts w:hint="eastAsia" w:eastAsia="仿宋_GB2312"/>
                <w:kern w:val="0"/>
                <w:sz w:val="21"/>
                <w:szCs w:val="21"/>
                <w:lang w:val="en-US" w:eastAsia="zh-CN"/>
              </w:rPr>
            </w:pPr>
            <w:r>
              <w:rPr>
                <w:rFonts w:hint="eastAsia"/>
                <w:kern w:val="0"/>
                <w:sz w:val="21"/>
                <w:szCs w:val="21"/>
                <w:lang w:val="en-US" w:eastAsia="zh-CN"/>
              </w:rPr>
              <w:t>中国</w:t>
            </w:r>
          </w:p>
        </w:tc>
        <w:tc>
          <w:tcPr>
            <w:tcW w:w="1095" w:type="dxa"/>
            <w:vAlign w:val="center"/>
          </w:tcPr>
          <w:p w14:paraId="313C56CE">
            <w:pPr>
              <w:spacing w:line="400" w:lineRule="exact"/>
              <w:jc w:val="center"/>
              <w:rPr>
                <w:kern w:val="0"/>
                <w:sz w:val="21"/>
                <w:szCs w:val="21"/>
              </w:rPr>
            </w:pPr>
            <w:r>
              <w:rPr>
                <w:rFonts w:hint="eastAsia"/>
                <w:kern w:val="0"/>
                <w:sz w:val="21"/>
                <w:szCs w:val="21"/>
              </w:rPr>
              <w:t>ZL 2024 1 0770022.X</w:t>
            </w:r>
          </w:p>
        </w:tc>
        <w:tc>
          <w:tcPr>
            <w:tcW w:w="1485" w:type="dxa"/>
            <w:gridSpan w:val="2"/>
            <w:vAlign w:val="center"/>
          </w:tcPr>
          <w:p w14:paraId="2AD0113D">
            <w:pPr>
              <w:spacing w:line="400" w:lineRule="exact"/>
              <w:jc w:val="center"/>
              <w:rPr>
                <w:rFonts w:hint="default" w:eastAsia="仿宋_GB2312"/>
                <w:kern w:val="0"/>
                <w:sz w:val="21"/>
                <w:szCs w:val="21"/>
                <w:lang w:val="en-US" w:eastAsia="zh-CN"/>
              </w:rPr>
            </w:pPr>
            <w:r>
              <w:rPr>
                <w:rFonts w:hint="eastAsia"/>
                <w:kern w:val="0"/>
                <w:sz w:val="21"/>
                <w:szCs w:val="21"/>
                <w:lang w:val="en-US" w:eastAsia="zh-CN"/>
              </w:rPr>
              <w:t>2024-8-20</w:t>
            </w:r>
          </w:p>
        </w:tc>
        <w:tc>
          <w:tcPr>
            <w:tcW w:w="1800" w:type="dxa"/>
            <w:gridSpan w:val="2"/>
            <w:vAlign w:val="center"/>
          </w:tcPr>
          <w:p w14:paraId="27339A73">
            <w:pPr>
              <w:spacing w:line="400" w:lineRule="exact"/>
              <w:jc w:val="center"/>
              <w:rPr>
                <w:kern w:val="0"/>
                <w:sz w:val="21"/>
                <w:szCs w:val="21"/>
              </w:rPr>
            </w:pPr>
            <w:r>
              <w:rPr>
                <w:rFonts w:hint="eastAsia"/>
                <w:kern w:val="0"/>
                <w:sz w:val="21"/>
                <w:szCs w:val="21"/>
              </w:rPr>
              <w:t>7305821</w:t>
            </w:r>
          </w:p>
        </w:tc>
        <w:tc>
          <w:tcPr>
            <w:tcW w:w="1538" w:type="dxa"/>
            <w:vAlign w:val="center"/>
          </w:tcPr>
          <w:p w14:paraId="7AA7D2BB">
            <w:pPr>
              <w:spacing w:line="400" w:lineRule="exact"/>
              <w:jc w:val="center"/>
              <w:rPr>
                <w:rFonts w:hint="default" w:eastAsia="仿宋_GB2312"/>
                <w:kern w:val="0"/>
                <w:sz w:val="21"/>
                <w:szCs w:val="21"/>
                <w:lang w:val="en-US" w:eastAsia="zh-CN"/>
              </w:rPr>
            </w:pPr>
            <w:r>
              <w:rPr>
                <w:rFonts w:hint="eastAsia"/>
                <w:kern w:val="0"/>
                <w:sz w:val="21"/>
                <w:szCs w:val="21"/>
                <w:lang w:val="en-US" w:eastAsia="zh-CN"/>
              </w:rPr>
              <w:t>华中科技大学同济医学院附属同济医院</w:t>
            </w:r>
          </w:p>
        </w:tc>
        <w:tc>
          <w:tcPr>
            <w:tcW w:w="1325" w:type="dxa"/>
            <w:vAlign w:val="center"/>
          </w:tcPr>
          <w:p w14:paraId="4FCE23AC">
            <w:pPr>
              <w:spacing w:line="400" w:lineRule="exact"/>
              <w:jc w:val="center"/>
              <w:rPr>
                <w:rFonts w:hint="default" w:eastAsia="仿宋_GB2312"/>
                <w:kern w:val="0"/>
                <w:sz w:val="21"/>
                <w:szCs w:val="21"/>
                <w:lang w:val="en-US" w:eastAsia="zh-CN"/>
              </w:rPr>
            </w:pPr>
            <w:r>
              <w:rPr>
                <w:rFonts w:hint="eastAsia"/>
                <w:kern w:val="0"/>
                <w:sz w:val="21"/>
                <w:szCs w:val="21"/>
                <w:lang w:val="en-US" w:eastAsia="zh-CN"/>
              </w:rPr>
              <w:t>周紫玲；李震；孟晓岩；沈亚琪</w:t>
            </w:r>
          </w:p>
        </w:tc>
        <w:tc>
          <w:tcPr>
            <w:tcW w:w="1483" w:type="dxa"/>
            <w:vAlign w:val="center"/>
          </w:tcPr>
          <w:p w14:paraId="4C886C5B">
            <w:pPr>
              <w:spacing w:line="400" w:lineRule="exact"/>
              <w:jc w:val="center"/>
              <w:rPr>
                <w:rFonts w:hint="default" w:eastAsia="仿宋_GB2312"/>
                <w:kern w:val="0"/>
                <w:sz w:val="21"/>
                <w:szCs w:val="21"/>
                <w:lang w:val="en-US" w:eastAsia="zh-CN"/>
              </w:rPr>
            </w:pPr>
            <w:r>
              <w:rPr>
                <w:rFonts w:hint="eastAsia"/>
                <w:kern w:val="0"/>
                <w:sz w:val="21"/>
                <w:szCs w:val="21"/>
                <w:lang w:val="en-US" w:eastAsia="zh-CN"/>
              </w:rPr>
              <w:t>有效专利</w:t>
            </w:r>
          </w:p>
        </w:tc>
      </w:tr>
      <w:tr w14:paraId="74B13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4FD930F0">
            <w:pPr>
              <w:spacing w:line="400" w:lineRule="exact"/>
              <w:jc w:val="center"/>
              <w:rPr>
                <w:kern w:val="0"/>
                <w:sz w:val="21"/>
                <w:szCs w:val="21"/>
              </w:rPr>
            </w:pPr>
            <w:r>
              <w:rPr>
                <w:rFonts w:hint="eastAsia"/>
                <w:kern w:val="0"/>
                <w:sz w:val="21"/>
                <w:szCs w:val="21"/>
              </w:rPr>
              <w:t>1</w:t>
            </w:r>
            <w:r>
              <w:rPr>
                <w:kern w:val="0"/>
                <w:sz w:val="21"/>
                <w:szCs w:val="21"/>
              </w:rPr>
              <w:t>0</w:t>
            </w:r>
          </w:p>
        </w:tc>
        <w:tc>
          <w:tcPr>
            <w:tcW w:w="1380" w:type="dxa"/>
            <w:gridSpan w:val="2"/>
            <w:shd w:val="clear" w:color="auto" w:fill="auto"/>
            <w:vAlign w:val="center"/>
          </w:tcPr>
          <w:p w14:paraId="4B90488D">
            <w:pPr>
              <w:spacing w:line="400" w:lineRule="exact"/>
              <w:jc w:val="center"/>
              <w:rPr>
                <w:rFonts w:hint="default" w:ascii="Times New Roman" w:hAnsi="Times New Roman" w:eastAsia="仿宋_GB2312" w:cstheme="minorBidi"/>
                <w:kern w:val="0"/>
                <w:sz w:val="21"/>
                <w:szCs w:val="21"/>
                <w:lang w:val="en-US" w:eastAsia="zh-CN" w:bidi="ar-SA"/>
              </w:rPr>
            </w:pPr>
            <w:r>
              <w:rPr>
                <w:rFonts w:hint="eastAsia"/>
                <w:kern w:val="0"/>
                <w:sz w:val="21"/>
                <w:szCs w:val="21"/>
                <w:lang w:val="en-US" w:eastAsia="zh-CN"/>
              </w:rPr>
              <w:t>发明专利</w:t>
            </w:r>
          </w:p>
        </w:tc>
        <w:tc>
          <w:tcPr>
            <w:tcW w:w="1980" w:type="dxa"/>
            <w:vAlign w:val="center"/>
          </w:tcPr>
          <w:p w14:paraId="01D2226F">
            <w:pPr>
              <w:spacing w:line="400" w:lineRule="exact"/>
              <w:jc w:val="center"/>
              <w:rPr>
                <w:rFonts w:hint="default" w:eastAsia="仿宋_GB2312"/>
                <w:kern w:val="0"/>
                <w:sz w:val="21"/>
                <w:szCs w:val="21"/>
                <w:lang w:val="en-US" w:eastAsia="zh-CN"/>
              </w:rPr>
            </w:pPr>
            <w:r>
              <w:rPr>
                <w:rFonts w:hint="eastAsia"/>
                <w:kern w:val="0"/>
                <w:sz w:val="21"/>
                <w:szCs w:val="21"/>
                <w:lang w:val="en-US" w:eastAsia="zh-CN"/>
              </w:rPr>
              <w:t>一种医学图像四维可视化的方法及装置</w:t>
            </w:r>
          </w:p>
        </w:tc>
        <w:tc>
          <w:tcPr>
            <w:tcW w:w="810" w:type="dxa"/>
            <w:vAlign w:val="center"/>
          </w:tcPr>
          <w:p w14:paraId="088A0ECD">
            <w:pPr>
              <w:spacing w:line="400" w:lineRule="exact"/>
              <w:jc w:val="center"/>
              <w:rPr>
                <w:rFonts w:hint="eastAsia" w:eastAsia="仿宋_GB2312"/>
                <w:kern w:val="0"/>
                <w:sz w:val="21"/>
                <w:szCs w:val="21"/>
                <w:lang w:val="en-US" w:eastAsia="zh-CN"/>
              </w:rPr>
            </w:pPr>
            <w:r>
              <w:rPr>
                <w:rFonts w:hint="eastAsia"/>
                <w:kern w:val="0"/>
                <w:sz w:val="21"/>
                <w:szCs w:val="21"/>
                <w:lang w:val="en-US" w:eastAsia="zh-CN"/>
              </w:rPr>
              <w:t>中国</w:t>
            </w:r>
          </w:p>
        </w:tc>
        <w:tc>
          <w:tcPr>
            <w:tcW w:w="1095" w:type="dxa"/>
            <w:vAlign w:val="center"/>
          </w:tcPr>
          <w:p w14:paraId="0CF388D1">
            <w:pPr>
              <w:spacing w:line="400" w:lineRule="exact"/>
              <w:jc w:val="center"/>
              <w:rPr>
                <w:rFonts w:hint="eastAsia" w:eastAsia="仿宋_GB2312"/>
                <w:kern w:val="0"/>
                <w:sz w:val="21"/>
                <w:szCs w:val="21"/>
                <w:lang w:val="en-US" w:eastAsia="zh-CN"/>
              </w:rPr>
            </w:pPr>
            <w:r>
              <w:rPr>
                <w:rFonts w:hint="eastAsia"/>
                <w:kern w:val="0"/>
                <w:sz w:val="21"/>
                <w:szCs w:val="21"/>
              </w:rPr>
              <w:t>ZL 20</w:t>
            </w:r>
            <w:r>
              <w:rPr>
                <w:rFonts w:hint="eastAsia"/>
                <w:kern w:val="0"/>
                <w:sz w:val="21"/>
                <w:szCs w:val="21"/>
                <w:lang w:val="en-US" w:eastAsia="zh-CN"/>
              </w:rPr>
              <w:t>18</w:t>
            </w:r>
            <w:r>
              <w:rPr>
                <w:rFonts w:hint="eastAsia"/>
                <w:kern w:val="0"/>
                <w:sz w:val="21"/>
                <w:szCs w:val="21"/>
              </w:rPr>
              <w:t xml:space="preserve"> 1 </w:t>
            </w:r>
            <w:r>
              <w:rPr>
                <w:rFonts w:hint="eastAsia"/>
                <w:kern w:val="0"/>
                <w:sz w:val="21"/>
                <w:szCs w:val="21"/>
                <w:lang w:val="en-US" w:eastAsia="zh-CN"/>
              </w:rPr>
              <w:t>1104506</w:t>
            </w:r>
            <w:r>
              <w:rPr>
                <w:rFonts w:hint="eastAsia"/>
                <w:kern w:val="0"/>
                <w:sz w:val="21"/>
                <w:szCs w:val="21"/>
              </w:rPr>
              <w:t>.</w:t>
            </w:r>
            <w:r>
              <w:rPr>
                <w:rFonts w:hint="eastAsia"/>
                <w:kern w:val="0"/>
                <w:sz w:val="21"/>
                <w:szCs w:val="21"/>
                <w:lang w:val="en-US" w:eastAsia="zh-CN"/>
              </w:rPr>
              <w:t>1</w:t>
            </w:r>
          </w:p>
        </w:tc>
        <w:tc>
          <w:tcPr>
            <w:tcW w:w="1485" w:type="dxa"/>
            <w:gridSpan w:val="2"/>
            <w:vAlign w:val="center"/>
          </w:tcPr>
          <w:p w14:paraId="5BC56318">
            <w:pPr>
              <w:spacing w:line="400" w:lineRule="exact"/>
              <w:jc w:val="center"/>
              <w:rPr>
                <w:rFonts w:hint="default" w:eastAsia="仿宋_GB2312"/>
                <w:kern w:val="0"/>
                <w:sz w:val="21"/>
                <w:szCs w:val="21"/>
                <w:lang w:val="en-US" w:eastAsia="zh-CN"/>
              </w:rPr>
            </w:pPr>
            <w:r>
              <w:rPr>
                <w:rFonts w:hint="eastAsia"/>
                <w:kern w:val="0"/>
                <w:sz w:val="21"/>
                <w:szCs w:val="21"/>
                <w:lang w:val="en-US" w:eastAsia="zh-CN"/>
              </w:rPr>
              <w:t>2018-9-21</w:t>
            </w:r>
          </w:p>
        </w:tc>
        <w:tc>
          <w:tcPr>
            <w:tcW w:w="1800" w:type="dxa"/>
            <w:gridSpan w:val="2"/>
            <w:vAlign w:val="center"/>
          </w:tcPr>
          <w:p w14:paraId="642B1BF8">
            <w:pPr>
              <w:spacing w:line="400" w:lineRule="exact"/>
              <w:jc w:val="center"/>
              <w:rPr>
                <w:rFonts w:hint="default" w:eastAsia="仿宋_GB2312"/>
                <w:kern w:val="0"/>
                <w:sz w:val="21"/>
                <w:szCs w:val="21"/>
                <w:lang w:val="en-US" w:eastAsia="zh-CN"/>
              </w:rPr>
            </w:pPr>
            <w:r>
              <w:rPr>
                <w:rFonts w:hint="eastAsia"/>
                <w:kern w:val="0"/>
                <w:sz w:val="21"/>
                <w:szCs w:val="21"/>
                <w:lang w:val="en-US" w:eastAsia="zh-CN"/>
              </w:rPr>
              <w:t>4399458</w:t>
            </w:r>
          </w:p>
        </w:tc>
        <w:tc>
          <w:tcPr>
            <w:tcW w:w="1538" w:type="dxa"/>
            <w:vAlign w:val="center"/>
          </w:tcPr>
          <w:p w14:paraId="1D207CE1">
            <w:pPr>
              <w:spacing w:line="400" w:lineRule="exact"/>
              <w:jc w:val="center"/>
              <w:rPr>
                <w:rFonts w:hint="default" w:eastAsia="仿宋_GB2312"/>
                <w:kern w:val="0"/>
                <w:sz w:val="21"/>
                <w:szCs w:val="21"/>
                <w:lang w:val="en-US" w:eastAsia="zh-CN"/>
              </w:rPr>
            </w:pPr>
            <w:r>
              <w:rPr>
                <w:rFonts w:hint="eastAsia"/>
                <w:kern w:val="0"/>
                <w:sz w:val="21"/>
                <w:szCs w:val="21"/>
                <w:lang w:val="en-US" w:eastAsia="zh-CN"/>
              </w:rPr>
              <w:t>华中科技大学</w:t>
            </w:r>
          </w:p>
        </w:tc>
        <w:tc>
          <w:tcPr>
            <w:tcW w:w="1325" w:type="dxa"/>
            <w:vAlign w:val="center"/>
          </w:tcPr>
          <w:p w14:paraId="161AB0F5">
            <w:pPr>
              <w:spacing w:line="400" w:lineRule="exact"/>
              <w:jc w:val="center"/>
              <w:rPr>
                <w:rFonts w:hint="default" w:eastAsia="仿宋_GB2312"/>
                <w:kern w:val="0"/>
                <w:sz w:val="21"/>
                <w:szCs w:val="21"/>
                <w:lang w:val="en-US" w:eastAsia="zh-CN"/>
              </w:rPr>
            </w:pPr>
            <w:r>
              <w:rPr>
                <w:rFonts w:hint="eastAsia"/>
                <w:kern w:val="0"/>
                <w:sz w:val="21"/>
                <w:szCs w:val="21"/>
                <w:lang w:val="en-US" w:eastAsia="zh-CN"/>
              </w:rPr>
              <w:t>黎静；李震；邓胡川；褚倩；谢庆国；肖鹏；张智；高杰临；杨仪</w:t>
            </w:r>
          </w:p>
        </w:tc>
        <w:tc>
          <w:tcPr>
            <w:tcW w:w="1483" w:type="dxa"/>
            <w:vAlign w:val="center"/>
          </w:tcPr>
          <w:p w14:paraId="7EB99E4B">
            <w:pPr>
              <w:spacing w:line="400" w:lineRule="exact"/>
              <w:jc w:val="center"/>
              <w:rPr>
                <w:rFonts w:hint="default" w:eastAsia="仿宋_GB2312"/>
                <w:kern w:val="0"/>
                <w:sz w:val="21"/>
                <w:szCs w:val="21"/>
                <w:lang w:val="en-US" w:eastAsia="zh-CN"/>
              </w:rPr>
            </w:pPr>
            <w:r>
              <w:rPr>
                <w:rFonts w:hint="eastAsia"/>
                <w:kern w:val="0"/>
                <w:sz w:val="21"/>
                <w:szCs w:val="21"/>
                <w:lang w:val="en-US" w:eastAsia="zh-CN"/>
              </w:rPr>
              <w:t>有效专利</w:t>
            </w:r>
          </w:p>
        </w:tc>
      </w:tr>
    </w:tbl>
    <w:p w14:paraId="571EB565"/>
    <w:p w14:paraId="27CF7726">
      <w:pPr>
        <w:spacing w:line="240" w:lineRule="auto"/>
        <w:rPr>
          <w:rFonts w:ascii="方正小标宋简体" w:eastAsia="方正小标宋简体"/>
          <w:bCs/>
          <w:sz w:val="36"/>
          <w:szCs w:val="21"/>
        </w:rPr>
      </w:pPr>
      <w:bookmarkStart w:id="0" w:name="_GoBack"/>
      <w:bookmarkEnd w:id="0"/>
    </w:p>
    <w:p w14:paraId="60FDE160"/>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仿宋_GBK">
    <w:altName w:val="Microsoft YaHei UI"/>
    <w:panose1 w:val="00000000000000000000"/>
    <w:charset w:val="86"/>
    <w:family w:val="script"/>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KSOFBE25B2F9">
    <w:panose1 w:val="02010601030101010101"/>
    <w:charset w:val="86"/>
    <w:family w:val="auto"/>
    <w:pitch w:val="default"/>
    <w:sig w:usb0="00000001" w:usb1="00000000" w:usb2="00000000" w:usb3="00000000" w:csb0="00040001" w:csb1="00000000"/>
  </w:font>
  <w:font w:name="KSOF48833985">
    <w:panose1 w:val="020B0503020204020204"/>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9B9"/>
    <w:rsid w:val="00036971"/>
    <w:rsid w:val="001A56E0"/>
    <w:rsid w:val="001C114F"/>
    <w:rsid w:val="001C39B9"/>
    <w:rsid w:val="00227A9D"/>
    <w:rsid w:val="0025256C"/>
    <w:rsid w:val="0026455A"/>
    <w:rsid w:val="002A6B25"/>
    <w:rsid w:val="002B48DF"/>
    <w:rsid w:val="0039780A"/>
    <w:rsid w:val="003E05BC"/>
    <w:rsid w:val="00471497"/>
    <w:rsid w:val="004D284C"/>
    <w:rsid w:val="004E3803"/>
    <w:rsid w:val="004F3D5E"/>
    <w:rsid w:val="00662CDE"/>
    <w:rsid w:val="006C4E9D"/>
    <w:rsid w:val="0089720A"/>
    <w:rsid w:val="008B53EA"/>
    <w:rsid w:val="008D0353"/>
    <w:rsid w:val="00901D32"/>
    <w:rsid w:val="009651CD"/>
    <w:rsid w:val="009811E8"/>
    <w:rsid w:val="009974C7"/>
    <w:rsid w:val="009A3C54"/>
    <w:rsid w:val="00A33039"/>
    <w:rsid w:val="00BE3CD3"/>
    <w:rsid w:val="00C65AE0"/>
    <w:rsid w:val="00D14190"/>
    <w:rsid w:val="00E96B57"/>
    <w:rsid w:val="00EF376F"/>
    <w:rsid w:val="00FE427B"/>
    <w:rsid w:val="044115A4"/>
    <w:rsid w:val="5F6E7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pPr>
    <w:rPr>
      <w:rFonts w:ascii="Times New Roman" w:hAnsi="Times New Roman" w:eastAsia="仿宋_GB2312" w:cstheme="minorBidi"/>
      <w:kern w:val="2"/>
      <w:sz w:val="32"/>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spacing w:line="240" w:lineRule="atLeas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4">
    <w:name w:val="Normal (Web)"/>
    <w:basedOn w:val="1"/>
    <w:semiHidden/>
    <w:unhideWhenUsed/>
    <w:qFormat/>
    <w:uiPriority w:val="99"/>
    <w:rPr>
      <w:sz w:val="24"/>
    </w:rPr>
  </w:style>
  <w:style w:type="table" w:styleId="6">
    <w:name w:val="Table Grid"/>
    <w:basedOn w:val="5"/>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uiPriority w:val="99"/>
    <w:rPr>
      <w:rFonts w:ascii="Times New Roman" w:hAnsi="Times New Roman" w:eastAsia="仿宋_GB2312"/>
      <w:sz w:val="18"/>
      <w:szCs w:val="18"/>
    </w:rPr>
  </w:style>
  <w:style w:type="character" w:customStyle="1" w:styleId="9">
    <w:name w:val="页脚 字符"/>
    <w:basedOn w:val="7"/>
    <w:link w:val="2"/>
    <w:uiPriority w:val="99"/>
    <w:rPr>
      <w:rFonts w:ascii="Times New Roman" w:hAnsi="Times New Roman" w:eastAsia="仿宋_GB231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E9975-3C4D-48EB-B14E-4D2337DC1E0B}">
  <ds:schemaRefs/>
</ds:datastoreItem>
</file>

<file path=docProps/app.xml><?xml version="1.0" encoding="utf-8"?>
<Properties xmlns="http://schemas.openxmlformats.org/officeDocument/2006/extended-properties" xmlns:vt="http://schemas.openxmlformats.org/officeDocument/2006/docPropsVTypes">
  <Template>Normal</Template>
  <Pages>5</Pages>
  <Words>2672</Words>
  <Characters>4051</Characters>
  <Lines>11</Lines>
  <Paragraphs>3</Paragraphs>
  <TotalTime>0</TotalTime>
  <ScaleCrop>false</ScaleCrop>
  <LinksUpToDate>false</LinksUpToDate>
  <CharactersWithSpaces>4308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2023-10-31T03:03:00Z</dcterms:created>
  <dc:creator>Lenovo</dc:creator>
  <cp:lastModifiedBy>特立独行的猫</cp:lastModifiedBy>
  <dcterms:modified xsi:type="dcterms:W3CDTF">2026-03-20T09:39:59Z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eyJoZGlkIjoiODVjZjNkZjc2NWZhYWY3Y2MyMjQxYjU0YWIwZTQ5YTQiLCJ1c2VySWQiOiIyMjc3MjU1NTAifQ==</vt:lpwstr>
  </property>
  <property fmtid="{D5CDD505-2E9C-101B-9397-08002B2CF9AE}" pid="3" name="KSOProductBuildVer">
    <vt:lpwstr>2052-12.1.0.25225</vt:lpwstr>
  </property>
  <property fmtid="{D5CDD505-2E9C-101B-9397-08002B2CF9AE}" pid="4" name="ICV">
    <vt:lpwstr>677CC0711C68443B8D28CA0E81E0A8D0_13</vt:lpwstr>
  </property>
</Properties>
</file>