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0F31" w14:textId="77777777" w:rsidR="00461F88" w:rsidRDefault="00461F88" w:rsidP="00461F88">
      <w:pPr>
        <w:spacing w:line="320" w:lineRule="exact"/>
        <w:jc w:val="center"/>
        <w:rPr>
          <w:rFonts w:eastAsia="黑体"/>
          <w:sz w:val="28"/>
          <w:szCs w:val="28"/>
        </w:rPr>
      </w:pPr>
      <w:bookmarkStart w:id="0" w:name="_GoBack"/>
      <w:r>
        <w:rPr>
          <w:rFonts w:eastAsia="黑体"/>
          <w:sz w:val="28"/>
          <w:szCs w:val="28"/>
        </w:rPr>
        <w:t>揭榜单位申报产品或服务重点指标填报表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242"/>
        <w:gridCol w:w="2922"/>
        <w:gridCol w:w="1968"/>
        <w:gridCol w:w="2232"/>
        <w:gridCol w:w="2935"/>
      </w:tblGrid>
      <w:tr w:rsidR="00461F88" w14:paraId="30FFB3E3" w14:textId="77777777" w:rsidTr="00B81EDE">
        <w:trPr>
          <w:cantSplit/>
          <w:tblHeader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6817A6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揭榜方向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230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揭榜产品</w:t>
            </w:r>
            <w:r>
              <w:rPr>
                <w:rFonts w:ascii="等线" w:eastAsia="仿宋" w:hAnsi="等线" w:hint="eastAsia"/>
                <w:b/>
                <w:sz w:val="24"/>
                <w:szCs w:val="24"/>
                <w:lang w:bidi="ar"/>
              </w:rPr>
              <w:t>名称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B75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参考指标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030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本单位当前水平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C42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本单位</w:t>
            </w: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2023</w:t>
            </w: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年目标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0A0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b/>
                <w:sz w:val="24"/>
                <w:szCs w:val="24"/>
              </w:rPr>
            </w:pPr>
            <w:r>
              <w:rPr>
                <w:rFonts w:ascii="等线" w:eastAsia="仿宋" w:hAnsi="等线"/>
                <w:b/>
                <w:sz w:val="24"/>
                <w:szCs w:val="24"/>
                <w:lang w:bidi="ar"/>
              </w:rPr>
              <w:t>对指标水平的基准衡量场景或具体含义的补充说明</w:t>
            </w:r>
          </w:p>
        </w:tc>
      </w:tr>
      <w:tr w:rsidR="00461F88" w14:paraId="6269F186" w14:textId="77777777" w:rsidTr="00B81EDE">
        <w:trPr>
          <w:cantSplit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D80A" w14:textId="77777777" w:rsidR="00461F88" w:rsidRDefault="00461F88" w:rsidP="00B81EDE">
            <w:pPr>
              <w:widowControl/>
              <w:tabs>
                <w:tab w:val="left" w:pos="0"/>
              </w:tabs>
              <w:spacing w:line="360" w:lineRule="exact"/>
              <w:rPr>
                <w:rFonts w:eastAsia="仿宋"/>
                <w:sz w:val="24"/>
                <w:szCs w:val="24"/>
                <w:lang w:bidi="ar"/>
              </w:rPr>
            </w:pPr>
            <w:r>
              <w:rPr>
                <w:rFonts w:eastAsia="仿宋" w:hint="eastAsia"/>
                <w:sz w:val="24"/>
                <w:szCs w:val="24"/>
                <w:lang w:bidi="ar"/>
              </w:rPr>
              <w:t>示例：高性能云端人工智能芯片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E9E6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678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  <w:r>
              <w:rPr>
                <w:rFonts w:ascii="等线" w:eastAsia="仿宋" w:hAnsi="等线" w:hint="eastAsia"/>
                <w:sz w:val="24"/>
                <w:szCs w:val="24"/>
                <w:lang w:bidi="ar"/>
              </w:rPr>
              <w:t>计算精度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323C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FD1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3C6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3F363044" w14:textId="77777777" w:rsidTr="00B81EDE">
        <w:trPr>
          <w:cantSplit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37F6B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E844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B9D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  <w:proofErr w:type="gramStart"/>
            <w:r>
              <w:rPr>
                <w:rFonts w:ascii="等线" w:eastAsia="仿宋" w:hAnsi="等线" w:hint="eastAsia"/>
                <w:sz w:val="24"/>
                <w:szCs w:val="24"/>
                <w:lang w:bidi="ar"/>
              </w:rPr>
              <w:t>算力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7BE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6878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9245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3EDEAF6F" w14:textId="77777777" w:rsidTr="00B81EDE">
        <w:trPr>
          <w:cantSplit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7A52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588E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558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  <w:r>
              <w:rPr>
                <w:rFonts w:ascii="等线" w:eastAsia="仿宋" w:hAnsi="等线" w:hint="eastAsia"/>
                <w:sz w:val="24"/>
                <w:szCs w:val="24"/>
                <w:lang w:bidi="ar"/>
              </w:rPr>
              <w:t>典型功耗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47B4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11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2F9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5C3B8CD7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F8E8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5D657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D66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  <w:r>
              <w:rPr>
                <w:rFonts w:ascii="等线" w:eastAsia="仿宋" w:hAnsi="等线" w:hint="eastAsia"/>
                <w:sz w:val="24"/>
                <w:szCs w:val="24"/>
                <w:lang w:bidi="ar"/>
              </w:rPr>
              <w:t>深度学习框架支持能力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B12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34A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7E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1E7782D9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70698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4E40B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FFB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  <w:r>
              <w:rPr>
                <w:rFonts w:ascii="等线" w:eastAsia="仿宋" w:hAnsi="等线" w:hint="eastAsia"/>
                <w:sz w:val="24"/>
                <w:szCs w:val="24"/>
                <w:lang w:bidi="ar"/>
              </w:rPr>
              <w:t>神经网络模型训练与推理支持能力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3E9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1B6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0234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4F0EFCD6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7F58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93BDE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8E1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  <w:r>
              <w:rPr>
                <w:rFonts w:ascii="等线" w:eastAsia="仿宋" w:hAnsi="等线"/>
                <w:sz w:val="24"/>
                <w:szCs w:val="24"/>
                <w:lang w:bidi="ar"/>
              </w:rPr>
              <w:t>产业化及应用情况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26D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C66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5DC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13F205A5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7782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80EE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7FA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  <w:r>
              <w:rPr>
                <w:rFonts w:ascii="等线" w:eastAsia="仿宋" w:hAnsi="等线"/>
                <w:sz w:val="24"/>
                <w:szCs w:val="24"/>
                <w:lang w:bidi="ar"/>
              </w:rPr>
              <w:t>其他指标</w:t>
            </w:r>
            <w:r>
              <w:rPr>
                <w:rFonts w:ascii="等线" w:eastAsia="仿宋" w:hAnsi="等线"/>
                <w:sz w:val="24"/>
                <w:szCs w:val="24"/>
                <w:lang w:bidi="ar"/>
              </w:rPr>
              <w:t>…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A94F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AFA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D30B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0CCE15F6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4AB5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D8FE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45E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78D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80C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DAA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153C4A8A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33F1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E7985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C68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  <w:lang w:bidi="ar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A7E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660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B6E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462ADAC2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3FDD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2CFCF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FD4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382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49B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0B1B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138FD6B2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170B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C07A5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827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9763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4EC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7844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5E144A71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C263C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8EC9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755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835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41F1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63A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</w:tr>
      <w:tr w:rsidR="00461F88" w14:paraId="37956FEF" w14:textId="77777777" w:rsidTr="00B81EDE">
        <w:trPr>
          <w:cantSplit/>
          <w:trHeight w:val="437"/>
          <w:jc w:val="center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60E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B3A" w14:textId="77777777" w:rsidR="00461F88" w:rsidRDefault="00461F88" w:rsidP="00B81EDE">
            <w:pPr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F99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606B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88F" w14:textId="77777777" w:rsidR="00461F88" w:rsidRDefault="00461F88" w:rsidP="00B81EDE">
            <w:pPr>
              <w:spacing w:line="360" w:lineRule="exact"/>
              <w:jc w:val="center"/>
              <w:rPr>
                <w:rFonts w:ascii="等线" w:eastAsia="仿宋" w:hAnsi="等线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5EEC" w14:textId="77777777" w:rsidR="00461F88" w:rsidRDefault="00461F88" w:rsidP="00B81EDE">
            <w:pPr>
              <w:spacing w:line="360" w:lineRule="exact"/>
              <w:rPr>
                <w:rFonts w:ascii="等线" w:eastAsia="仿宋" w:hAnsi="等线"/>
                <w:sz w:val="24"/>
                <w:szCs w:val="24"/>
              </w:rPr>
            </w:pPr>
          </w:p>
        </w:tc>
      </w:tr>
    </w:tbl>
    <w:p w14:paraId="7AF3E263" w14:textId="77777777" w:rsidR="00461F88" w:rsidRDefault="00461F88" w:rsidP="00461F88">
      <w:pPr>
        <w:spacing w:line="320" w:lineRule="exact"/>
        <w:ind w:left="840" w:firstLine="480"/>
        <w:jc w:val="left"/>
        <w:rPr>
          <w:sz w:val="22"/>
          <w:szCs w:val="22"/>
        </w:rPr>
      </w:pPr>
      <w:r>
        <w:rPr>
          <w:sz w:val="22"/>
          <w:szCs w:val="22"/>
        </w:rPr>
        <w:t>注：</w:t>
      </w:r>
      <w:r>
        <w:rPr>
          <w:sz w:val="22"/>
          <w:szCs w:val="22"/>
        </w:rPr>
        <w:t>1</w:t>
      </w:r>
      <w:r>
        <w:rPr>
          <w:sz w:val="22"/>
          <w:szCs w:val="22"/>
        </w:rPr>
        <w:t>、表中指标主要包括技术性能指标、产业化指标等，指标不对外公开，仅用于专家和评测机构评价参考。</w:t>
      </w:r>
    </w:p>
    <w:p w14:paraId="7940E380" w14:textId="35BFB5EE" w:rsidR="00461F88" w:rsidRDefault="00461F88" w:rsidP="00461F88">
      <w:pPr>
        <w:spacing w:line="320" w:lineRule="exact"/>
        <w:ind w:left="840" w:firstLine="899"/>
        <w:jc w:val="left"/>
        <w:rPr>
          <w:rFonts w:eastAsia="黑体"/>
          <w:sz w:val="36"/>
          <w:szCs w:val="36"/>
        </w:rPr>
        <w:sectPr w:rsidR="00461F88">
          <w:pgSz w:w="16838" w:h="11906" w:orient="landscape"/>
          <w:pgMar w:top="1800" w:right="1440" w:bottom="1800" w:left="1440" w:header="851" w:footer="992" w:gutter="0"/>
          <w:cols w:space="720"/>
          <w:docGrid w:type="lines" w:linePitch="435"/>
        </w:sectPr>
      </w:pPr>
      <w:r>
        <w:rPr>
          <w:sz w:val="22"/>
          <w:szCs w:val="22"/>
        </w:rPr>
        <w:t>2</w:t>
      </w:r>
      <w:r>
        <w:rPr>
          <w:sz w:val="22"/>
          <w:szCs w:val="22"/>
        </w:rPr>
        <w:t>、揭榜单位申报指标需包含</w:t>
      </w:r>
      <w:r>
        <w:rPr>
          <w:rFonts w:hint="eastAsia"/>
          <w:sz w:val="22"/>
          <w:szCs w:val="22"/>
        </w:rPr>
        <w:t>“揭榜任务和预期目标”</w:t>
      </w:r>
      <w:r>
        <w:rPr>
          <w:sz w:val="22"/>
          <w:szCs w:val="22"/>
        </w:rPr>
        <w:t>中所提及的指标，可在此基础上合理增加指标。表中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本单位</w:t>
      </w:r>
      <w:r>
        <w:rPr>
          <w:sz w:val="22"/>
          <w:szCs w:val="22"/>
        </w:rPr>
        <w:t>2023</w:t>
      </w:r>
      <w:r>
        <w:rPr>
          <w:sz w:val="22"/>
          <w:szCs w:val="22"/>
        </w:rPr>
        <w:t>年目标</w:t>
      </w:r>
      <w:r>
        <w:rPr>
          <w:sz w:val="22"/>
          <w:szCs w:val="22"/>
        </w:rPr>
        <w:t>”</w:t>
      </w:r>
      <w:r>
        <w:rPr>
          <w:sz w:val="22"/>
          <w:szCs w:val="22"/>
        </w:rPr>
        <w:t>至少为预计可实现的指标下限值，鼓励提出超过预期目标的</w:t>
      </w:r>
      <w:r>
        <w:rPr>
          <w:sz w:val="22"/>
          <w:szCs w:val="22"/>
        </w:rPr>
        <w:t>2023</w:t>
      </w:r>
      <w:r>
        <w:rPr>
          <w:sz w:val="22"/>
          <w:szCs w:val="22"/>
        </w:rPr>
        <w:t>年目标。</w:t>
      </w:r>
    </w:p>
    <w:p w14:paraId="31B83DA2" w14:textId="77777777" w:rsidR="00210BCA" w:rsidRPr="00461F88" w:rsidRDefault="00210BCA"/>
    <w:sectPr w:rsidR="00210BCA" w:rsidRPr="00461F88" w:rsidSect="00461F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5D4DB" w14:textId="77777777" w:rsidR="00594635" w:rsidRDefault="00594635" w:rsidP="00461F88">
      <w:r>
        <w:separator/>
      </w:r>
    </w:p>
  </w:endnote>
  <w:endnote w:type="continuationSeparator" w:id="0">
    <w:p w14:paraId="338E484C" w14:textId="77777777" w:rsidR="00594635" w:rsidRDefault="00594635" w:rsidP="0046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567D3" w14:textId="77777777" w:rsidR="00594635" w:rsidRDefault="00594635" w:rsidP="00461F88">
      <w:r>
        <w:separator/>
      </w:r>
    </w:p>
  </w:footnote>
  <w:footnote w:type="continuationSeparator" w:id="0">
    <w:p w14:paraId="2EEDC2B4" w14:textId="77777777" w:rsidR="00594635" w:rsidRDefault="00594635" w:rsidP="0046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CA"/>
    <w:rsid w:val="00210BCA"/>
    <w:rsid w:val="00461F88"/>
    <w:rsid w:val="005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4A94C"/>
  <w15:chartTrackingRefBased/>
  <w15:docId w15:val="{3A1F7075-5907-41AD-9E62-5B0617BB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F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张英琪</dc:creator>
  <cp:keywords/>
  <dc:description/>
  <cp:lastModifiedBy>张英琪</cp:lastModifiedBy>
  <cp:revision>2</cp:revision>
  <dcterms:created xsi:type="dcterms:W3CDTF">2021-10-18T02:47:00Z</dcterms:created>
  <dcterms:modified xsi:type="dcterms:W3CDTF">2021-10-18T02:47:00Z</dcterms:modified>
</cp:coreProperties>
</file>